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9350"/>
      </w:tblGrid>
      <w:tr w:rsidR="006A0308" w14:paraId="3B78F769" w14:textId="77777777" w:rsidTr="006A0308">
        <w:tc>
          <w:tcPr>
            <w:tcW w:w="9350" w:type="dxa"/>
            <w:shd w:val="clear" w:color="auto" w:fill="D9D9D9" w:themeFill="background1" w:themeFillShade="D9"/>
          </w:tcPr>
          <w:p w14:paraId="7AE4ED85" w14:textId="1AAFA0EE" w:rsidR="006A0308" w:rsidRPr="006A0308" w:rsidRDefault="006A0308" w:rsidP="002D4B13">
            <w:pPr>
              <w:pStyle w:val="NormalWeb"/>
              <w:jc w:val="center"/>
              <w:rPr>
                <w:b/>
                <w:bCs/>
              </w:rPr>
            </w:pPr>
            <w:r w:rsidRPr="006A0308">
              <w:rPr>
                <w:b/>
                <w:bCs/>
              </w:rPr>
              <w:t>Research  Data</w:t>
            </w:r>
          </w:p>
        </w:tc>
      </w:tr>
      <w:tr w:rsidR="006A0308" w14:paraId="7A80B6CE" w14:textId="77777777" w:rsidTr="006A0308">
        <w:tc>
          <w:tcPr>
            <w:tcW w:w="9350" w:type="dxa"/>
          </w:tcPr>
          <w:p w14:paraId="12E09479" w14:textId="77777777" w:rsidR="006A0308" w:rsidRDefault="006A0308" w:rsidP="006A0308">
            <w:pPr>
              <w:rPr>
                <w:rFonts w:asciiTheme="majorBidi" w:hAnsiTheme="majorBidi" w:cstheme="majorBidi"/>
                <w:sz w:val="24"/>
                <w:szCs w:val="24"/>
                <w:lang w:val="en-GB"/>
              </w:rPr>
            </w:pPr>
            <w:r w:rsidRPr="006A0308">
              <w:rPr>
                <w:rFonts w:asciiTheme="majorBidi" w:hAnsiTheme="majorBidi" w:cstheme="majorBidi"/>
                <w:b/>
                <w:bCs/>
                <w:sz w:val="24"/>
                <w:szCs w:val="24"/>
                <w:lang w:val="en-GB"/>
              </w:rPr>
              <w:t xml:space="preserve">Project Title: </w:t>
            </w:r>
            <w:r w:rsidRPr="006A0308">
              <w:rPr>
                <w:rFonts w:asciiTheme="majorBidi" w:hAnsiTheme="majorBidi" w:cstheme="majorBidi"/>
                <w:sz w:val="24"/>
                <w:szCs w:val="24"/>
                <w:lang w:val="en-GB"/>
              </w:rPr>
              <w:t>Knowledge Taxonomy Of Social Development Elements For Special Needs Community: Risalah Nur Perspective</w:t>
            </w:r>
          </w:p>
          <w:p w14:paraId="396DB05F" w14:textId="77777777" w:rsidR="00F51019" w:rsidRPr="00F51019" w:rsidRDefault="00F51019" w:rsidP="00F51019">
            <w:pPr>
              <w:rPr>
                <w:rFonts w:asciiTheme="majorBidi" w:hAnsiTheme="majorBidi" w:cstheme="majorBidi"/>
                <w:b/>
                <w:bCs/>
                <w:sz w:val="24"/>
                <w:szCs w:val="24"/>
                <w:lang w:val="en-GB"/>
              </w:rPr>
            </w:pPr>
            <w:r w:rsidRPr="00F51019">
              <w:rPr>
                <w:rFonts w:asciiTheme="majorBidi" w:hAnsiTheme="majorBidi" w:cstheme="majorBidi"/>
                <w:b/>
                <w:bCs/>
                <w:sz w:val="24"/>
                <w:szCs w:val="24"/>
                <w:lang w:val="en-GB"/>
              </w:rPr>
              <w:t xml:space="preserve">Name/ Creator (PI): </w:t>
            </w:r>
            <w:r w:rsidRPr="00F51019">
              <w:rPr>
                <w:rFonts w:asciiTheme="majorBidi" w:hAnsiTheme="majorBidi" w:cstheme="majorBidi"/>
                <w:sz w:val="24"/>
                <w:szCs w:val="24"/>
                <w:lang w:val="en-GB"/>
              </w:rPr>
              <w:t>Dr</w:t>
            </w:r>
            <w:r w:rsidRPr="00F51019">
              <w:rPr>
                <w:rFonts w:asciiTheme="majorBidi" w:hAnsiTheme="majorBidi" w:cstheme="majorBidi"/>
                <w:b/>
                <w:bCs/>
                <w:sz w:val="24"/>
                <w:szCs w:val="24"/>
                <w:lang w:val="en-GB"/>
              </w:rPr>
              <w:t xml:space="preserve">. </w:t>
            </w:r>
            <w:r w:rsidRPr="00F51019">
              <w:rPr>
                <w:rFonts w:asciiTheme="majorBidi" w:hAnsiTheme="majorBidi" w:cstheme="majorBidi"/>
                <w:sz w:val="24"/>
                <w:szCs w:val="24"/>
                <w:lang w:val="en-GB"/>
              </w:rPr>
              <w:t>Siti Fatimah Bt Mohd Tawil</w:t>
            </w:r>
          </w:p>
          <w:p w14:paraId="2AB846CC" w14:textId="26A5F1E0" w:rsidR="00F51019" w:rsidRPr="00F51019" w:rsidRDefault="00F51019" w:rsidP="00F51019">
            <w:pPr>
              <w:rPr>
                <w:rFonts w:cstheme="minorHAnsi"/>
                <w:b/>
                <w:bCs/>
                <w:lang w:val="en-GB"/>
              </w:rPr>
            </w:pPr>
            <w:r w:rsidRPr="00F51019">
              <w:rPr>
                <w:rFonts w:asciiTheme="majorBidi" w:hAnsiTheme="majorBidi" w:cstheme="majorBidi"/>
                <w:b/>
                <w:bCs/>
                <w:sz w:val="24"/>
                <w:szCs w:val="24"/>
                <w:lang w:val="en-GB"/>
              </w:rPr>
              <w:t xml:space="preserve">E-mail: </w:t>
            </w:r>
            <w:r w:rsidRPr="00F51019">
              <w:rPr>
                <w:rFonts w:asciiTheme="majorBidi" w:hAnsiTheme="majorBidi" w:cstheme="majorBidi"/>
                <w:sz w:val="24"/>
                <w:szCs w:val="24"/>
                <w:lang w:val="en-GB"/>
              </w:rPr>
              <w:t>sitifatimah.mt@usim.edu.my</w:t>
            </w:r>
          </w:p>
        </w:tc>
      </w:tr>
    </w:tbl>
    <w:p w14:paraId="4863E7B6" w14:textId="07DC1AFA" w:rsidR="002D4B13" w:rsidRPr="002D4B13" w:rsidRDefault="002D4B13" w:rsidP="006A0308">
      <w:pPr>
        <w:pStyle w:val="NormalWeb"/>
        <w:jc w:val="center"/>
        <w:rPr>
          <w:b/>
          <w:bCs/>
          <w:u w:val="single"/>
        </w:rPr>
      </w:pPr>
      <w:r w:rsidRPr="002D4B13">
        <w:rPr>
          <w:b/>
          <w:bCs/>
          <w:u w:val="single"/>
        </w:rPr>
        <w:t>SENARAI TEKS DASAR SOSIAL NEGARA BERSAMA TEKS DARI RISALAH NUR YANG BERKAITAN</w:t>
      </w:r>
    </w:p>
    <w:p w14:paraId="1EEBB7E4" w14:textId="79808EBB" w:rsidR="00705872" w:rsidRDefault="00EF7D44" w:rsidP="006A0308">
      <w:pPr>
        <w:pStyle w:val="NormalWeb"/>
        <w:rPr>
          <w:rFonts w:ascii="Verdana" w:hAnsi="Verdana"/>
          <w:b/>
          <w:bCs/>
          <w:sz w:val="21"/>
          <w:szCs w:val="21"/>
        </w:rPr>
      </w:pPr>
      <w:r w:rsidRPr="00705872">
        <w:rPr>
          <w:rFonts w:ascii="Verdana" w:hAnsi="Verdana"/>
          <w:b/>
          <w:bCs/>
          <w:sz w:val="21"/>
          <w:szCs w:val="21"/>
          <w:highlight w:val="cyan"/>
        </w:rPr>
        <w:t>Objektif 1: Memastikan Keperluan Asas Individu, Keluarga dan Masyarakat Dipenuhi</w:t>
      </w:r>
      <w:r w:rsidRPr="004A4AF7">
        <w:rPr>
          <w:rFonts w:ascii="Verdana" w:hAnsi="Verdana"/>
          <w:b/>
          <w:bCs/>
          <w:sz w:val="21"/>
          <w:szCs w:val="21"/>
        </w:rPr>
        <w:t xml:space="preserve"> </w:t>
      </w:r>
    </w:p>
    <w:p w14:paraId="376391F0" w14:textId="57597C57" w:rsidR="00BB7047" w:rsidRDefault="00705872" w:rsidP="00EF7D44">
      <w:pPr>
        <w:pStyle w:val="NormalWeb"/>
        <w:rPr>
          <w:rFonts w:ascii="Verdana" w:hAnsi="Verdana"/>
          <w:sz w:val="20"/>
          <w:szCs w:val="20"/>
        </w:rPr>
      </w:pPr>
      <w:bookmarkStart w:id="0" w:name="_Hlk40456239"/>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 Pedoman </w:t>
      </w:r>
      <w:r>
        <w:rPr>
          <w:rFonts w:ascii="Verdana" w:hAnsi="Verdana"/>
          <w:sz w:val="20"/>
          <w:szCs w:val="20"/>
          <w:highlight w:val="yellow"/>
        </w:rPr>
        <w:t>Masa Muda</w:t>
      </w:r>
      <w:r w:rsidRPr="006F0B4D">
        <w:rPr>
          <w:rFonts w:ascii="Verdana" w:hAnsi="Verdana"/>
          <w:sz w:val="20"/>
          <w:szCs w:val="20"/>
          <w:highlight w:val="yellow"/>
        </w:rPr>
        <w:t xml:space="preserve"> – 20</w:t>
      </w:r>
      <w:r>
        <w:rPr>
          <w:rFonts w:ascii="Verdana" w:hAnsi="Verdana"/>
          <w:sz w:val="20"/>
          <w:szCs w:val="20"/>
          <w:highlight w:val="yellow"/>
        </w:rPr>
        <w:t>14</w:t>
      </w:r>
      <w:r w:rsidRPr="006F0B4D">
        <w:rPr>
          <w:rFonts w:ascii="Verdana" w:hAnsi="Verdana"/>
          <w:sz w:val="20"/>
          <w:szCs w:val="20"/>
          <w:highlight w:val="yellow"/>
        </w:rPr>
        <w:t xml:space="preserve"> - </w:t>
      </w:r>
      <w:r w:rsidRPr="00705872">
        <w:rPr>
          <w:rFonts w:ascii="Verdana" w:hAnsi="Verdana"/>
          <w:sz w:val="20"/>
          <w:szCs w:val="20"/>
          <w:highlight w:val="yellow"/>
        </w:rPr>
        <w:t>Pemikiran Nur)</w:t>
      </w:r>
    </w:p>
    <w:bookmarkEnd w:id="0"/>
    <w:p w14:paraId="585EE349" w14:textId="77777777" w:rsidR="00705872" w:rsidRPr="00705872" w:rsidRDefault="00705872" w:rsidP="00705872">
      <w:pPr>
        <w:autoSpaceDE w:val="0"/>
        <w:autoSpaceDN w:val="0"/>
        <w:adjustRightInd w:val="0"/>
        <w:spacing w:after="0" w:line="240" w:lineRule="auto"/>
        <w:rPr>
          <w:rFonts w:ascii="GaramondPremrPro-Smbd" w:hAnsi="GaramondPremrPro-Smbd" w:cs="GaramondPremrPro-Smbd"/>
          <w:b/>
          <w:bCs/>
          <w:color w:val="FF0000"/>
          <w:sz w:val="24"/>
          <w:szCs w:val="24"/>
          <w:lang w:val="tr-TR"/>
        </w:rPr>
      </w:pPr>
      <w:r w:rsidRPr="00705872">
        <w:rPr>
          <w:rFonts w:ascii="GaramondPremrPro-Smbd" w:hAnsi="GaramondPremrPro-Smbd" w:cs="GaramondPremrPro-Smbd"/>
          <w:b/>
          <w:bCs/>
          <w:color w:val="FF0000"/>
          <w:sz w:val="24"/>
          <w:szCs w:val="24"/>
          <w:lang w:val="tr-TR"/>
        </w:rPr>
        <w:t>Jawapan kepada soalan daripada murid-murid</w:t>
      </w:r>
    </w:p>
    <w:p w14:paraId="4B42500B" w14:textId="77777777" w:rsidR="00705872" w:rsidRPr="00705872" w:rsidRDefault="00705872" w:rsidP="00705872">
      <w:pPr>
        <w:autoSpaceDE w:val="0"/>
        <w:autoSpaceDN w:val="0"/>
        <w:adjustRightInd w:val="0"/>
        <w:spacing w:after="0" w:line="240" w:lineRule="auto"/>
        <w:rPr>
          <w:rFonts w:ascii="GaramondPremrPro-Smbd" w:hAnsi="GaramondPremrPro-Smbd" w:cs="GaramondPremrPro-Smbd"/>
          <w:b/>
          <w:bCs/>
          <w:color w:val="FF0000"/>
          <w:sz w:val="24"/>
          <w:szCs w:val="24"/>
          <w:lang w:val="tr-TR"/>
        </w:rPr>
      </w:pPr>
      <w:r w:rsidRPr="00705872">
        <w:rPr>
          <w:rFonts w:ascii="GaramondPremrPro-Smbd" w:hAnsi="GaramondPremrPro-Smbd" w:cs="GaramondPremrPro-Smbd"/>
          <w:b/>
          <w:bCs/>
          <w:color w:val="FF0000"/>
          <w:sz w:val="24"/>
          <w:szCs w:val="24"/>
          <w:lang w:val="tr-TR"/>
        </w:rPr>
        <w:t>Risalah an-Nur</w:t>
      </w:r>
    </w:p>
    <w:p w14:paraId="4A059EB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“Semasa perang dunia yang sangat berkaitan</w:t>
      </w:r>
    </w:p>
    <w:p w14:paraId="54A7DCA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masa depan dunia Islam ini sedang sengit</w:t>
      </w:r>
    </w:p>
    <w:p w14:paraId="46C9CA2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telah berlanjutan selama dua tahun (sekarang</w:t>
      </w:r>
    </w:p>
    <w:p w14:paraId="465C932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sudah sepuluh tahun</w:t>
      </w:r>
      <w:r>
        <w:rPr>
          <w:rFonts w:ascii="GaramondPremrPro" w:hAnsi="GaramondPremrPro" w:cs="GaramondPremrPro"/>
          <w:color w:val="000000"/>
          <w:sz w:val="12"/>
          <w:szCs w:val="12"/>
          <w:lang w:val="tr-TR"/>
        </w:rPr>
        <w:t>1</w:t>
      </w:r>
      <w:r>
        <w:rPr>
          <w:rFonts w:ascii="GaramondPremrPro" w:hAnsi="GaramondPremrPro" w:cs="GaramondPremrPro"/>
          <w:color w:val="000000"/>
          <w:sz w:val="24"/>
          <w:szCs w:val="24"/>
          <w:lang w:val="tr-TR"/>
        </w:rPr>
        <w:t>), tuan tidak pernah bertanya</w:t>
      </w:r>
    </w:p>
    <w:p w14:paraId="688540D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tentangnya walaupun sekali sama ada kepada kami</w:t>
      </w:r>
    </w:p>
    <w:p w14:paraId="5B15488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ataupun saudara Amin yang setiap hari berkhidmat</w:t>
      </w:r>
    </w:p>
    <w:p w14:paraId="5A8B52E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tuan. Tuan juga tidak pernah mempedulikan</w:t>
      </w:r>
    </w:p>
    <w:p w14:paraId="2DF76FA9"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perang tersebut. Agaknya adakah terdapat peristiwa</w:t>
      </w:r>
    </w:p>
    <w:p w14:paraId="08836BC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lain yang lebih besar daripada peristiwa ini sehingga</w:t>
      </w:r>
    </w:p>
    <w:p w14:paraId="34CA92C7"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perkara ini tidak dipedulikan ataupun wujudkah</w:t>
      </w:r>
    </w:p>
    <w:p w14:paraId="5A6D9BD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kemudaratan jika sibuk dengannya?” Demikianlah</w:t>
      </w:r>
    </w:p>
    <w:p w14:paraId="3A00156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soalan kami kepada Ustaz kami.</w:t>
      </w:r>
    </w:p>
    <w:p w14:paraId="304277F3"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 jawapan, beliau berkata:</w:t>
      </w:r>
    </w:p>
    <w:p w14:paraId="01006319"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 oleh sebab satu hakikat yang lebih besar dan</w:t>
      </w:r>
    </w:p>
    <w:p w14:paraId="06E663F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peristiwa yang lebih penting daripada perang dunia ini</w:t>
      </w:r>
    </w:p>
    <w:p w14:paraId="4F94CE5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telah berleluasa, maka jika dibandingkan dengannya,</w:t>
      </w:r>
    </w:p>
    <w:p w14:paraId="1ABC06D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perang dunia menjadi sesuatu yang sangat tidak</w:t>
      </w:r>
    </w:p>
    <w:p w14:paraId="3A5FC04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penting.</w:t>
      </w:r>
    </w:p>
    <w:p w14:paraId="0660FB0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0"/>
          <w:szCs w:val="20"/>
          <w:lang w:val="tr-TR"/>
        </w:rPr>
      </w:pPr>
      <w:r>
        <w:rPr>
          <w:rFonts w:ascii="GaramondPremrPro" w:hAnsi="GaramondPremrPro" w:cs="GaramondPremrPro"/>
          <w:color w:val="000000"/>
          <w:sz w:val="20"/>
          <w:szCs w:val="20"/>
          <w:lang w:val="tr-TR"/>
        </w:rPr>
        <w:t>1 Waktu risalah ini ditulis.</w:t>
      </w:r>
    </w:p>
    <w:p w14:paraId="518BFA96" w14:textId="77777777" w:rsidR="00705872" w:rsidRDefault="00705872" w:rsidP="00705872">
      <w:pPr>
        <w:autoSpaceDE w:val="0"/>
        <w:autoSpaceDN w:val="0"/>
        <w:adjustRightInd w:val="0"/>
        <w:spacing w:after="0" w:line="240" w:lineRule="auto"/>
        <w:rPr>
          <w:rFonts w:ascii="GaramondPremrPro" w:hAnsi="GaramondPremrPro" w:cs="GaramondPremrPro"/>
          <w:color w:val="6E6F71"/>
          <w:sz w:val="14"/>
          <w:szCs w:val="14"/>
          <w:lang w:val="tr-TR"/>
        </w:rPr>
      </w:pPr>
      <w:r>
        <w:rPr>
          <w:rFonts w:ascii="GaramondPremrPro" w:hAnsi="GaramondPremrPro" w:cs="GaramondPremrPro"/>
          <w:color w:val="6E6F71"/>
          <w:sz w:val="14"/>
          <w:szCs w:val="14"/>
          <w:lang w:val="tr-TR"/>
        </w:rPr>
        <w:t>31</w:t>
      </w:r>
    </w:p>
    <w:p w14:paraId="021936AB" w14:textId="77777777" w:rsidR="00705872" w:rsidRDefault="00705872" w:rsidP="00705872">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AGaramondPro-BoldItalic" w:hAnsi="AGaramondPro-BoldItalic" w:cs="AGaramondPro-BoldItalic"/>
          <w:b/>
          <w:bCs/>
          <w:i/>
          <w:iCs/>
          <w:color w:val="A8AAAD"/>
          <w:sz w:val="20"/>
          <w:szCs w:val="20"/>
          <w:lang w:val="tr-TR"/>
        </w:rPr>
        <w:t>Pedoman Masa Muda</w:t>
      </w:r>
    </w:p>
    <w:p w14:paraId="1C53005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ketika dua kerajaan terlibat dengan</w:t>
      </w:r>
    </w:p>
    <w:p w14:paraId="374192C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perbicaraan pengadilan dan penghakiman untuk</w:t>
      </w:r>
    </w:p>
    <w:p w14:paraId="69A8C677"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menguasai dunia dalam perang dunia ini dan semasa</w:t>
      </w:r>
    </w:p>
    <w:p w14:paraId="0AD2ABD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bermulanya pertembungan sengit antara gerakan tidak</w:t>
      </w:r>
    </w:p>
    <w:p w14:paraId="4F16D3B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beragama dengan agama-agama samawi menerusi</w:t>
      </w:r>
    </w:p>
    <w:p w14:paraId="39C5A67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terbukanya perbicaraan perdamaian bagi dua agama</w:t>
      </w:r>
    </w:p>
    <w:p w14:paraId="6E9014E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terbesar dikemukakan ke mahkamah perjanjian damai,</w:t>
      </w:r>
    </w:p>
    <w:p w14:paraId="287E841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satu pengadilan yang jauh lebih penting daripada</w:t>
      </w:r>
    </w:p>
    <w:p w14:paraId="189E133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perbicaraan-perbicaraan besar yang dikemukakan</w:t>
      </w:r>
    </w:p>
    <w:p w14:paraId="0354DD6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oleh golongan sosialis dan kelompok atasan borjuis di</w:t>
      </w:r>
    </w:p>
    <w:p w14:paraId="69BFAFB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mahkamah tertinggi mereka telah dikemukakan.</w:t>
      </w:r>
    </w:p>
    <w:p w14:paraId="79C592E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Sesungguhnya satu hakikat yang besar telah</w:t>
      </w:r>
    </w:p>
    <w:p w14:paraId="2BA22720"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muncul sehingga nisbah yang menimpa seseorang itu</w:t>
      </w:r>
    </w:p>
    <w:p w14:paraId="06C3C3E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adalah lebih besar daripada perang dunia ini.</w:t>
      </w:r>
    </w:p>
    <w:p w14:paraId="1F3E4CA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perbicaraan itu ialah:</w:t>
      </w:r>
    </w:p>
    <w:p w14:paraId="340E97A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Pada zaman ini, satu perbicaraan tentang hak untuk</w:t>
      </w:r>
    </w:p>
    <w:p w14:paraId="2EDDA3D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mendapatkan sebuah ladang yang kekal sebesar bumi</w:t>
      </w:r>
    </w:p>
    <w:p w14:paraId="07E40AD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pemilikan abadi bagi ladang yang dihiasi tamantaman</w:t>
      </w:r>
    </w:p>
    <w:p w14:paraId="52816EE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istana-istana dari hujung ke hujung itu serta</w:t>
      </w:r>
    </w:p>
    <w:p w14:paraId="4A87F9E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pemerolehan ataupun kehilangan pemilikan itu telah</w:t>
      </w:r>
    </w:p>
    <w:p w14:paraId="5D8B851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dikemukakan ke atas setiap mukmin, bahkan ke atas</w:t>
      </w:r>
    </w:p>
    <w:p w14:paraId="4C7D793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semua orang.</w:t>
      </w:r>
    </w:p>
    <w:p w14:paraId="04A096E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Maknanya perbicaraan yang sangat hebat telah</w:t>
      </w:r>
    </w:p>
    <w:p w14:paraId="1FCA579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dikemukakan ke atas setiap orang sehingga sekiranya</w:t>
      </w:r>
    </w:p>
    <w:p w14:paraId="308FFC40"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dia memiliki kekayaan, kekuatan dan mempunyai</w:t>
      </w:r>
    </w:p>
    <w:p w14:paraId="1ECCF167" w14:textId="77777777" w:rsidR="00705872" w:rsidRDefault="00705872" w:rsidP="00705872">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GaramondPremrPro" w:hAnsi="GaramondPremrPro" w:cs="GaramondPremrPro"/>
          <w:color w:val="6E6F71"/>
          <w:sz w:val="14"/>
          <w:szCs w:val="14"/>
          <w:lang w:val="tr-TR"/>
        </w:rPr>
        <w:t xml:space="preserve">32 </w:t>
      </w:r>
      <w:r>
        <w:rPr>
          <w:rFonts w:ascii="AGaramondPro-BoldItalic" w:hAnsi="AGaramondPro-BoldItalic" w:cs="AGaramondPro-BoldItalic"/>
          <w:b/>
          <w:bCs/>
          <w:i/>
          <w:iCs/>
          <w:color w:val="A8AAAD"/>
          <w:sz w:val="20"/>
          <w:szCs w:val="20"/>
          <w:lang w:val="tr-TR"/>
        </w:rPr>
        <w:t>Pedoman Masa Muda</w:t>
      </w:r>
    </w:p>
    <w:p w14:paraId="3755C13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akal sebanyak yang dimiliki oleh orang Inggeris dan</w:t>
      </w:r>
    </w:p>
    <w:p w14:paraId="6FE1B7F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Jerman, nescaya dia akan membelanjakan kesemuanya</w:t>
      </w:r>
    </w:p>
    <w:p w14:paraId="415C456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semata-mata untuk memenangi perbicaraan itu.</w:t>
      </w:r>
    </w:p>
    <w:p w14:paraId="0BDFF1E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Sudah tentu, orang yang memberi keutamaan</w:t>
      </w:r>
    </w:p>
    <w:p w14:paraId="295061E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perkara lain sebelum memenangi perbicaraan</w:t>
      </w:r>
    </w:p>
    <w:p w14:paraId="0BC8576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itu adalah gila. Lebih-lebih lagi apabila perbicaraan itu</w:t>
      </w:r>
    </w:p>
    <w:p w14:paraId="1FCDA94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jatuh ke tahap yang sangat bahaya. Ini kerana, melalui</w:t>
      </w:r>
    </w:p>
    <w:p w14:paraId="2FE44F6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penyaksian seorang ahli kasyaf, daripada empat puluh</w:t>
      </w:r>
    </w:p>
    <w:p w14:paraId="64C7F6B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orang yang mendapat sijil perlepasan daripada tangan</w:t>
      </w:r>
    </w:p>
    <w:p w14:paraId="6651B14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ajal di satu-satu tempat, hanya seorang yang berjaya.</w:t>
      </w:r>
    </w:p>
    <w:p w14:paraId="670C1F2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Tiga puluh sembilan yang lain telah gagal.</w:t>
      </w:r>
    </w:p>
    <w:p w14:paraId="57150EB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sekiranya terdapat peguambela yang boleh</w:t>
      </w:r>
    </w:p>
    <w:p w14:paraId="5DE3392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memenangkan perbicaraan yang penting dan besar ini</w:t>
      </w:r>
    </w:p>
    <w:p w14:paraId="7113AA5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benar-benar telah memenangkan lapan daripada</w:t>
      </w:r>
    </w:p>
    <w:p w14:paraId="1A7A8F0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sepuluh perbicaraan yang sebegitu, hasil pengalamannya</w:t>
      </w:r>
    </w:p>
    <w:p w14:paraId="6ACE5EC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selama dua puluh tahun, maka sudah tentu semua</w:t>
      </w:r>
    </w:p>
    <w:p w14:paraId="0A15F01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manusia yang berakal dipertanggungjawabkan</w:t>
      </w:r>
    </w:p>
    <w:p w14:paraId="06A7DA5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memberi keutamaan kepada khidmat yang</w:t>
      </w:r>
    </w:p>
    <w:p w14:paraId="7070732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akan mendorong peguambela hebat yang akan</w:t>
      </w:r>
    </w:p>
    <w:p w14:paraId="24FF864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memenangkan mereka dalam perbicaraan tersebut</w:t>
      </w:r>
    </w:p>
    <w:p w14:paraId="79D002A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melaksanakan tugasnya berbanding dengan peristiwa</w:t>
      </w:r>
    </w:p>
    <w:p w14:paraId="3C03845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lain.</w:t>
      </w:r>
    </w:p>
    <w:p w14:paraId="6DF98B4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ribuan orang yang telah memenangi</w:t>
      </w:r>
    </w:p>
    <w:p w14:paraId="1960CBB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perbicaraan itu melaluinya menjadi saksi bahawa salah</w:t>
      </w:r>
    </w:p>
    <w:p w14:paraId="31739920"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satu daripada peguambela itu bahkan yang pertamanya</w:t>
      </w:r>
    </w:p>
    <w:p w14:paraId="3AC62735" w14:textId="77777777" w:rsidR="00705872" w:rsidRDefault="00705872" w:rsidP="00705872">
      <w:pPr>
        <w:autoSpaceDE w:val="0"/>
        <w:autoSpaceDN w:val="0"/>
        <w:adjustRightInd w:val="0"/>
        <w:spacing w:after="0" w:line="240" w:lineRule="auto"/>
        <w:rPr>
          <w:rFonts w:ascii="GaramondPremrPro" w:hAnsi="GaramondPremrPro" w:cs="GaramondPremrPro"/>
          <w:color w:val="6E6F71"/>
          <w:sz w:val="14"/>
          <w:szCs w:val="14"/>
          <w:lang w:val="tr-TR"/>
        </w:rPr>
      </w:pPr>
      <w:r>
        <w:rPr>
          <w:rFonts w:ascii="GaramondPremrPro" w:hAnsi="GaramondPremrPro" w:cs="GaramondPremrPro"/>
          <w:color w:val="6E6F71"/>
          <w:sz w:val="14"/>
          <w:szCs w:val="14"/>
          <w:lang w:val="tr-TR"/>
        </w:rPr>
        <w:t>33</w:t>
      </w:r>
    </w:p>
    <w:p w14:paraId="5EDAFA23" w14:textId="77777777" w:rsidR="00705872" w:rsidRDefault="00705872" w:rsidP="00705872">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AGaramondPro-BoldItalic" w:hAnsi="AGaramondPro-BoldItalic" w:cs="AGaramondPro-BoldItalic"/>
          <w:b/>
          <w:bCs/>
          <w:i/>
          <w:iCs/>
          <w:color w:val="A8AAAD"/>
          <w:sz w:val="20"/>
          <w:szCs w:val="20"/>
          <w:lang w:val="tr-TR"/>
        </w:rPr>
        <w:t>Pedoman Masa Muda</w:t>
      </w:r>
    </w:p>
    <w:p w14:paraId="11BB0169"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ialah </w:t>
      </w:r>
      <w:r>
        <w:rPr>
          <w:rFonts w:ascii="GaramondPremrPro-It" w:hAnsi="GaramondPremrPro-It" w:cs="GaramondPremrPro-It"/>
          <w:i/>
          <w:iCs/>
          <w:color w:val="000000"/>
          <w:sz w:val="24"/>
          <w:szCs w:val="24"/>
          <w:lang w:val="tr-TR"/>
        </w:rPr>
        <w:t xml:space="preserve">Risalah an-Nur </w:t>
      </w:r>
      <w:r>
        <w:rPr>
          <w:rFonts w:ascii="GaramondPremrPro" w:hAnsi="GaramondPremrPro" w:cs="GaramondPremrPro"/>
          <w:color w:val="000000"/>
          <w:sz w:val="24"/>
          <w:szCs w:val="24"/>
          <w:lang w:val="tr-TR"/>
        </w:rPr>
        <w:t>yang ditapis, muncul dan lahir</w:t>
      </w:r>
    </w:p>
    <w:p w14:paraId="4E31D3D0" w14:textId="77777777" w:rsidR="00705872" w:rsidRDefault="00705872" w:rsidP="00705872">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daripada kemukjizatan maknawi </w:t>
      </w:r>
      <w:r>
        <w:rPr>
          <w:rFonts w:ascii="GaramondPremrPro-It" w:hAnsi="GaramondPremrPro-It" w:cs="GaramondPremrPro-It"/>
          <w:i/>
          <w:iCs/>
          <w:color w:val="000000"/>
          <w:sz w:val="24"/>
          <w:szCs w:val="24"/>
          <w:lang w:val="tr-TR"/>
        </w:rPr>
        <w:t>al-Quran Mu’ jiz al-</w:t>
      </w:r>
    </w:p>
    <w:p w14:paraId="6897B50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Bayan</w:t>
      </w:r>
      <w:r>
        <w:rPr>
          <w:rFonts w:ascii="GaramondPremrPro" w:hAnsi="GaramondPremrPro" w:cs="GaramondPremrPro"/>
          <w:color w:val="000000"/>
          <w:sz w:val="24"/>
          <w:szCs w:val="24"/>
          <w:lang w:val="tr-TR"/>
        </w:rPr>
        <w:t>.</w:t>
      </w:r>
    </w:p>
    <w:p w14:paraId="1F084E3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Ya, sudah terbukti secara pasti bahawa setiap</w:t>
      </w:r>
    </w:p>
    <w:p w14:paraId="1CAD862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manusia yang dihantar dengan tanggungjawab ke bumi</w:t>
      </w:r>
    </w:p>
    <w:p w14:paraId="480118E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adalah tetamu. Dia tidak akan kekal di sini dan</w:t>
      </w:r>
    </w:p>
    <w:p w14:paraId="6D263F3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fitrahnya menuju kehidupan yang baqa’. Oleh sebab</w:t>
      </w:r>
    </w:p>
    <w:p w14:paraId="6F544299"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kubu-kubu perlindungan yang akan menyelamatkan</w:t>
      </w:r>
    </w:p>
    <w:p w14:paraId="0E8BE02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kehidupan abadi setiap manusia pada zaman ini telah</w:t>
      </w:r>
    </w:p>
    <w:p w14:paraId="2722A8F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digoncang, maka setiap manusia itu meninggalkan</w:t>
      </w:r>
    </w:p>
    <w:p w14:paraId="77B89DB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dunianya ini dan semua kekasih yang berkaitan</w:t>
      </w:r>
    </w:p>
    <w:p w14:paraId="00873FB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dengannya yang berada di dalam dunia itu buat</w:t>
      </w:r>
    </w:p>
    <w:p w14:paraId="5FA4E96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selama-lamanya. Di samping itu juga, satu perbicaraan</w:t>
      </w:r>
    </w:p>
    <w:p w14:paraId="549C34D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tentang pemerolehan atau kehilangan hak pemilikan</w:t>
      </w:r>
    </w:p>
    <w:p w14:paraId="07A5236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kekal yang ribuan kali lebih sempurna daripada dunia</w:t>
      </w:r>
    </w:p>
    <w:p w14:paraId="654B2E4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telah dikemukakan ke terhadapnya.</w:t>
      </w:r>
    </w:p>
    <w:p w14:paraId="103C6006" w14:textId="77777777" w:rsidR="00705872" w:rsidRDefault="00705872" w:rsidP="00705872">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Sekiranya orang itu tidak memiliki </w:t>
      </w:r>
      <w:r>
        <w:rPr>
          <w:rFonts w:ascii="GaramondPremrPro-It" w:hAnsi="GaramondPremrPro-It" w:cs="GaramondPremrPro-It"/>
          <w:i/>
          <w:iCs/>
          <w:color w:val="000000"/>
          <w:sz w:val="24"/>
          <w:szCs w:val="24"/>
          <w:lang w:val="tr-TR"/>
        </w:rPr>
        <w:t>wasikah</w:t>
      </w:r>
    </w:p>
    <w:p w14:paraId="773C790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keimanan dan iktikad yang merupakan surat jaminan</w:t>
      </w:r>
    </w:p>
    <w:p w14:paraId="65FCF4B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sandarannya dalam bentuk yang kukuh, dia akan</w:t>
      </w:r>
    </w:p>
    <w:p w14:paraId="3445CAC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kalah dalam perbicaraan itu. Agaknya perkara apakah</w:t>
      </w:r>
    </w:p>
    <w:p w14:paraId="748219F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boleh menggantikan perkara yang telah hilang</w:t>
      </w:r>
    </w:p>
    <w:p w14:paraId="3E2C51A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daripadanya ini?</w:t>
      </w:r>
    </w:p>
    <w:p w14:paraId="45467EC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berdasarkan hakikat ini, sekiranya tiap-tiap</w:t>
      </w:r>
    </w:p>
    <w:p w14:paraId="3C79F70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akal dan fikiran bagiku dan bagi saudara-saudaraku</w:t>
      </w:r>
    </w:p>
    <w:p w14:paraId="2E06888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masing-masing bertambah seratus kali ganda</w:t>
      </w:r>
    </w:p>
    <w:p w14:paraId="4BAFA936" w14:textId="77777777" w:rsidR="00705872" w:rsidRDefault="00705872" w:rsidP="00705872">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GaramondPremrPro" w:hAnsi="GaramondPremrPro" w:cs="GaramondPremrPro"/>
          <w:color w:val="6E6F71"/>
          <w:sz w:val="14"/>
          <w:szCs w:val="14"/>
          <w:lang w:val="tr-TR"/>
        </w:rPr>
        <w:t xml:space="preserve">34 </w:t>
      </w:r>
      <w:r>
        <w:rPr>
          <w:rFonts w:ascii="AGaramondPro-BoldItalic" w:hAnsi="AGaramondPro-BoldItalic" w:cs="AGaramondPro-BoldItalic"/>
          <w:b/>
          <w:bCs/>
          <w:i/>
          <w:iCs/>
          <w:color w:val="A8AAAD"/>
          <w:sz w:val="20"/>
          <w:szCs w:val="20"/>
          <w:lang w:val="tr-TR"/>
        </w:rPr>
        <w:t>Pedoman Masa Muda</w:t>
      </w:r>
    </w:p>
    <w:p w14:paraId="2CFB491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sekalipun, ia hanya cukup-cukup untuk khidmat bagi</w:t>
      </w:r>
    </w:p>
    <w:p w14:paraId="3F30EF3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tugas suci yang agung ini. Bagi kami, memandang</w:t>
      </w:r>
    </w:p>
    <w:p w14:paraId="53552F33"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masalah-masalah lain adalah tidak perlu dan</w:t>
      </w:r>
    </w:p>
    <w:p w14:paraId="06008FC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tidak memberi apa-apa makna. Walau bagaimanapun</w:t>
      </w:r>
    </w:p>
    <w:p w14:paraId="5E993789" w14:textId="77777777" w:rsidR="00705872" w:rsidRDefault="00705872" w:rsidP="00705872">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oleh sebab sebahagian murid-murid </w:t>
      </w:r>
      <w:r>
        <w:rPr>
          <w:rFonts w:ascii="GaramondPremrPro-It" w:hAnsi="GaramondPremrPro-It" w:cs="GaramondPremrPro-It"/>
          <w:i/>
          <w:iCs/>
          <w:color w:val="000000"/>
          <w:sz w:val="24"/>
          <w:szCs w:val="24"/>
          <w:lang w:val="tr-TR"/>
        </w:rPr>
        <w:t>Risalah an-Nur</w:t>
      </w:r>
    </w:p>
    <w:p w14:paraId="36F465F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terlibat dengan perbicaraan-perbicaraan yang lain dan</w:t>
      </w:r>
    </w:p>
    <w:p w14:paraId="58F8EE2D"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kadang-kadang kami diceroboh dan diserang tanpa</w:t>
      </w:r>
    </w:p>
    <w:p w14:paraId="60D623B0"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alasan dan tanpa sebab oleh mereka yang hilang akal,</w:t>
      </w:r>
    </w:p>
    <w:p w14:paraId="122413F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maka kami memandangnya sekadar perlu sahaja tanpa</w:t>
      </w:r>
    </w:p>
    <w:p w14:paraId="0D1FD72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12"/>
          <w:szCs w:val="12"/>
          <w:lang w:val="tr-TR"/>
        </w:rPr>
      </w:pPr>
      <w:r>
        <w:rPr>
          <w:rFonts w:ascii="GaramondPremrPro" w:hAnsi="GaramondPremrPro" w:cs="GaramondPremrPro"/>
          <w:color w:val="000000"/>
          <w:sz w:val="24"/>
          <w:szCs w:val="24"/>
          <w:lang w:val="tr-TR"/>
        </w:rPr>
        <w:t>keinginan.</w:t>
      </w:r>
      <w:r>
        <w:rPr>
          <w:rFonts w:ascii="GaramondPremrPro" w:hAnsi="GaramondPremrPro" w:cs="GaramondPremrPro"/>
          <w:color w:val="000000"/>
          <w:sz w:val="12"/>
          <w:szCs w:val="12"/>
          <w:lang w:val="tr-TR"/>
        </w:rPr>
        <w:t>1</w:t>
      </w:r>
    </w:p>
    <w:p w14:paraId="198EECB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Malahan, mencampuri segala perbicaraan dan</w:t>
      </w:r>
    </w:p>
    <w:p w14:paraId="1B1CA6C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pertikaian selain daripada perbicaraan yang benar dan</w:t>
      </w:r>
    </w:p>
    <w:p w14:paraId="35375997"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amat besar ini dengan penuh minat menerusi fikiran</w:t>
      </w:r>
    </w:p>
    <w:p w14:paraId="2774D74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hati juga adalah merugikan.</w:t>
      </w:r>
    </w:p>
    <w:p w14:paraId="4873044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seseorang yang memberi perhatian serta</w:t>
      </w:r>
    </w:p>
    <w:p w14:paraId="7F77D09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sibuk dengan bidang-bidang yang luas, berhubung kait</w:t>
      </w:r>
    </w:p>
    <w:p w14:paraId="3289FE8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politik dan memberi debaran sebegini akan</w:t>
      </w:r>
    </w:p>
    <w:p w14:paraId="72F7755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ketinggalan atau patah semangat dalam khidmatkhidmat</w:t>
      </w:r>
    </w:p>
    <w:p w14:paraId="1A5E3A3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penting dalam lingkungan kecil yang</w:t>
      </w:r>
    </w:p>
    <w:p w14:paraId="2BEC2A1F"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kewajipannya. Di samping itu, kadang-kadang</w:t>
      </w:r>
    </w:p>
    <w:p w14:paraId="1E18AE7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orang yang menumpukan perhatian kepada medan</w:t>
      </w:r>
    </w:p>
    <w:p w14:paraId="33E9145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politik dan pertelingkahan yang luas dan menarik</w:t>
      </w:r>
    </w:p>
    <w:p w14:paraId="0FBD5D8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perhatian itu akan hanyut. Malah dia tidak dapat</w:t>
      </w:r>
    </w:p>
    <w:p w14:paraId="6EB94E9E"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melakukan tugasnya. Walaupun dia belum kehilangan</w:t>
      </w:r>
    </w:p>
    <w:p w14:paraId="5609F00B"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kesejahteraan hati, niat yang baik, kelurusan fikiran</w:t>
      </w:r>
    </w:p>
    <w:p w14:paraId="564ABE8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0"/>
          <w:szCs w:val="20"/>
          <w:lang w:val="tr-TR"/>
        </w:rPr>
      </w:pPr>
      <w:r>
        <w:rPr>
          <w:rFonts w:ascii="GaramondPremrPro" w:hAnsi="GaramondPremrPro" w:cs="GaramondPremrPro"/>
          <w:color w:val="000000"/>
          <w:sz w:val="20"/>
          <w:szCs w:val="20"/>
          <w:lang w:val="tr-TR"/>
        </w:rPr>
        <w:t>1 Isyarat kepada pembelaan di mahkamah.</w:t>
      </w:r>
    </w:p>
    <w:p w14:paraId="0C7BDD12" w14:textId="77777777" w:rsidR="00705872" w:rsidRDefault="00705872" w:rsidP="00705872">
      <w:pPr>
        <w:autoSpaceDE w:val="0"/>
        <w:autoSpaceDN w:val="0"/>
        <w:adjustRightInd w:val="0"/>
        <w:spacing w:after="0" w:line="240" w:lineRule="auto"/>
        <w:rPr>
          <w:rFonts w:ascii="GaramondPremrPro" w:hAnsi="GaramondPremrPro" w:cs="GaramondPremrPro"/>
          <w:color w:val="6E6F71"/>
          <w:sz w:val="14"/>
          <w:szCs w:val="14"/>
          <w:lang w:val="tr-TR"/>
        </w:rPr>
      </w:pPr>
      <w:r>
        <w:rPr>
          <w:rFonts w:ascii="GaramondPremrPro" w:hAnsi="GaramondPremrPro" w:cs="GaramondPremrPro"/>
          <w:color w:val="6E6F71"/>
          <w:sz w:val="14"/>
          <w:szCs w:val="14"/>
          <w:lang w:val="tr-TR"/>
        </w:rPr>
        <w:t>35</w:t>
      </w:r>
    </w:p>
    <w:p w14:paraId="06DCAC79" w14:textId="77777777" w:rsidR="00705872" w:rsidRDefault="00705872" w:rsidP="00705872">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AGaramondPro-BoldItalic" w:hAnsi="AGaramondPro-BoldItalic" w:cs="AGaramondPro-BoldItalic"/>
          <w:b/>
          <w:bCs/>
          <w:i/>
          <w:iCs/>
          <w:color w:val="A8AAAD"/>
          <w:sz w:val="20"/>
          <w:szCs w:val="20"/>
          <w:lang w:val="tr-TR"/>
        </w:rPr>
        <w:t>Pedoman Masa Muda</w:t>
      </w:r>
    </w:p>
    <w:p w14:paraId="5AD1428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keikhlasannya dalam dakwah, namun dia tetap</w:t>
      </w:r>
    </w:p>
    <w:p w14:paraId="28F1DABC"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boleh dituduh dengan tuduhan itu. Hatta, ketika</w:t>
      </w:r>
    </w:p>
    <w:p w14:paraId="61611FC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menyerangku kerana perkara ini di mahkamah,</w:t>
      </w:r>
    </w:p>
    <w:p w14:paraId="660D326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aku telah berkata:</w:t>
      </w:r>
    </w:p>
    <w:p w14:paraId="235408E4"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“Sebagaimana hakikat keimanan dan al-Quran</w:t>
      </w:r>
    </w:p>
    <w:p w14:paraId="69E5DA62"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seperti matahari tidak menjadi pengikut dan</w:t>
      </w:r>
    </w:p>
    <w:p w14:paraId="31F7CD5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alat kepada tarikan cahaya-cahaya yang sementara</w:t>
      </w:r>
    </w:p>
    <w:p w14:paraId="0A8DB0D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 bumi, orang yang benar-benar mengenali hakikat</w:t>
      </w:r>
    </w:p>
    <w:p w14:paraId="78C50176"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itu juga tidak akan menjadikannya alat bukan sahaja</w:t>
      </w:r>
    </w:p>
    <w:p w14:paraId="38D60D45"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kejadian-kejadian di bumi bahkan kepada alam</w:t>
      </w:r>
    </w:p>
    <w:p w14:paraId="06C7DE38"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semesta.”</w:t>
      </w:r>
    </w:p>
    <w:p w14:paraId="3CA4CF21"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Maka aku telah mendiamkan mereka.</w:t>
      </w:r>
    </w:p>
    <w:p w14:paraId="19AAF517"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Demikianlah tamatnya jawapan Ustaz kami.</w:t>
      </w:r>
    </w:p>
    <w:p w14:paraId="4E892D80"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Kami juga mengakuinya dengan semua kekuatan</w:t>
      </w:r>
    </w:p>
    <w:p w14:paraId="7FA35F8A" w14:textId="77777777" w:rsidR="00705872" w:rsidRDefault="00705872" w:rsidP="0070587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kami.</w:t>
      </w:r>
    </w:p>
    <w:p w14:paraId="73470A79" w14:textId="4A9B1389" w:rsidR="00705872" w:rsidRDefault="00705872" w:rsidP="00705872">
      <w:pPr>
        <w:pStyle w:val="NormalWeb"/>
        <w:rPr>
          <w:rFonts w:ascii="GaramondPremrPro-It" w:hAnsi="GaramondPremrPro-It" w:cs="GaramondPremrPro-It"/>
          <w:i/>
          <w:iCs/>
          <w:color w:val="000000"/>
          <w:lang w:val="tr-TR"/>
        </w:rPr>
      </w:pPr>
      <w:r>
        <w:rPr>
          <w:rFonts w:ascii="GaramondPremrPro" w:hAnsi="GaramondPremrPro" w:cs="GaramondPremrPro"/>
          <w:color w:val="000000"/>
          <w:lang w:val="tr-TR"/>
        </w:rPr>
        <w:t xml:space="preserve">Murid-murid </w:t>
      </w:r>
      <w:r>
        <w:rPr>
          <w:rFonts w:ascii="GaramondPremrPro-It" w:hAnsi="GaramondPremrPro-It" w:cs="GaramondPremrPro-It"/>
          <w:i/>
          <w:iCs/>
          <w:color w:val="000000"/>
          <w:lang w:val="tr-TR"/>
        </w:rPr>
        <w:t>Risalah an-Nur</w:t>
      </w:r>
    </w:p>
    <w:p w14:paraId="3A495040" w14:textId="77777777" w:rsidR="00FC6BEA" w:rsidRDefault="00FC6BEA" w:rsidP="00705872">
      <w:pPr>
        <w:pStyle w:val="NormalWeb"/>
        <w:rPr>
          <w:rFonts w:ascii="GaramondPremrPro-It" w:hAnsi="GaramondPremrPro-It" w:cs="GaramondPremrPro-It"/>
          <w:i/>
          <w:iCs/>
          <w:color w:val="000000"/>
          <w:lang w:val="tr-TR"/>
        </w:rPr>
      </w:pPr>
    </w:p>
    <w:p w14:paraId="65C10689" w14:textId="29988D27" w:rsidR="00FC6BEA" w:rsidRPr="00FC6BEA" w:rsidRDefault="00FC6BEA" w:rsidP="00FC6BEA">
      <w:pPr>
        <w:pStyle w:val="NormalWeb"/>
        <w:rPr>
          <w:rFonts w:ascii="Verdana" w:hAnsi="Verdana"/>
          <w:sz w:val="20"/>
          <w:szCs w:val="20"/>
        </w:rPr>
      </w:pPr>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 Pedoman </w:t>
      </w:r>
      <w:r>
        <w:rPr>
          <w:rFonts w:ascii="Verdana" w:hAnsi="Verdana"/>
          <w:sz w:val="20"/>
          <w:szCs w:val="20"/>
          <w:highlight w:val="yellow"/>
        </w:rPr>
        <w:t>Masa Muda</w:t>
      </w:r>
      <w:r w:rsidRPr="006F0B4D">
        <w:rPr>
          <w:rFonts w:ascii="Verdana" w:hAnsi="Verdana"/>
          <w:sz w:val="20"/>
          <w:szCs w:val="20"/>
          <w:highlight w:val="yellow"/>
        </w:rPr>
        <w:t xml:space="preserve"> - MS:</w:t>
      </w:r>
      <w:r>
        <w:rPr>
          <w:rFonts w:ascii="Verdana" w:hAnsi="Verdana"/>
          <w:sz w:val="20"/>
          <w:szCs w:val="20"/>
          <w:highlight w:val="yellow"/>
        </w:rPr>
        <w:t>36</w:t>
      </w:r>
      <w:r w:rsidRPr="006F0B4D">
        <w:rPr>
          <w:rFonts w:ascii="Verdana" w:hAnsi="Verdana"/>
          <w:sz w:val="20"/>
          <w:szCs w:val="20"/>
          <w:highlight w:val="yellow"/>
        </w:rPr>
        <w:t xml:space="preserve"> – 20</w:t>
      </w:r>
      <w:r>
        <w:rPr>
          <w:rFonts w:ascii="Verdana" w:hAnsi="Verdana"/>
          <w:sz w:val="20"/>
          <w:szCs w:val="20"/>
          <w:highlight w:val="yellow"/>
        </w:rPr>
        <w:t>14</w:t>
      </w:r>
      <w:r w:rsidRPr="006F0B4D">
        <w:rPr>
          <w:rFonts w:ascii="Verdana" w:hAnsi="Verdana"/>
          <w:sz w:val="20"/>
          <w:szCs w:val="20"/>
          <w:highlight w:val="yellow"/>
        </w:rPr>
        <w:t xml:space="preserve"> - </w:t>
      </w:r>
      <w:r w:rsidRPr="00705872">
        <w:rPr>
          <w:rFonts w:ascii="Verdana" w:hAnsi="Verdana"/>
          <w:sz w:val="20"/>
          <w:szCs w:val="20"/>
          <w:highlight w:val="yellow"/>
        </w:rPr>
        <w:t>Pemikiran Nur)</w:t>
      </w:r>
    </w:p>
    <w:p w14:paraId="49B56387" w14:textId="77777777" w:rsidR="00FC6BEA" w:rsidRDefault="00FC6BEA" w:rsidP="00FC6BEA">
      <w:pPr>
        <w:autoSpaceDE w:val="0"/>
        <w:autoSpaceDN w:val="0"/>
        <w:adjustRightInd w:val="0"/>
        <w:spacing w:after="0" w:line="240" w:lineRule="auto"/>
        <w:rPr>
          <w:rFonts w:ascii="GaramondPremrPro-Smbd" w:hAnsi="GaramondPremrPro-Smbd" w:cs="GaramondPremrPro-Smbd"/>
          <w:color w:val="000000"/>
          <w:sz w:val="24"/>
          <w:szCs w:val="24"/>
          <w:lang w:val="tr-TR"/>
        </w:rPr>
      </w:pPr>
      <w:r>
        <w:rPr>
          <w:rFonts w:ascii="GaramondPremrPro-Smbd" w:hAnsi="GaramondPremrPro-Smbd" w:cs="GaramondPremrPro-Smbd"/>
          <w:color w:val="000000"/>
          <w:sz w:val="24"/>
          <w:szCs w:val="24"/>
          <w:lang w:val="tr-TR"/>
        </w:rPr>
        <w:t>Masalah Penting Yang terlintas</w:t>
      </w:r>
    </w:p>
    <w:p w14:paraId="4EB7FF85" w14:textId="77777777" w:rsidR="00FC6BEA" w:rsidRDefault="00FC6BEA" w:rsidP="00FC6BEA">
      <w:pPr>
        <w:autoSpaceDE w:val="0"/>
        <w:autoSpaceDN w:val="0"/>
        <w:adjustRightInd w:val="0"/>
        <w:spacing w:after="0" w:line="240" w:lineRule="auto"/>
        <w:rPr>
          <w:rFonts w:ascii="GaramondPremrPro-Smbd" w:hAnsi="GaramondPremrPro-Smbd" w:cs="GaramondPremrPro-Smbd"/>
          <w:color w:val="000000"/>
          <w:sz w:val="24"/>
          <w:szCs w:val="24"/>
          <w:lang w:val="tr-TR"/>
        </w:rPr>
      </w:pPr>
      <w:r>
        <w:rPr>
          <w:rFonts w:ascii="GaramondPremrPro-Smbd" w:hAnsi="GaramondPremrPro-Smbd" w:cs="GaramondPremrPro-Smbd"/>
          <w:color w:val="000000"/>
          <w:sz w:val="24"/>
          <w:szCs w:val="24"/>
          <w:lang w:val="tr-TR"/>
        </w:rPr>
        <w:t>Pada Malam Lailatul Qadar</w:t>
      </w:r>
    </w:p>
    <w:p w14:paraId="03D2641E" w14:textId="77777777" w:rsidR="00FC6BEA" w:rsidRDefault="00FC6BEA" w:rsidP="00FC6BEA">
      <w:pPr>
        <w:autoSpaceDE w:val="0"/>
        <w:autoSpaceDN w:val="0"/>
        <w:adjustRightInd w:val="0"/>
        <w:spacing w:after="0" w:line="240" w:lineRule="auto"/>
        <w:rPr>
          <w:rFonts w:ascii="GaramondPremrPro-Smbd" w:hAnsi="GaramondPremrPro-Smbd" w:cs="GaramondPremrPro-Smbd"/>
          <w:color w:val="000000"/>
          <w:sz w:val="24"/>
          <w:szCs w:val="24"/>
          <w:lang w:val="tr-TR"/>
        </w:rPr>
      </w:pPr>
      <w:r>
        <w:rPr>
          <w:rFonts w:ascii="GaramondPremrPro-Smbd" w:hAnsi="GaramondPremrPro-Smbd" w:cs="GaramondPremrPro-Smbd"/>
          <w:color w:val="000000"/>
          <w:sz w:val="24"/>
          <w:szCs w:val="24"/>
          <w:lang w:val="tr-TR"/>
        </w:rPr>
        <w:t>Tambahan bagi Maqam Kedua</w:t>
      </w:r>
    </w:p>
    <w:p w14:paraId="39577B5C" w14:textId="77777777" w:rsidR="00FC6BEA" w:rsidRDefault="00FC6BEA" w:rsidP="00FC6BEA">
      <w:pPr>
        <w:autoSpaceDE w:val="0"/>
        <w:autoSpaceDN w:val="0"/>
        <w:adjustRightInd w:val="0"/>
        <w:spacing w:after="0" w:line="240" w:lineRule="auto"/>
        <w:rPr>
          <w:rFonts w:ascii="GaramondPremrPro-Smbd" w:hAnsi="GaramondPremrPro-Smbd" w:cs="GaramondPremrPro-Smbd"/>
          <w:color w:val="000000"/>
          <w:sz w:val="24"/>
          <w:szCs w:val="24"/>
          <w:lang w:val="tr-TR"/>
        </w:rPr>
      </w:pPr>
      <w:r>
        <w:rPr>
          <w:rFonts w:ascii="GaramondPremrPro-Smbd" w:hAnsi="GaramondPremrPro-Smbd" w:cs="GaramondPremrPro-Smbd"/>
          <w:color w:val="000000"/>
          <w:sz w:val="24"/>
          <w:szCs w:val="24"/>
          <w:lang w:val="tr-TR"/>
        </w:rPr>
        <w:t>Kalimah Ketiga Belas</w:t>
      </w:r>
    </w:p>
    <w:p w14:paraId="6C24558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Kami akan menerangkan tentang suatu hakikat</w:t>
      </w:r>
    </w:p>
    <w:p w14:paraId="48F3205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sangat luas dan panjang yang terlintas di hati pada</w:t>
      </w:r>
    </w:p>
    <w:p w14:paraId="322BCDD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Malam </w:t>
      </w:r>
      <w:r>
        <w:rPr>
          <w:rFonts w:ascii="GaramondPremrPro-It" w:hAnsi="GaramondPremrPro-It" w:cs="GaramondPremrPro-It"/>
          <w:i/>
          <w:iCs/>
          <w:color w:val="000000"/>
          <w:sz w:val="24"/>
          <w:szCs w:val="24"/>
          <w:lang w:val="tr-TR"/>
        </w:rPr>
        <w:t>Lailatul Qadar</w:t>
      </w:r>
      <w:r>
        <w:rPr>
          <w:rFonts w:ascii="GaramondPremrPro" w:hAnsi="GaramondPremrPro" w:cs="GaramondPremrPro"/>
          <w:color w:val="000000"/>
          <w:sz w:val="12"/>
          <w:szCs w:val="12"/>
          <w:lang w:val="tr-TR"/>
        </w:rPr>
        <w:t xml:space="preserve">1 </w:t>
      </w:r>
      <w:r>
        <w:rPr>
          <w:rFonts w:ascii="GaramondPremrPro" w:hAnsi="GaramondPremrPro" w:cs="GaramondPremrPro"/>
          <w:color w:val="000000"/>
          <w:sz w:val="24"/>
          <w:szCs w:val="24"/>
          <w:lang w:val="tr-TR"/>
        </w:rPr>
        <w:t>secara sangat ringkas:</w:t>
      </w:r>
    </w:p>
    <w:p w14:paraId="5583B79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Bersama dengan penindasan dan kekejaman</w:t>
      </w:r>
    </w:p>
    <w:p w14:paraId="3926446A"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dahsyat yang berlaku dalam perang dunia ketika ini;</w:t>
      </w:r>
    </w:p>
    <w:p w14:paraId="0C1B715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bersama dengan pemusnahan yang tiada belas kasihan;</w:t>
      </w:r>
    </w:p>
    <w:p w14:paraId="13D7365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bersama dengan kesengsaraan ratusan manusia yang</w:t>
      </w:r>
    </w:p>
    <w:p w14:paraId="424BD85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tidak bersalah oleh seorang musuh; bersama dengan</w:t>
      </w:r>
    </w:p>
    <w:p w14:paraId="72B707F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keputusasaan dahsyat mereka yang kalah; bersama</w:t>
      </w:r>
    </w:p>
    <w:p w14:paraId="72B9C62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kebimbangan yang dahsyat bagi mereka</w:t>
      </w:r>
    </w:p>
    <w:p w14:paraId="5BF3B92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menang; bersama dengan azab sanubari yang</w:t>
      </w:r>
    </w:p>
    <w:p w14:paraId="3014130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dahsyat dan datang daripada ketidakupayaan mereka</w:t>
      </w:r>
    </w:p>
    <w:p w14:paraId="0D2A839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mengekalkan penguasaan mereka dan ketidakupayaan</w:t>
      </w:r>
    </w:p>
    <w:p w14:paraId="330699A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memulihkan kemusnahan besar yang telah</w:t>
      </w:r>
    </w:p>
    <w:p w14:paraId="1F41BA8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lakukan; bersama dengan terlihatnya kepada</w:t>
      </w:r>
    </w:p>
    <w:p w14:paraId="379D36CA" w14:textId="77777777" w:rsidR="00FC6BEA" w:rsidRDefault="00FC6BEA" w:rsidP="00FC6BEA">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1 </w:t>
      </w:r>
      <w:r>
        <w:rPr>
          <w:rFonts w:ascii="AGaramondPro-Regular" w:hAnsi="AGaramondPro-Regular" w:cs="AGaramondPro-Regular"/>
          <w:color w:val="000000"/>
          <w:sz w:val="20"/>
          <w:szCs w:val="20"/>
          <w:lang w:val="tr-TR"/>
        </w:rPr>
        <w:t xml:space="preserve">Di Turki </w:t>
      </w:r>
      <w:r>
        <w:rPr>
          <w:rFonts w:ascii="AGaramondPro-Italic" w:hAnsi="AGaramondPro-Italic" w:cs="AGaramondPro-Italic"/>
          <w:i/>
          <w:iCs/>
          <w:color w:val="000000"/>
          <w:sz w:val="20"/>
          <w:szCs w:val="20"/>
          <w:lang w:val="tr-TR"/>
        </w:rPr>
        <w:t xml:space="preserve">Lailatul Qadar </w:t>
      </w:r>
      <w:r>
        <w:rPr>
          <w:rFonts w:ascii="AGaramondPro-Regular" w:hAnsi="AGaramondPro-Regular" w:cs="AGaramondPro-Regular"/>
          <w:color w:val="000000"/>
          <w:sz w:val="20"/>
          <w:szCs w:val="20"/>
          <w:lang w:val="tr-TR"/>
        </w:rPr>
        <w:t>ditetapkan dan disambut pada</w:t>
      </w:r>
    </w:p>
    <w:p w14:paraId="254BBF3F" w14:textId="77777777" w:rsidR="00FC6BEA" w:rsidRDefault="00FC6BEA" w:rsidP="00FC6BEA">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lastRenderedPageBreak/>
        <w:t>malam 27 Ramadhan setiap tahun.</w:t>
      </w:r>
    </w:p>
    <w:p w14:paraId="65F4A1E3" w14:textId="77777777" w:rsidR="00FC6BEA" w:rsidRDefault="00FC6BEA" w:rsidP="00FC6BEA">
      <w:pPr>
        <w:autoSpaceDE w:val="0"/>
        <w:autoSpaceDN w:val="0"/>
        <w:adjustRightInd w:val="0"/>
        <w:spacing w:after="0" w:line="240" w:lineRule="auto"/>
        <w:rPr>
          <w:rFonts w:ascii="GaramondPremrPro" w:hAnsi="GaramondPremrPro" w:cs="GaramondPremrPro"/>
          <w:color w:val="6E6F71"/>
          <w:sz w:val="14"/>
          <w:szCs w:val="14"/>
          <w:lang w:val="tr-TR"/>
        </w:rPr>
      </w:pPr>
      <w:r>
        <w:rPr>
          <w:rFonts w:ascii="GaramondPremrPro" w:hAnsi="GaramondPremrPro" w:cs="GaramondPremrPro"/>
          <w:color w:val="6E6F71"/>
          <w:sz w:val="14"/>
          <w:szCs w:val="14"/>
          <w:lang w:val="tr-TR"/>
        </w:rPr>
        <w:t>37</w:t>
      </w:r>
    </w:p>
    <w:p w14:paraId="74F35EAC" w14:textId="77777777" w:rsidR="00FC6BEA" w:rsidRDefault="00FC6BEA" w:rsidP="00FC6BEA">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AGaramondPro-BoldItalic" w:hAnsi="AGaramondPro-BoldItalic" w:cs="AGaramondPro-BoldItalic"/>
          <w:b/>
          <w:bCs/>
          <w:i/>
          <w:iCs/>
          <w:color w:val="A8AAAD"/>
          <w:sz w:val="20"/>
          <w:szCs w:val="20"/>
          <w:lang w:val="tr-TR"/>
        </w:rPr>
        <w:t>Pedoman Masa Muda</w:t>
      </w:r>
    </w:p>
    <w:p w14:paraId="3783EB3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umum bahawa kehidupan dunia keseluruhannya</w:t>
      </w:r>
    </w:p>
    <w:p w14:paraId="5AE2704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adalah fana serta sementara manakala fantasi</w:t>
      </w:r>
    </w:p>
    <w:p w14:paraId="3BF9ED1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kemodenan adalah memperdaya dan melenakan;</w:t>
      </w:r>
    </w:p>
    <w:p w14:paraId="7E0A80D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bersama dengan kecederaan umum yang parah bagi</w:t>
      </w:r>
    </w:p>
    <w:p w14:paraId="73FED73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keupayaan yang tinggi dan perihal keinsanan dalam</w:t>
      </w:r>
    </w:p>
    <w:p w14:paraId="1292F12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fitrah kemanusiaan; bersama dengan kebinasaan</w:t>
      </w:r>
    </w:p>
    <w:p w14:paraId="2A3B6554"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kelalaian dan kesesatan serta falsafah ‘alam semulajadi’</w:t>
      </w:r>
    </w:p>
    <w:p w14:paraId="43AB0568"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keras dan bisu di bawah pedang berlian al-Quran</w:t>
      </w:r>
    </w:p>
    <w:p w14:paraId="12FB41F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bersama dengan terzahirnya wajah sebenar politik</w:t>
      </w:r>
    </w:p>
    <w:p w14:paraId="4C1EA31B"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sangat hodoh dan sangat kejam yang merupakan</w:t>
      </w:r>
    </w:p>
    <w:p w14:paraId="4E641EB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tabir kelalaian dan kesesatan yang paling melemaskan,</w:t>
      </w:r>
    </w:p>
    <w:p w14:paraId="71FC5A5A"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penuh muslihat serta paling luas di muka bumi dan</w:t>
      </w:r>
    </w:p>
    <w:p w14:paraId="79232E2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oleh sebab kehidupan duniawi yang merupakan</w:t>
      </w:r>
    </w:p>
    <w:p w14:paraId="55AE4098"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kekasih majazi bangsa manusia adalah hodoh dan</w:t>
      </w:r>
    </w:p>
    <w:p w14:paraId="18F0EA8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sementara begini, maka sudah tentu dan pasti tidak</w:t>
      </w:r>
    </w:p>
    <w:p w14:paraId="6D60FDD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syak lagi bahawa berdasarkan kepada tanda-tanda yang</w:t>
      </w:r>
    </w:p>
    <w:p w14:paraId="3CF672E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kelihatan di utara, barat dan di Amerika, sesungguhnya</w:t>
      </w:r>
    </w:p>
    <w:p w14:paraId="55A1D284"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bangsa manusia akan sedaya upaya mencari kehidupan</w:t>
      </w:r>
    </w:p>
    <w:p w14:paraId="3C15F54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abadi yang benar-benar dicintai dan dicari oleh fitrah</w:t>
      </w:r>
    </w:p>
    <w:p w14:paraId="3170ABF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manusia.</w:t>
      </w:r>
    </w:p>
    <w:p w14:paraId="4A83166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Sudah tentu sekiranya bangsa manusia belum</w:t>
      </w:r>
    </w:p>
    <w:p w14:paraId="21FE385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kehilangan seluruh akalnya dan sekiranya suatu</w:t>
      </w:r>
    </w:p>
    <w:p w14:paraId="30C3544B"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Qiamat maddi atau maknawi belum menimpa mereka,</w:t>
      </w:r>
    </w:p>
    <w:p w14:paraId="5085850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nescaya benua luas dan kuasa-kuasa besar di atas</w:t>
      </w:r>
    </w:p>
    <w:p w14:paraId="2D4E52B0" w14:textId="77777777" w:rsidR="00FC6BEA" w:rsidRDefault="00FC6BEA" w:rsidP="00FC6BEA">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muka bumi akan mencari al-Quran </w:t>
      </w:r>
      <w:r>
        <w:rPr>
          <w:rFonts w:ascii="GaramondPremrPro-It" w:hAnsi="GaramondPremrPro-It" w:cs="GaramondPremrPro-It"/>
          <w:i/>
          <w:iCs/>
          <w:color w:val="000000"/>
          <w:sz w:val="24"/>
          <w:szCs w:val="24"/>
          <w:lang w:val="tr-TR"/>
        </w:rPr>
        <w:t>Mu’ jiz al-Bayan</w:t>
      </w:r>
    </w:p>
    <w:p w14:paraId="30C6F34B"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sepertimana para pemidato masyhur yang berusaha</w:t>
      </w:r>
    </w:p>
    <w:p w14:paraId="5B70576A" w14:textId="77777777" w:rsidR="00FC6BEA" w:rsidRDefault="00FC6BEA" w:rsidP="00FC6BEA">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GaramondPremrPro" w:hAnsi="GaramondPremrPro" w:cs="GaramondPremrPro"/>
          <w:color w:val="6E6F71"/>
          <w:sz w:val="14"/>
          <w:szCs w:val="14"/>
          <w:lang w:val="tr-TR"/>
        </w:rPr>
        <w:t xml:space="preserve">38 </w:t>
      </w:r>
      <w:r>
        <w:rPr>
          <w:rFonts w:ascii="AGaramondPro-BoldItalic" w:hAnsi="AGaramondPro-BoldItalic" w:cs="AGaramondPro-BoldItalic"/>
          <w:b/>
          <w:bCs/>
          <w:i/>
          <w:iCs/>
          <w:color w:val="A8AAAD"/>
          <w:sz w:val="20"/>
          <w:szCs w:val="20"/>
          <w:lang w:val="tr-TR"/>
        </w:rPr>
        <w:t>Pedoman Masa Muda</w:t>
      </w:r>
    </w:p>
    <w:p w14:paraId="7FD66F2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menerima al-Quran di Sweden, Norway, Finland dan</w:t>
      </w:r>
    </w:p>
    <w:p w14:paraId="6073D9E0" w14:textId="77777777" w:rsidR="00FC6BEA" w:rsidRDefault="00FC6BEA" w:rsidP="00FC6BEA">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England dan perkumpulan utama yang mencari </w:t>
      </w:r>
      <w:r>
        <w:rPr>
          <w:rFonts w:ascii="GaramondPremrPro-It" w:hAnsi="GaramondPremrPro-It" w:cs="GaramondPremrPro-It"/>
          <w:i/>
          <w:iCs/>
          <w:color w:val="000000"/>
          <w:sz w:val="24"/>
          <w:szCs w:val="24"/>
          <w:lang w:val="tr-TR"/>
        </w:rPr>
        <w:t>ad-</w:t>
      </w:r>
    </w:p>
    <w:p w14:paraId="577A5FF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Din </w:t>
      </w:r>
      <w:r>
        <w:rPr>
          <w:rFonts w:ascii="GaramondPremrPro" w:hAnsi="GaramondPremrPro" w:cs="GaramondPremrPro"/>
          <w:color w:val="000000"/>
          <w:sz w:val="24"/>
          <w:szCs w:val="24"/>
          <w:lang w:val="tr-TR"/>
        </w:rPr>
        <w:t>yang benar di Amerika. Setelah mereka memahami</w:t>
      </w:r>
    </w:p>
    <w:p w14:paraId="0CC118D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hakikat-hakikatnya, mereka akan mendakapnya</w:t>
      </w:r>
    </w:p>
    <w:p w14:paraId="66E1F4B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seluruh jiwa raga dan nyawa mereka.</w:t>
      </w:r>
    </w:p>
    <w:p w14:paraId="05754AA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tiada sebarang keraguan lagi bahawa</w:t>
      </w:r>
    </w:p>
    <w:p w14:paraId="7FBD910D"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melalui khabar gembira dan pengajaran tentang</w:t>
      </w:r>
    </w:p>
    <w:p w14:paraId="26729C41" w14:textId="77777777" w:rsidR="00FC6BEA" w:rsidRDefault="00FC6BEA" w:rsidP="00FC6BEA">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kebahagiaan abadi secara qat’i oleh al-Quran </w:t>
      </w:r>
      <w:r>
        <w:rPr>
          <w:rFonts w:ascii="GaramondPremrPro-It" w:hAnsi="GaramondPremrPro-It" w:cs="GaramondPremrPro-It"/>
          <w:i/>
          <w:iCs/>
          <w:color w:val="000000"/>
          <w:sz w:val="24"/>
          <w:szCs w:val="24"/>
          <w:lang w:val="tr-TR"/>
        </w:rPr>
        <w:t>Mu’ jiz</w:t>
      </w:r>
    </w:p>
    <w:p w14:paraId="15E13F4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al-Bayan </w:t>
      </w:r>
      <w:r>
        <w:rPr>
          <w:rFonts w:ascii="GaramondPremrPro" w:hAnsi="GaramondPremrPro" w:cs="GaramondPremrPro"/>
          <w:color w:val="000000"/>
          <w:sz w:val="24"/>
          <w:szCs w:val="24"/>
          <w:lang w:val="tr-TR"/>
        </w:rPr>
        <w:t>yang mempunyai tiga ratus lima puluh juta</w:t>
      </w:r>
    </w:p>
    <w:p w14:paraId="7D44920D"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murid dalam setiap kurun selama seribu tiga ratus</w:t>
      </w:r>
    </w:p>
    <w:p w14:paraId="4AA3FD1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enam puluh tahun; setiap hukum dan dakwaannya</w:t>
      </w:r>
    </w:p>
    <w:p w14:paraId="1030A19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diperakui oleh jutaan ahli hakikat melalui </w:t>
      </w:r>
      <w:r>
        <w:rPr>
          <w:rFonts w:ascii="GaramondPremrPro-It" w:hAnsi="GaramondPremrPro-It" w:cs="GaramondPremrPro-It"/>
          <w:i/>
          <w:iCs/>
          <w:color w:val="000000"/>
          <w:sz w:val="24"/>
          <w:szCs w:val="24"/>
          <w:lang w:val="tr-TR"/>
        </w:rPr>
        <w:t>tasdiq</w:t>
      </w:r>
      <w:r>
        <w:rPr>
          <w:rFonts w:ascii="GaramondPremrPro" w:hAnsi="GaramondPremrPro" w:cs="GaramondPremrPro"/>
          <w:color w:val="000000"/>
          <w:sz w:val="24"/>
          <w:szCs w:val="24"/>
          <w:lang w:val="tr-TR"/>
        </w:rPr>
        <w:t>;</w:t>
      </w:r>
    </w:p>
    <w:p w14:paraId="34B3CF9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berada dalam hati jutaan hafiz dengan kesucian pada</w:t>
      </w:r>
    </w:p>
    <w:p w14:paraId="71305E8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setiap minit lalu memberi pengajaran kepada manusia;</w:t>
      </w:r>
    </w:p>
    <w:p w14:paraId="67A7262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memberi khabar gembira tentang kehidupan baqa’</w:t>
      </w:r>
    </w:p>
    <w:p w14:paraId="126E85C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kebahagiaan abadi untuk manusia dalam bentuk</w:t>
      </w:r>
    </w:p>
    <w:p w14:paraId="350DCE5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yang tiada seumpamanya dalam mana-mana kitab;</w:t>
      </w:r>
    </w:p>
    <w:p w14:paraId="6DB1FDA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merawat luka-luka sekalian manusia melalui ribuan</w:t>
      </w:r>
    </w:p>
    <w:p w14:paraId="605BE66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ayatnya yang kukuh, kuat dan berulang kali, bahkan</w:t>
      </w:r>
    </w:p>
    <w:p w14:paraId="40A2B9E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melalui dalil-dalil qat‘inya yang tidak mungkin goyah</w:t>
      </w:r>
    </w:p>
    <w:p w14:paraId="3DC20358"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melalui hujah-hujah tidak terkiranya yang tidak</w:t>
      </w:r>
    </w:p>
    <w:p w14:paraId="5707248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mungkin meragukan telah berpuluh ribu kali secara</w:t>
      </w:r>
    </w:p>
    <w:p w14:paraId="48123068"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sarih </w:t>
      </w:r>
      <w:r>
        <w:rPr>
          <w:rFonts w:ascii="GaramondPremrPro" w:hAnsi="GaramondPremrPro" w:cs="GaramondPremrPro"/>
          <w:color w:val="000000"/>
          <w:sz w:val="24"/>
          <w:szCs w:val="24"/>
          <w:lang w:val="tr-TR"/>
        </w:rPr>
        <w:t>dan isyarat mendakwa dan mengkhabarkan</w:t>
      </w:r>
    </w:p>
    <w:p w14:paraId="7CD7D0E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tentang perkara tersebut.</w:t>
      </w:r>
    </w:p>
    <w:p w14:paraId="7E7741C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sesungguhnya dalam noktah hakikat</w:t>
      </w:r>
    </w:p>
    <w:p w14:paraId="4023714B"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tiada dan tidak akan ada yang seumpama al-Quran</w:t>
      </w:r>
    </w:p>
    <w:p w14:paraId="2ABE29C8" w14:textId="77777777" w:rsidR="00FC6BEA" w:rsidRDefault="00FC6BEA" w:rsidP="00FC6BEA">
      <w:pPr>
        <w:autoSpaceDE w:val="0"/>
        <w:autoSpaceDN w:val="0"/>
        <w:adjustRightInd w:val="0"/>
        <w:spacing w:after="0" w:line="240" w:lineRule="auto"/>
        <w:rPr>
          <w:rFonts w:ascii="GaramondPremrPro" w:hAnsi="GaramondPremrPro" w:cs="GaramondPremrPro"/>
          <w:color w:val="6E6F71"/>
          <w:sz w:val="14"/>
          <w:szCs w:val="14"/>
          <w:lang w:val="tr-TR"/>
        </w:rPr>
      </w:pPr>
      <w:r>
        <w:rPr>
          <w:rFonts w:ascii="GaramondPremrPro" w:hAnsi="GaramondPremrPro" w:cs="GaramondPremrPro"/>
          <w:color w:val="6E6F71"/>
          <w:sz w:val="14"/>
          <w:szCs w:val="14"/>
          <w:lang w:val="tr-TR"/>
        </w:rPr>
        <w:t>39</w:t>
      </w:r>
    </w:p>
    <w:p w14:paraId="5C55A7D5" w14:textId="77777777" w:rsidR="00FC6BEA" w:rsidRDefault="00FC6BEA" w:rsidP="00FC6BEA">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AGaramondPro-BoldItalic" w:hAnsi="AGaramondPro-BoldItalic" w:cs="AGaramondPro-BoldItalic"/>
          <w:b/>
          <w:bCs/>
          <w:i/>
          <w:iCs/>
          <w:color w:val="A8AAAD"/>
          <w:sz w:val="20"/>
          <w:szCs w:val="20"/>
          <w:lang w:val="tr-TR"/>
        </w:rPr>
        <w:t>Pedoman Masa Muda</w:t>
      </w:r>
    </w:p>
    <w:p w14:paraId="5D148FD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secara muktamad dan tiada satu apa pun yang boleh</w:t>
      </w:r>
    </w:p>
    <w:p w14:paraId="78DEEF7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mengambil alih kedudukan mukjizat teragung ini.</w:t>
      </w:r>
    </w:p>
    <w:p w14:paraId="1B948EB4"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Kedua: Memandangkan di tangan mukjizat</w:t>
      </w:r>
    </w:p>
    <w:p w14:paraId="2D336256" w14:textId="77777777" w:rsidR="00FC6BEA" w:rsidRDefault="00FC6BEA" w:rsidP="00FC6BEA">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teragung ini, bagaikan sebilah pedang berlian, </w:t>
      </w:r>
      <w:r>
        <w:rPr>
          <w:rFonts w:ascii="GaramondPremrPro-It" w:hAnsi="GaramondPremrPro-It" w:cs="GaramondPremrPro-It"/>
          <w:i/>
          <w:iCs/>
          <w:color w:val="000000"/>
          <w:sz w:val="24"/>
          <w:szCs w:val="24"/>
          <w:lang w:val="tr-TR"/>
        </w:rPr>
        <w:t>Risalah</w:t>
      </w:r>
    </w:p>
    <w:p w14:paraId="27505A0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an-Nur </w:t>
      </w:r>
      <w:r>
        <w:rPr>
          <w:rFonts w:ascii="GaramondPremrPro" w:hAnsi="GaramondPremrPro" w:cs="GaramondPremrPro"/>
          <w:color w:val="000000"/>
          <w:sz w:val="24"/>
          <w:szCs w:val="24"/>
          <w:lang w:val="tr-TR"/>
        </w:rPr>
        <w:t>telah menunjukkan khidmatnya dan telah</w:t>
      </w:r>
    </w:p>
    <w:p w14:paraId="5099AD4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memaksa musuh-musuhnya yang paling keras kepala</w:t>
      </w:r>
    </w:p>
    <w:p w14:paraId="32988F1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menyerah.</w:t>
      </w:r>
    </w:p>
    <w:p w14:paraId="21B68EE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Risalah an-Nur </w:t>
      </w:r>
      <w:r>
        <w:rPr>
          <w:rFonts w:ascii="GaramondPremrPro" w:hAnsi="GaramondPremrPro" w:cs="GaramondPremrPro"/>
          <w:color w:val="000000"/>
          <w:sz w:val="24"/>
          <w:szCs w:val="24"/>
          <w:lang w:val="tr-TR"/>
        </w:rPr>
        <w:t>juga telah melakukan tugas</w:t>
      </w:r>
    </w:p>
    <w:p w14:paraId="7395A93B"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 jurubicara khazanah al-Quran dalam bentuk</w:t>
      </w:r>
    </w:p>
    <w:p w14:paraId="4F8A30C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boleh menerangi hati, roh dan perasaan secara</w:t>
      </w:r>
    </w:p>
    <w:p w14:paraId="037EDF6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sempurna dan memberikan penawar-penawarnya.</w:t>
      </w:r>
    </w:p>
    <w:p w14:paraId="354D050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Malah </w:t>
      </w:r>
      <w:r>
        <w:rPr>
          <w:rFonts w:ascii="GaramondPremrPro-It" w:hAnsi="GaramondPremrPro-It" w:cs="GaramondPremrPro-It"/>
          <w:i/>
          <w:iCs/>
          <w:color w:val="000000"/>
          <w:sz w:val="24"/>
          <w:szCs w:val="24"/>
          <w:lang w:val="tr-TR"/>
        </w:rPr>
        <w:t xml:space="preserve">Risalah an-Nur </w:t>
      </w:r>
      <w:r>
        <w:rPr>
          <w:rFonts w:ascii="GaramondPremrPro" w:hAnsi="GaramondPremrPro" w:cs="GaramondPremrPro"/>
          <w:color w:val="000000"/>
          <w:sz w:val="24"/>
          <w:szCs w:val="24"/>
          <w:lang w:val="tr-TR"/>
        </w:rPr>
        <w:t>yang tidak mempunyai sumber</w:t>
      </w:r>
    </w:p>
    <w:p w14:paraId="66C5ACA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rujukan selain al-Quran dan memiliki suatu</w:t>
      </w:r>
    </w:p>
    <w:p w14:paraId="487CC8A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mukjizat maknawi telah melakukan tugas itu secara</w:t>
      </w:r>
    </w:p>
    <w:p w14:paraId="762B580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sempurna serta benar-benar telah mengalahkan</w:t>
      </w:r>
    </w:p>
    <w:p w14:paraId="77DE0EAA"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propaganda-propaganda dahsyat dan golongan zindiq</w:t>
      </w:r>
    </w:p>
    <w:p w14:paraId="1CE57A1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tegar yang memusuhinya.</w:t>
      </w:r>
    </w:p>
    <w:p w14:paraId="2A8947E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Manakala melalui Risalah Alamnya, ia telah</w:t>
      </w:r>
    </w:p>
    <w:p w14:paraId="6F974AD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menghancurkan falsafah ‘alam semulajadi’ yang</w:t>
      </w:r>
    </w:p>
    <w:p w14:paraId="1A1E2A1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kubu terkuat dan paling teguh bagi kesesatan.</w:t>
      </w:r>
    </w:p>
    <w:p w14:paraId="1241791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Manakala melalui Masalah Keenam dan Hujah-hujah</w:t>
      </w:r>
    </w:p>
    <w:p w14:paraId="74CE4A4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Pertama, Kedua, Ketiga dan Kelapan bagi Risalah</w:t>
      </w:r>
    </w:p>
    <w:p w14:paraId="290576F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Buahnya yang berada dalam kitab Tongkat Nabi Musa,</w:t>
      </w:r>
    </w:p>
    <w:p w14:paraId="51B1B97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ia telah melenyapkan kelalaian dan memperlihatkan</w:t>
      </w:r>
    </w:p>
    <w:p w14:paraId="2A25255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nur ketauhidan pada lingkungan ufuk kelalaian yang</w:t>
      </w:r>
    </w:p>
    <w:p w14:paraId="6E160791" w14:textId="77777777" w:rsidR="00FC6BEA" w:rsidRDefault="00FC6BEA" w:rsidP="00FC6BEA">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GaramondPremrPro" w:hAnsi="GaramondPremrPro" w:cs="GaramondPremrPro"/>
          <w:color w:val="6E6F71"/>
          <w:sz w:val="14"/>
          <w:szCs w:val="14"/>
          <w:lang w:val="tr-TR"/>
        </w:rPr>
        <w:t xml:space="preserve">40 </w:t>
      </w:r>
      <w:r>
        <w:rPr>
          <w:rFonts w:ascii="AGaramondPro-BoldItalic" w:hAnsi="AGaramondPro-BoldItalic" w:cs="AGaramondPro-BoldItalic"/>
          <w:b/>
          <w:bCs/>
          <w:i/>
          <w:iCs/>
          <w:color w:val="A8AAAD"/>
          <w:sz w:val="20"/>
          <w:szCs w:val="20"/>
          <w:lang w:val="tr-TR"/>
        </w:rPr>
        <w:t>Pedoman Masa Muda</w:t>
      </w:r>
    </w:p>
    <w:p w14:paraId="5E2D2FC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paling mendalam dan melemaskan serta telah bersinar</w:t>
      </w:r>
    </w:p>
    <w:p w14:paraId="068EA09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pada tirai-tirai yang paling luas bagi ilmu sains dalam</w:t>
      </w:r>
    </w:p>
    <w:p w14:paraId="28B281CA"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bentuk yang amat terang.</w:t>
      </w:r>
    </w:p>
    <w:p w14:paraId="6329F52D"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 murid-murid Nur sudah tentu perlu bagi</w:t>
      </w:r>
    </w:p>
    <w:p w14:paraId="5BAFB48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kita, dan wajib bagi masyarakat umum membuka</w:t>
      </w:r>
    </w:p>
    <w:p w14:paraId="7EADC8E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kelas-kelas pengajian nur yang kecil di setiap tempat</w:t>
      </w:r>
    </w:p>
    <w:p w14:paraId="6C013DA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sebanyak yang termampu berdasarkan keizinan</w:t>
      </w:r>
    </w:p>
    <w:p w14:paraId="06A713B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membuka kelas-kelas pengajian khusus untuk</w:t>
      </w:r>
    </w:p>
    <w:p w14:paraId="52AB8062"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pengajaran agama telah diberikan secara rasmi pada</w:t>
      </w:r>
    </w:p>
    <w:p w14:paraId="18691EF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masa ini.</w:t>
      </w:r>
    </w:p>
    <w:p w14:paraId="13D5009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Sebenarnya, semua orang boleh beristifadah dengan</w:t>
      </w:r>
    </w:p>
    <w:p w14:paraId="6D851A37"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Risalah an-Nur </w:t>
      </w:r>
      <w:r>
        <w:rPr>
          <w:rFonts w:ascii="GaramondPremrPro" w:hAnsi="GaramondPremrPro" w:cs="GaramondPremrPro"/>
          <w:color w:val="000000"/>
          <w:sz w:val="24"/>
          <w:szCs w:val="24"/>
          <w:lang w:val="tr-TR"/>
        </w:rPr>
        <w:t>secara bersendirian menurut keupayaan</w:t>
      </w:r>
    </w:p>
    <w:p w14:paraId="264B9D0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masing-masing. Namun tidak semua orang akan dapat</w:t>
      </w:r>
    </w:p>
    <w:p w14:paraId="3DD2EDE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memahami setiap perbahasannya secara sempurna.</w:t>
      </w:r>
    </w:p>
    <w:p w14:paraId="5FFE90A3"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Oleh sebab </w:t>
      </w:r>
      <w:r>
        <w:rPr>
          <w:rFonts w:ascii="GaramondPremrPro-It" w:hAnsi="GaramondPremrPro-It" w:cs="GaramondPremrPro-It"/>
          <w:i/>
          <w:iCs/>
          <w:color w:val="000000"/>
          <w:sz w:val="24"/>
          <w:szCs w:val="24"/>
          <w:lang w:val="tr-TR"/>
        </w:rPr>
        <w:t xml:space="preserve">Risalah an-Nur </w:t>
      </w:r>
      <w:r>
        <w:rPr>
          <w:rFonts w:ascii="GaramondPremrPro" w:hAnsi="GaramondPremrPro" w:cs="GaramondPremrPro"/>
          <w:color w:val="000000"/>
          <w:sz w:val="24"/>
          <w:szCs w:val="24"/>
          <w:lang w:val="tr-TR"/>
        </w:rPr>
        <w:t>merupakan penjelasan</w:t>
      </w:r>
    </w:p>
    <w:p w14:paraId="43FF9A8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hakikat-hakikat keimanan, maka di samping ia adalah</w:t>
      </w:r>
    </w:p>
    <w:p w14:paraId="3FD6FFCF"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ilmu, ia juga merupakan </w:t>
      </w:r>
      <w:r>
        <w:rPr>
          <w:rFonts w:ascii="GaramondPremrPro-It" w:hAnsi="GaramondPremrPro-It" w:cs="GaramondPremrPro-It"/>
          <w:i/>
          <w:iCs/>
          <w:color w:val="000000"/>
          <w:sz w:val="24"/>
          <w:szCs w:val="24"/>
          <w:lang w:val="tr-TR"/>
        </w:rPr>
        <w:t>Makrifatullah</w:t>
      </w:r>
      <w:r>
        <w:rPr>
          <w:rFonts w:ascii="GaramondPremrPro" w:hAnsi="GaramondPremrPro" w:cs="GaramondPremrPro"/>
          <w:color w:val="000000"/>
          <w:sz w:val="24"/>
          <w:szCs w:val="24"/>
          <w:lang w:val="tr-TR"/>
        </w:rPr>
        <w:t>, ketenangan</w:t>
      </w:r>
    </w:p>
    <w:p w14:paraId="362083D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hati dan ibadah.</w:t>
      </w:r>
    </w:p>
    <w:p w14:paraId="186E8834"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Insya-Allah, berbanding dengan lima ke sepuluh</w:t>
      </w:r>
    </w:p>
    <w:p w14:paraId="636BF61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tahun di madrasah-madrasah lama, madrasahmadrasah</w:t>
      </w:r>
    </w:p>
    <w:p w14:paraId="3FCD1AAA"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Nur akan menghasilkan natijah yang sama</w:t>
      </w:r>
    </w:p>
    <w:p w14:paraId="3A84AFB8"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masa lima ke sepuluh minggu dan ia masih</w:t>
      </w:r>
    </w:p>
    <w:p w14:paraId="0F55F605"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melakukannya sejak dua puluh tahun.</w:t>
      </w:r>
    </w:p>
    <w:p w14:paraId="6FCBDEED"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Malahan, pemerintah juga sepatutnya tidak</w:t>
      </w:r>
    </w:p>
    <w:p w14:paraId="7B342461" w14:textId="77777777" w:rsidR="00FC6BEA" w:rsidRDefault="00FC6BEA" w:rsidP="00FC6BEA">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mengganggu kilauan-kilaun al-Quran dan </w:t>
      </w:r>
      <w:r>
        <w:rPr>
          <w:rFonts w:ascii="GaramondPremrPro-It" w:hAnsi="GaramondPremrPro-It" w:cs="GaramondPremrPro-It"/>
          <w:i/>
          <w:iCs/>
          <w:color w:val="000000"/>
          <w:sz w:val="24"/>
          <w:szCs w:val="24"/>
          <w:lang w:val="tr-TR"/>
        </w:rPr>
        <w:t>Risalah</w:t>
      </w:r>
    </w:p>
    <w:p w14:paraId="1A6487DD" w14:textId="77777777" w:rsidR="00FC6BEA" w:rsidRDefault="00FC6BEA" w:rsidP="00FC6BEA">
      <w:pPr>
        <w:autoSpaceDE w:val="0"/>
        <w:autoSpaceDN w:val="0"/>
        <w:adjustRightInd w:val="0"/>
        <w:spacing w:after="0" w:line="240" w:lineRule="auto"/>
        <w:rPr>
          <w:rFonts w:ascii="GaramondPremrPro" w:hAnsi="GaramondPremrPro" w:cs="GaramondPremrPro"/>
          <w:color w:val="6E6F71"/>
          <w:sz w:val="14"/>
          <w:szCs w:val="14"/>
          <w:lang w:val="tr-TR"/>
        </w:rPr>
      </w:pPr>
      <w:r>
        <w:rPr>
          <w:rFonts w:ascii="GaramondPremrPro" w:hAnsi="GaramondPremrPro" w:cs="GaramondPremrPro"/>
          <w:color w:val="6E6F71"/>
          <w:sz w:val="14"/>
          <w:szCs w:val="14"/>
          <w:lang w:val="tr-TR"/>
        </w:rPr>
        <w:t>41</w:t>
      </w:r>
    </w:p>
    <w:p w14:paraId="1DBCEF0C" w14:textId="77777777" w:rsidR="00FC6BEA" w:rsidRDefault="00FC6BEA" w:rsidP="00FC6BEA">
      <w:pPr>
        <w:autoSpaceDE w:val="0"/>
        <w:autoSpaceDN w:val="0"/>
        <w:adjustRightInd w:val="0"/>
        <w:spacing w:after="0" w:line="240" w:lineRule="auto"/>
        <w:rPr>
          <w:rFonts w:ascii="AGaramondPro-BoldItalic" w:hAnsi="AGaramondPro-BoldItalic" w:cs="AGaramondPro-BoldItalic"/>
          <w:b/>
          <w:bCs/>
          <w:i/>
          <w:iCs/>
          <w:color w:val="A8AAAD"/>
          <w:sz w:val="20"/>
          <w:szCs w:val="20"/>
          <w:lang w:val="tr-TR"/>
        </w:rPr>
      </w:pPr>
      <w:r>
        <w:rPr>
          <w:rFonts w:ascii="AGaramondPro-BoldItalic" w:hAnsi="AGaramondPro-BoldItalic" w:cs="AGaramondPro-BoldItalic"/>
          <w:b/>
          <w:bCs/>
          <w:i/>
          <w:iCs/>
          <w:color w:val="A8AAAD"/>
          <w:sz w:val="20"/>
          <w:szCs w:val="20"/>
          <w:lang w:val="tr-TR"/>
        </w:rPr>
        <w:t>Pedoman Masa Muda</w:t>
      </w:r>
    </w:p>
    <w:p w14:paraId="742B56F4"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an-Nur </w:t>
      </w:r>
      <w:r>
        <w:rPr>
          <w:rFonts w:ascii="GaramondPremrPro" w:hAnsi="GaramondPremrPro" w:cs="GaramondPremrPro"/>
          <w:color w:val="000000"/>
          <w:sz w:val="24"/>
          <w:szCs w:val="24"/>
          <w:lang w:val="tr-TR"/>
        </w:rPr>
        <w:t>yang merupakan jurubicara al-Quran yang</w:t>
      </w:r>
    </w:p>
    <w:p w14:paraId="3DB3C64D"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padanya terdapat terlalu banyak faedah kepada</w:t>
      </w:r>
    </w:p>
    <w:p w14:paraId="34CB54F6"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kehidupan duniawi, politik dan ukhrawi bagi bangsa</w:t>
      </w:r>
    </w:p>
    <w:p w14:paraId="778724CD"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tanah air ini. Bahkan pemerintah perlu berusaha</w:t>
      </w:r>
    </w:p>
    <w:p w14:paraId="169BB899"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menggalakkan dan menyebarkannya secara</w:t>
      </w:r>
    </w:p>
    <w:p w14:paraId="6F057D40"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lengkap supaya ia menjadi kaffarah kepada dosa-dosa</w:t>
      </w:r>
    </w:p>
    <w:p w14:paraId="40A2FEE1"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lampau yang dahsyat dan dapat menjadi benteng untuk</w:t>
      </w:r>
    </w:p>
    <w:p w14:paraId="4818D6AE"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menghadapi bala musibah dan huru-hara dahsyat yang</w:t>
      </w:r>
    </w:p>
    <w:p w14:paraId="7BF09BFC" w14:textId="77777777" w:rsidR="00FC6BEA" w:rsidRDefault="00FC6BEA" w:rsidP="00FC6BEA">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mendatang.</w:t>
      </w:r>
    </w:p>
    <w:p w14:paraId="4FC7CA3E" w14:textId="589D1D63" w:rsidR="00FC6BEA" w:rsidRPr="00FC6BEA" w:rsidRDefault="00FC6BEA" w:rsidP="00FC6BEA">
      <w:pPr>
        <w:pStyle w:val="NormalWeb"/>
        <w:rPr>
          <w:rFonts w:ascii="Verdana" w:hAnsi="Verdana"/>
          <w:sz w:val="20"/>
          <w:szCs w:val="20"/>
        </w:rPr>
      </w:pPr>
      <w:r>
        <w:rPr>
          <w:rFonts w:ascii="GaramondPremrPro" w:hAnsi="GaramondPremrPro" w:cs="GaramondPremrPro"/>
          <w:color w:val="000000"/>
          <w:lang w:val="tr-TR"/>
        </w:rPr>
        <w:t>Said Nursi</w:t>
      </w:r>
    </w:p>
    <w:p w14:paraId="2FCFF91E" w14:textId="77777777" w:rsidR="00705872" w:rsidRDefault="00705872" w:rsidP="00EF7D44">
      <w:pPr>
        <w:pStyle w:val="NormalWeb"/>
        <w:rPr>
          <w:rFonts w:ascii="Verdana" w:hAnsi="Verdana"/>
          <w:b/>
          <w:bCs/>
          <w:sz w:val="21"/>
          <w:szCs w:val="21"/>
        </w:rPr>
      </w:pPr>
    </w:p>
    <w:p w14:paraId="64253681" w14:textId="77777777" w:rsidR="00077CB6" w:rsidRDefault="000E56C5" w:rsidP="00077CB6">
      <w:pPr>
        <w:pStyle w:val="NormalWeb"/>
        <w:rPr>
          <w:rFonts w:ascii="Verdana" w:hAnsi="Verdana"/>
          <w:sz w:val="20"/>
          <w:szCs w:val="20"/>
        </w:rPr>
      </w:pPr>
      <w:r w:rsidRPr="006F0B4D">
        <w:rPr>
          <w:rFonts w:ascii="Verdana" w:hAnsi="Verdana"/>
          <w:sz w:val="20"/>
          <w:szCs w:val="20"/>
          <w:highlight w:val="yellow"/>
        </w:rPr>
        <w:t>(</w:t>
      </w:r>
      <w:bookmarkStart w:id="1" w:name="_Hlk40455712"/>
      <w:r w:rsidR="006F0B4D" w:rsidRPr="006F0B4D">
        <w:rPr>
          <w:rFonts w:asciiTheme="majorBidi" w:hAnsiTheme="majorBidi" w:cstheme="majorBidi"/>
          <w:highlight w:val="yellow"/>
          <w:lang w:val="tr-TR"/>
        </w:rPr>
        <w:t>Imam Badi‘uzzaman Said Nursi</w:t>
      </w:r>
      <w:r w:rsidR="006F0B4D" w:rsidRPr="006F0B4D">
        <w:rPr>
          <w:rFonts w:ascii="Verdana" w:hAnsi="Verdana"/>
          <w:sz w:val="20"/>
          <w:szCs w:val="20"/>
          <w:highlight w:val="yellow"/>
        </w:rPr>
        <w:t xml:space="preserve"> - </w:t>
      </w:r>
      <w:r w:rsidRPr="006F0B4D">
        <w:rPr>
          <w:rFonts w:ascii="Verdana" w:hAnsi="Verdana"/>
          <w:sz w:val="20"/>
          <w:szCs w:val="20"/>
          <w:highlight w:val="yellow"/>
        </w:rPr>
        <w:t>Pedoman Para Wanita</w:t>
      </w:r>
      <w:r w:rsidR="00DD561D" w:rsidRPr="006F0B4D">
        <w:rPr>
          <w:rFonts w:ascii="Verdana" w:hAnsi="Verdana"/>
          <w:sz w:val="20"/>
          <w:szCs w:val="20"/>
          <w:highlight w:val="yellow"/>
        </w:rPr>
        <w:t xml:space="preserve"> </w:t>
      </w:r>
      <w:r w:rsidRPr="006F0B4D">
        <w:rPr>
          <w:rFonts w:ascii="Verdana" w:hAnsi="Verdana"/>
          <w:sz w:val="20"/>
          <w:szCs w:val="20"/>
          <w:highlight w:val="yellow"/>
        </w:rPr>
        <w:t>-</w:t>
      </w:r>
      <w:r w:rsidR="00DD561D" w:rsidRPr="006F0B4D">
        <w:rPr>
          <w:rFonts w:ascii="Verdana" w:hAnsi="Verdana"/>
          <w:sz w:val="20"/>
          <w:szCs w:val="20"/>
          <w:highlight w:val="yellow"/>
        </w:rPr>
        <w:t xml:space="preserve"> </w:t>
      </w:r>
      <w:r w:rsidRPr="006F0B4D">
        <w:rPr>
          <w:rFonts w:ascii="Verdana" w:hAnsi="Verdana"/>
          <w:sz w:val="20"/>
          <w:szCs w:val="20"/>
          <w:highlight w:val="yellow"/>
        </w:rPr>
        <w:t>MS:13</w:t>
      </w:r>
      <w:r w:rsidR="00DD561D" w:rsidRPr="006F0B4D">
        <w:rPr>
          <w:rFonts w:ascii="Verdana" w:hAnsi="Verdana"/>
          <w:sz w:val="20"/>
          <w:szCs w:val="20"/>
          <w:highlight w:val="yellow"/>
        </w:rPr>
        <w:t xml:space="preserve"> – 2007 - Pemikiran Nur</w:t>
      </w:r>
      <w:bookmarkEnd w:id="1"/>
      <w:r w:rsidRPr="006F0B4D">
        <w:rPr>
          <w:rFonts w:ascii="Verdana" w:hAnsi="Verdana"/>
          <w:sz w:val="20"/>
          <w:szCs w:val="20"/>
          <w:highlight w:val="yellow"/>
        </w:rPr>
        <w:t>)</w:t>
      </w:r>
    </w:p>
    <w:p w14:paraId="674A7004" w14:textId="77777777" w:rsidR="00077CB6" w:rsidRDefault="000E56C5" w:rsidP="00077CB6">
      <w:pPr>
        <w:pStyle w:val="NormalWeb"/>
        <w:rPr>
          <w:rFonts w:ascii="GaramondPremrPro-Bd" w:hAnsi="GaramondPremrPro-Bd" w:cs="GaramondPremrPro-Bd"/>
          <w:b/>
          <w:bCs/>
          <w:color w:val="FF0000"/>
          <w:lang w:val="tr-TR"/>
        </w:rPr>
      </w:pPr>
      <w:r w:rsidRPr="000E56C5">
        <w:rPr>
          <w:rFonts w:ascii="GaramondPremrPro-Bd" w:hAnsi="GaramondPremrPro-Bd" w:cs="GaramondPremrPro-Bd"/>
          <w:b/>
          <w:bCs/>
          <w:color w:val="FF0000"/>
          <w:lang w:val="tr-TR"/>
        </w:rPr>
        <w:t>Nuktah Kedua</w:t>
      </w:r>
    </w:p>
    <w:p w14:paraId="41EC8153" w14:textId="20FB647A" w:rsidR="000E56C5" w:rsidRPr="00077CB6" w:rsidRDefault="000E56C5" w:rsidP="00077CB6">
      <w:pPr>
        <w:pStyle w:val="NormalWeb"/>
        <w:rPr>
          <w:rFonts w:ascii="Verdana" w:hAnsi="Verdana"/>
          <w:sz w:val="20"/>
          <w:szCs w:val="20"/>
        </w:rPr>
      </w:pPr>
      <w:r>
        <w:rPr>
          <w:rFonts w:ascii="AGaramondPro-Regular" w:hAnsi="AGaramondPro-Regular" w:cs="AGaramondPro-Regular"/>
          <w:color w:val="000000"/>
          <w:lang w:val="tr-TR"/>
        </w:rPr>
        <w:t>Ketika aku bersendirian pada tahun ini, dalam</w:t>
      </w:r>
    </w:p>
    <w:p w14:paraId="292A2FD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keadaanku yang telah menjauhkan diri daripada</w:t>
      </w:r>
    </w:p>
    <w:p w14:paraId="5279E0A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hidup bermasyarakat, demi sesetengah saudarasaudari</w:t>
      </w:r>
    </w:p>
    <w:p w14:paraId="28AD7F67"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Nur, aku telah memerhatikan dunia.</w:t>
      </w:r>
    </w:p>
    <w:p w14:paraId="22FD667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Aku telah mendengar aduan-aduan daripada</w:t>
      </w:r>
    </w:p>
    <w:p w14:paraId="6E519B9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kebanyakan sahabat yang bertemu denganku tentang</w:t>
      </w:r>
    </w:p>
    <w:p w14:paraId="4BCB6D1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kehidupan keluarga mereka sendiri. “Alangkah</w:t>
      </w:r>
    </w:p>
    <w:p w14:paraId="5625C94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malangnya!”kataku. “Hidup berkeluarga adalah</w:t>
      </w:r>
    </w:p>
    <w:p w14:paraId="02A7772C"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GaramondPremrPro" w:hAnsi="GaramondPremrPro" w:cs="GaramondPremrPro"/>
          <w:color w:val="4D4D4D"/>
          <w:sz w:val="14"/>
          <w:szCs w:val="14"/>
          <w:lang w:val="tr-TR"/>
        </w:rPr>
        <w:lastRenderedPageBreak/>
        <w:t>14</w:t>
      </w:r>
      <w:r>
        <w:rPr>
          <w:rFonts w:ascii="AGaramondPro-BoldItalic" w:hAnsi="AGaramondPro-BoldItalic" w:cs="AGaramondPro-BoldItalic"/>
          <w:b/>
          <w:bCs/>
          <w:i/>
          <w:iCs/>
          <w:color w:val="9A9A9A"/>
          <w:sz w:val="20"/>
          <w:szCs w:val="20"/>
          <w:lang w:val="tr-TR"/>
        </w:rPr>
        <w:t>Pedoman Para Wanita</w:t>
      </w:r>
    </w:p>
    <w:p w14:paraId="6D93864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tempat berlindung, sejenis syurga dan dunia kecil</w:t>
      </w:r>
    </w:p>
    <w:p w14:paraId="4F946EC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bagi manusia khususnya Muslim. Adakah perkara</w:t>
      </w:r>
    </w:p>
    <w:p w14:paraId="0C6B80D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ini juga telah mula rosak?” kataku lagi. Maka aku</w:t>
      </w:r>
    </w:p>
    <w:p w14:paraId="1339C3A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telah mencari sebabnya.</w:t>
      </w:r>
    </w:p>
    <w:p w14:paraId="2A14469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Lalu aku mengetahui bahawa sebagaimana dua</w:t>
      </w:r>
    </w:p>
    <w:p w14:paraId="66E610E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atau tiga pihak berusaha untuk memesongkan para</w:t>
      </w:r>
    </w:p>
    <w:p w14:paraId="2322A71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pemuda Islam dari jalan dan mendorong mereka</w:t>
      </w:r>
    </w:p>
    <w:p w14:paraId="0371C46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kepada kemungkaran melalui naluri masa muda</w:t>
      </w:r>
    </w:p>
    <w:p w14:paraId="3E89489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untuk memudaratkan kehidupan bermasyarakat</w:t>
      </w:r>
    </w:p>
    <w:p w14:paraId="33B37FA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Islam dan seterusnya agama Islam, sama seperti itu</w:t>
      </w:r>
    </w:p>
    <w:p w14:paraId="08353AF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juga aku merasakan bahawa, di sebalik tabir, satu</w:t>
      </w:r>
    </w:p>
    <w:p w14:paraId="7D23843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atau dua pihak telah berusaha dalam bentuk yang</w:t>
      </w:r>
    </w:p>
    <w:p w14:paraId="56935F0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berkesan untuk mendorong kumpulan yang lalai</w:t>
      </w:r>
    </w:p>
    <w:p w14:paraId="6EB1B34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dari golongan wanita yang tidak berdaya itu ke jalan</w:t>
      </w:r>
    </w:p>
    <w:p w14:paraId="3236E6C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salah.</w:t>
      </w:r>
    </w:p>
    <w:p w14:paraId="7F3F7D0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Aku juga mengetahui bahawa serangan yang</w:t>
      </w:r>
    </w:p>
    <w:p w14:paraId="41ABC27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dahsyat terhadap umat Islam ini datang dari sudut</w:t>
      </w:r>
    </w:p>
    <w:p w14:paraId="754F47A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itu. Aku juga menerangkan secara yakin kepada</w:t>
      </w:r>
    </w:p>
    <w:p w14:paraId="7D7DEE3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kalian para saudari dan kepada anak-anak muda</w:t>
      </w:r>
    </w:p>
    <w:p w14:paraId="6328DF0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kalian yang merupakan anak-anak maknawiku</w:t>
      </w:r>
    </w:p>
    <w:p w14:paraId="320176D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bahawa satu-satunya cara untuk menyelamatkan</w:t>
      </w:r>
    </w:p>
    <w:p w14:paraId="7D39321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kebahagiaan duniawi wanita dan sifat-sifat mulia</w:t>
      </w:r>
    </w:p>
    <w:p w14:paraId="1644166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dalam fitrah mereka, daripada kerosakan juga</w:t>
      </w:r>
    </w:p>
    <w:p w14:paraId="4D1BD96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tidak lain tidak bukan ialah tarbiah </w:t>
      </w:r>
      <w:r>
        <w:rPr>
          <w:rFonts w:ascii="AGaramondPro-Italic" w:hAnsi="AGaramondPro-Italic" w:cs="AGaramondPro-Italic"/>
          <w:i/>
          <w:iCs/>
          <w:color w:val="000000"/>
          <w:sz w:val="24"/>
          <w:szCs w:val="24"/>
          <w:lang w:val="tr-TR"/>
        </w:rPr>
        <w:t xml:space="preserve">agama </w:t>
      </w:r>
      <w:r>
        <w:rPr>
          <w:rFonts w:ascii="AGaramondPro-Regular" w:hAnsi="AGaramondPro-Regular" w:cs="AGaramondPro-Regular"/>
          <w:color w:val="000000"/>
          <w:sz w:val="24"/>
          <w:szCs w:val="24"/>
          <w:lang w:val="tr-TR"/>
        </w:rPr>
        <w:t>dalam</w:t>
      </w:r>
    </w:p>
    <w:p w14:paraId="40707E3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lingkungan Islam sebagaimana kebahagiaan</w:t>
      </w:r>
    </w:p>
    <w:p w14:paraId="36A7D5FC" w14:textId="77777777" w:rsidR="000E56C5" w:rsidRDefault="000E56C5" w:rsidP="000E56C5">
      <w:pPr>
        <w:autoSpaceDE w:val="0"/>
        <w:autoSpaceDN w:val="0"/>
        <w:adjustRightInd w:val="0"/>
        <w:spacing w:after="0" w:line="240" w:lineRule="auto"/>
        <w:rPr>
          <w:rFonts w:ascii="GaramondPremrPro" w:hAnsi="GaramondPremrPro" w:cs="GaramondPremrPro"/>
          <w:color w:val="4D4D4D"/>
          <w:sz w:val="14"/>
          <w:szCs w:val="14"/>
          <w:lang w:val="tr-TR"/>
        </w:rPr>
      </w:pPr>
      <w:r>
        <w:rPr>
          <w:rFonts w:ascii="GaramondPremrPro" w:hAnsi="GaramondPremrPro" w:cs="GaramondPremrPro"/>
          <w:color w:val="4D4D4D"/>
          <w:sz w:val="14"/>
          <w:szCs w:val="14"/>
          <w:lang w:val="tr-TR"/>
        </w:rPr>
        <w:t>15</w:t>
      </w:r>
    </w:p>
    <w:p w14:paraId="5FC8E6A2"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AGaramondPro-BoldItalic" w:hAnsi="AGaramondPro-BoldItalic" w:cs="AGaramondPro-BoldItalic"/>
          <w:b/>
          <w:bCs/>
          <w:i/>
          <w:iCs/>
          <w:color w:val="9A9A9A"/>
          <w:sz w:val="20"/>
          <w:szCs w:val="20"/>
          <w:lang w:val="tr-TR"/>
        </w:rPr>
        <w:t>Pedoman Para Wanita</w:t>
      </w:r>
    </w:p>
    <w:p w14:paraId="3944B6A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ukhrawinya. Kalian mendengar bahawa golongan</w:t>
      </w:r>
    </w:p>
    <w:p w14:paraId="1C1F404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buntu itu telah terjerumus ke dalam keadaan yang</w:t>
      </w:r>
    </w:p>
    <w:p w14:paraId="75F13B4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bagaimana di Rusia.</w:t>
      </w:r>
    </w:p>
    <w:p w14:paraId="427B228D" w14:textId="77777777" w:rsidR="000E56C5" w:rsidRDefault="000E56C5" w:rsidP="000E56C5">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Telah disebut dalam sebahagian </w:t>
      </w:r>
      <w:r>
        <w:rPr>
          <w:rFonts w:ascii="AGaramondPro-Italic" w:hAnsi="AGaramondPro-Italic" w:cs="AGaramondPro-Italic"/>
          <w:i/>
          <w:iCs/>
          <w:color w:val="000000"/>
          <w:sz w:val="24"/>
          <w:szCs w:val="24"/>
          <w:lang w:val="tr-TR"/>
        </w:rPr>
        <w:t>Risalah an-Nur</w:t>
      </w:r>
    </w:p>
    <w:p w14:paraId="08E9517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bahawa; seseorang yang bijak tidak akan membina</w:t>
      </w:r>
    </w:p>
    <w:p w14:paraId="79E71EB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 xml:space="preserve">mahabbah </w:t>
      </w:r>
      <w:r>
        <w:rPr>
          <w:rFonts w:ascii="AGaramondPro-Regular" w:hAnsi="AGaramondPro-Regular" w:cs="AGaramondPro-Regular"/>
          <w:color w:val="000000"/>
          <w:sz w:val="24"/>
          <w:szCs w:val="24"/>
          <w:lang w:val="tr-TR"/>
        </w:rPr>
        <w:t>dan cinta terhadap teman hidupnya di</w:t>
      </w:r>
    </w:p>
    <w:p w14:paraId="32914BB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atas keindahan paras rupa yang fana dan luaran yang</w:t>
      </w:r>
    </w:p>
    <w:p w14:paraId="0B115B4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hanya selama lima ke sepuluh tahun, bahkan dia</w:t>
      </w:r>
    </w:p>
    <w:p w14:paraId="33E6AEE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perlu membina cintanya di atas </w:t>
      </w:r>
      <w:r>
        <w:rPr>
          <w:rFonts w:ascii="AGaramondPro-Italic" w:hAnsi="AGaramondPro-Italic" w:cs="AGaramondPro-Italic"/>
          <w:i/>
          <w:iCs/>
          <w:color w:val="000000"/>
          <w:sz w:val="24"/>
          <w:szCs w:val="24"/>
          <w:lang w:val="tr-TR"/>
        </w:rPr>
        <w:t xml:space="preserve">syafaqah </w:t>
      </w:r>
      <w:r>
        <w:rPr>
          <w:rFonts w:ascii="AGaramondPro-Regular" w:hAnsi="AGaramondPro-Regular" w:cs="AGaramondPro-Regular"/>
          <w:color w:val="000000"/>
          <w:sz w:val="24"/>
          <w:szCs w:val="24"/>
          <w:lang w:val="tr-TR"/>
        </w:rPr>
        <w:t>(rasa kasih)</w:t>
      </w:r>
    </w:p>
    <w:p w14:paraId="33D1533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keindahan budi pekerti yang terkhusus dengan</w:t>
      </w:r>
    </w:p>
    <w:p w14:paraId="00719F9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kewanitaan yang merupakan kecantikan yang paling</w:t>
      </w:r>
    </w:p>
    <w:p w14:paraId="220482C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indah dan paling berkekalan bagi wanita. Supaya</w:t>
      </w:r>
    </w:p>
    <w:p w14:paraId="2219F01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apabila teman hidup yang tidak berdaya itu semakin</w:t>
      </w:r>
    </w:p>
    <w:p w14:paraId="581CD25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tua, </w:t>
      </w:r>
      <w:r>
        <w:rPr>
          <w:rFonts w:ascii="AGaramondPro-Italic" w:hAnsi="AGaramondPro-Italic" w:cs="AGaramondPro-Italic"/>
          <w:i/>
          <w:iCs/>
          <w:color w:val="000000"/>
          <w:sz w:val="24"/>
          <w:szCs w:val="24"/>
          <w:lang w:val="tr-TR"/>
        </w:rPr>
        <w:t xml:space="preserve">mahabbah </w:t>
      </w:r>
      <w:r>
        <w:rPr>
          <w:rFonts w:ascii="AGaramondPro-Regular" w:hAnsi="AGaramondPro-Regular" w:cs="AGaramondPro-Regular"/>
          <w:color w:val="000000"/>
          <w:sz w:val="24"/>
          <w:szCs w:val="24"/>
          <w:lang w:val="tr-TR"/>
        </w:rPr>
        <w:t>suaminya berterusan terhadapnya.</w:t>
      </w:r>
    </w:p>
    <w:p w14:paraId="64BD972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Ini kerana, teman hidupnya bukanlah sematamata</w:t>
      </w:r>
    </w:p>
    <w:p w14:paraId="585D736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seorang pembantu dan teman sementara dalam</w:t>
      </w:r>
    </w:p>
    <w:p w14:paraId="142169B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kehidupan dunia bahkan oleh sebab dia ialah teman</w:t>
      </w:r>
    </w:p>
    <w:p w14:paraId="60E1AB3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hidup yang abadi dan menawan dalam kehidupan</w:t>
      </w:r>
    </w:p>
    <w:p w14:paraId="4C72EC2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lastRenderedPageBreak/>
        <w:t>abadinya, maka apabila sudah tua, mereka perlu</w:t>
      </w:r>
    </w:p>
    <w:p w14:paraId="6FDA2EF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saling mencintai dengan lebih menghormati dan</w:t>
      </w:r>
    </w:p>
    <w:p w14:paraId="2049A12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menyantuni satu sama lain. Kehidupan berkeluarga</w:t>
      </w:r>
    </w:p>
    <w:p w14:paraId="43B8887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terdedah kepada perpisahan yang abadi selepas</w:t>
      </w:r>
    </w:p>
    <w:p w14:paraId="195856F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perdampingan sementara yang bagaikan hubungan</w:t>
      </w:r>
    </w:p>
    <w:p w14:paraId="6D0DD0E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kebinatangan di sebalik tabir pendidikan moden</w:t>
      </w:r>
    </w:p>
    <w:p w14:paraId="4613C8B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sekarang ini sedang rosak dengan asas-asasnya.</w:t>
      </w:r>
    </w:p>
    <w:p w14:paraId="0008FC11"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GaramondPremrPro" w:hAnsi="GaramondPremrPro" w:cs="GaramondPremrPro"/>
          <w:color w:val="4D4D4D"/>
          <w:sz w:val="14"/>
          <w:szCs w:val="14"/>
          <w:lang w:val="tr-TR"/>
        </w:rPr>
        <w:t>16</w:t>
      </w:r>
      <w:r>
        <w:rPr>
          <w:rFonts w:ascii="AGaramondPro-BoldItalic" w:hAnsi="AGaramondPro-BoldItalic" w:cs="AGaramondPro-BoldItalic"/>
          <w:b/>
          <w:bCs/>
          <w:i/>
          <w:iCs/>
          <w:color w:val="9A9A9A"/>
          <w:sz w:val="20"/>
          <w:szCs w:val="20"/>
          <w:lang w:val="tr-TR"/>
        </w:rPr>
        <w:t>Pedoman Para Wanita</w:t>
      </w:r>
    </w:p>
    <w:p w14:paraId="73BABFE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Malah telah disebutkan juga dalam satu bahagian</w:t>
      </w:r>
    </w:p>
    <w:p w14:paraId="5E604BA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 xml:space="preserve">Risalah an-Nur </w:t>
      </w:r>
      <w:r>
        <w:rPr>
          <w:rFonts w:ascii="AGaramondPro-Regular" w:hAnsi="AGaramondPro-Regular" w:cs="AGaramondPro-Regular"/>
          <w:color w:val="000000"/>
          <w:sz w:val="24"/>
          <w:szCs w:val="24"/>
          <w:lang w:val="tr-TR"/>
        </w:rPr>
        <w:t>bahawa:</w:t>
      </w:r>
    </w:p>
    <w:p w14:paraId="2F42DAE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“Berbahagialah si suami berikut: Untuk tidak</w:t>
      </w:r>
    </w:p>
    <w:p w14:paraId="32D3865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kehilangan teman hidup abadinya, dia meniru</w:t>
      </w:r>
    </w:p>
    <w:p w14:paraId="77D6601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isterinya yang solehah lalu dia turut menjadi soleh.</w:t>
      </w:r>
    </w:p>
    <w:p w14:paraId="76316F67"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Malah berbahagialah juga si isteri berikut: Untuk</w:t>
      </w:r>
    </w:p>
    <w:p w14:paraId="618BB7D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tidak kehilangan sahabat dan teman abadinya, dia</w:t>
      </w:r>
    </w:p>
    <w:p w14:paraId="4818322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mendapati si suaminya taat beragama lalu dia juga</w:t>
      </w:r>
    </w:p>
    <w:p w14:paraId="63480E5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menjadi benar-benar taat beragama lalu memperoleh</w:t>
      </w:r>
    </w:p>
    <w:p w14:paraId="5E5A8D6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kebahagian ukhrawinya di dalam kebahagiaan</w:t>
      </w:r>
    </w:p>
    <w:p w14:paraId="52EF569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duniawinya.</w:t>
      </w:r>
    </w:p>
    <w:p w14:paraId="42D91B0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Malanglah si suami yang menuruti isterinya</w:t>
      </w:r>
    </w:p>
    <w:p w14:paraId="1DEF667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melakukan kemungkaran dan tidak cuba</w:t>
      </w:r>
    </w:p>
    <w:p w14:paraId="0439B0A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menghalangnya bahkan dia turut menyertainya.</w:t>
      </w:r>
    </w:p>
    <w:p w14:paraId="343BBC7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Malanglah juga si isteri yang melihat kefasikan</w:t>
      </w:r>
    </w:p>
    <w:p w14:paraId="72B9A5A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suaminya lalu menirunya dalam bentuk yang lain.</w:t>
      </w:r>
    </w:p>
    <w:p w14:paraId="5714C6A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Celakalah si suami dan isteri yang membantu</w:t>
      </w:r>
    </w:p>
    <w:p w14:paraId="53156CCD"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satu sama lain mencampakkan diri ke dalam api</w:t>
      </w:r>
    </w:p>
    <w:p w14:paraId="77FBCB8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(neraka). Yakni menggalakkan satu sama lain kepada</w:t>
      </w:r>
    </w:p>
    <w:p w14:paraId="11BC498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ketamadunan yang melalaikan.”</w:t>
      </w:r>
    </w:p>
    <w:p w14:paraId="7F5D4BCE" w14:textId="77777777" w:rsidR="000E56C5" w:rsidRDefault="000E56C5" w:rsidP="000E56C5">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Justeru, maksud ayat-ayat </w:t>
      </w:r>
      <w:r>
        <w:rPr>
          <w:rFonts w:ascii="AGaramondPro-Italic" w:hAnsi="AGaramondPro-Italic" w:cs="AGaramondPro-Italic"/>
          <w:i/>
          <w:iCs/>
          <w:color w:val="000000"/>
          <w:sz w:val="24"/>
          <w:szCs w:val="24"/>
          <w:lang w:val="tr-TR"/>
        </w:rPr>
        <w:t>Risalah an-Nur</w:t>
      </w:r>
    </w:p>
    <w:p w14:paraId="39320B8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pada </w:t>
      </w:r>
      <w:r>
        <w:rPr>
          <w:rFonts w:ascii="AGaramondPro-Italic" w:hAnsi="AGaramondPro-Italic" w:cs="AGaramondPro-Italic"/>
          <w:i/>
          <w:iCs/>
          <w:color w:val="000000"/>
          <w:sz w:val="24"/>
          <w:szCs w:val="24"/>
          <w:lang w:val="tr-TR"/>
        </w:rPr>
        <w:t xml:space="preserve">mafhum </w:t>
      </w:r>
      <w:r>
        <w:rPr>
          <w:rFonts w:ascii="AGaramondPro-Regular" w:hAnsi="AGaramondPro-Regular" w:cs="AGaramondPro-Regular"/>
          <w:color w:val="000000"/>
          <w:sz w:val="24"/>
          <w:szCs w:val="24"/>
          <w:lang w:val="tr-TR"/>
        </w:rPr>
        <w:t>ini ialah: Penyebab perkembangan</w:t>
      </w:r>
    </w:p>
    <w:p w14:paraId="4FF1373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kehidupan berkeluarga, kebahagiaan duniawi dan</w:t>
      </w:r>
    </w:p>
    <w:p w14:paraId="73E159B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ukhrawi serta keterserlahan sifat-sifat unggul para</w:t>
      </w:r>
    </w:p>
    <w:p w14:paraId="273C3FB7"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wanita juga hanya boleh wujud melalui adab-adab</w:t>
      </w:r>
    </w:p>
    <w:p w14:paraId="4D650EC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Islam di dalam lingkungan syariat.</w:t>
      </w:r>
    </w:p>
    <w:p w14:paraId="38F56E3E" w14:textId="77777777" w:rsidR="000E56C5" w:rsidRDefault="000E56C5" w:rsidP="000E56C5">
      <w:pPr>
        <w:autoSpaceDE w:val="0"/>
        <w:autoSpaceDN w:val="0"/>
        <w:adjustRightInd w:val="0"/>
        <w:spacing w:after="0" w:line="240" w:lineRule="auto"/>
        <w:rPr>
          <w:rFonts w:ascii="GaramondPremrPro" w:hAnsi="GaramondPremrPro" w:cs="GaramondPremrPro"/>
          <w:color w:val="4D4D4D"/>
          <w:sz w:val="14"/>
          <w:szCs w:val="14"/>
          <w:lang w:val="tr-TR"/>
        </w:rPr>
      </w:pPr>
      <w:r>
        <w:rPr>
          <w:rFonts w:ascii="GaramondPremrPro" w:hAnsi="GaramondPremrPro" w:cs="GaramondPremrPro"/>
          <w:color w:val="4D4D4D"/>
          <w:sz w:val="14"/>
          <w:szCs w:val="14"/>
          <w:lang w:val="tr-TR"/>
        </w:rPr>
        <w:t>17</w:t>
      </w:r>
    </w:p>
    <w:p w14:paraId="3A931AF6"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AGaramondPro-BoldItalic" w:hAnsi="AGaramondPro-BoldItalic" w:cs="AGaramondPro-BoldItalic"/>
          <w:b/>
          <w:bCs/>
          <w:i/>
          <w:iCs/>
          <w:color w:val="9A9A9A"/>
          <w:sz w:val="20"/>
          <w:szCs w:val="20"/>
          <w:lang w:val="tr-TR"/>
        </w:rPr>
        <w:t>Pedoman Para Wanita</w:t>
      </w:r>
    </w:p>
    <w:p w14:paraId="387E326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Sekarang, noktah terpenting dalam kehidupan</w:t>
      </w:r>
    </w:p>
    <w:p w14:paraId="5C61380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berkeluarga ialah perkara berikut: Sekiranya si isteri</w:t>
      </w:r>
    </w:p>
    <w:p w14:paraId="18AEE90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nampak keburukan dan ketidaksetiaan si suami,</w:t>
      </w:r>
    </w:p>
    <w:p w14:paraId="092EFA9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lalu jika si isteri itu merosakkan kesetiaan dan</w:t>
      </w:r>
    </w:p>
    <w:p w14:paraId="6A4FC05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kepercayaan yang merupakan persahabatan keluarga</w:t>
      </w:r>
    </w:p>
    <w:p w14:paraId="10932C9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kerana marahkan suaminya, maka seperti mana</w:t>
      </w:r>
    </w:p>
    <w:p w14:paraId="7921716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hilangnya kepatuhan di dalam ketenteraan, kilang</w:t>
      </w:r>
    </w:p>
    <w:p w14:paraId="1308FF4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kehidupan keluarga itu juga menjadi haru-biru.</w:t>
      </w:r>
    </w:p>
    <w:p w14:paraId="5B36CFF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Bahkan sepatutnya si isteri berusaha sedaya upaya</w:t>
      </w:r>
    </w:p>
    <w:p w14:paraId="60D509E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untuk mengislahkan suaminya supaya dia dapat</w:t>
      </w:r>
    </w:p>
    <w:p w14:paraId="67E9AE3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lastRenderedPageBreak/>
        <w:t>menyelamatkan teman abadinya. Sebaliknya, jika</w:t>
      </w:r>
    </w:p>
    <w:p w14:paraId="0ACD893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dia juga turut berusaha untuk mempamerkan dan</w:t>
      </w:r>
    </w:p>
    <w:p w14:paraId="0A16BC6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mencintakan dirinya kepada orang lain dengan cara</w:t>
      </w:r>
    </w:p>
    <w:p w14:paraId="2546B40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membuka dan mendedahkan aurat, dia kerugian</w:t>
      </w:r>
    </w:p>
    <w:p w14:paraId="2476417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dari setiap sudut.</w:t>
      </w:r>
    </w:p>
    <w:p w14:paraId="67BB78C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Ini kerana wanita yang meninggalkan kesetiaan</w:t>
      </w:r>
    </w:p>
    <w:p w14:paraId="1E14793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hakiki akan mendapat hukumannya di dunia. Ini</w:t>
      </w:r>
    </w:p>
    <w:p w14:paraId="127B7C3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kerana, fitrahnya berasa takut, tertekan dan risau</w:t>
      </w:r>
    </w:p>
    <w:p w14:paraId="265A05A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dengan pandangan lelaki bukan mahram. Dia</w:t>
      </w:r>
    </w:p>
    <w:p w14:paraId="6697BB2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merasa susah hati dengan pandangan lapan belas</w:t>
      </w:r>
    </w:p>
    <w:p w14:paraId="65F46937"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daripada dua puluh orang lelaki bukan mahram.</w:t>
      </w:r>
    </w:p>
    <w:p w14:paraId="6C7541D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Dia tertekan dengan pandangan mereka terhadap</w:t>
      </w:r>
    </w:p>
    <w:p w14:paraId="696BAD4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dirinya. Manakala lelaki, dia hanya berasa susah</w:t>
      </w:r>
    </w:p>
    <w:p w14:paraId="62E40E8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hati dan berasa tertekan dengan pandangan seorang</w:t>
      </w:r>
    </w:p>
    <w:p w14:paraId="620D592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sahaja daripada seratus wanita bukan mahram. Maka</w:t>
      </w:r>
    </w:p>
    <w:p w14:paraId="35223BC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sebagaimana si isteri menanggung derita dari sudut</w:t>
      </w:r>
    </w:p>
    <w:p w14:paraId="7D5B4E59"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GaramondPremrPro" w:hAnsi="GaramondPremrPro" w:cs="GaramondPremrPro"/>
          <w:color w:val="4D4D4D"/>
          <w:sz w:val="14"/>
          <w:szCs w:val="14"/>
          <w:lang w:val="tr-TR"/>
        </w:rPr>
        <w:t>18</w:t>
      </w:r>
      <w:r>
        <w:rPr>
          <w:rFonts w:ascii="AGaramondPro-BoldItalic" w:hAnsi="AGaramondPro-BoldItalic" w:cs="AGaramondPro-BoldItalic"/>
          <w:b/>
          <w:bCs/>
          <w:i/>
          <w:iCs/>
          <w:color w:val="9A9A9A"/>
          <w:sz w:val="20"/>
          <w:szCs w:val="20"/>
          <w:lang w:val="tr-TR"/>
        </w:rPr>
        <w:t>Pedoman Para Wanita</w:t>
      </w:r>
    </w:p>
    <w:p w14:paraId="32D9BA7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itu, dia juga dituduh sebagai tidak setia. Bersama</w:t>
      </w:r>
    </w:p>
    <w:p w14:paraId="65D37D7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dengan kedaifannya, dia tidak dapat memelihara</w:t>
      </w:r>
    </w:p>
    <w:p w14:paraId="7D80F8F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hak-haknya.</w:t>
      </w:r>
    </w:p>
    <w:p w14:paraId="57DC51E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Kesimpulan: Sebagaimana para wanita tidak</w:t>
      </w:r>
    </w:p>
    <w:p w14:paraId="3A3E147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menyerupai lelaki pada sifat kepahlawanan dan</w:t>
      </w:r>
    </w:p>
    <w:p w14:paraId="7AA39FA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keikhlasan dari sudut sifat pengasih, para lelaki</w:t>
      </w:r>
    </w:p>
    <w:p w14:paraId="72317B2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juga tidak boleh menyaingi wanita dari sudut sifat</w:t>
      </w:r>
    </w:p>
    <w:p w14:paraId="6F4E4FC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kepahlawanan tersebut. Para wanita yang tidak</w:t>
      </w:r>
    </w:p>
    <w:p w14:paraId="2A57393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bersalah itu juga pun begitu. Mereka tidak mungkin</w:t>
      </w:r>
    </w:p>
    <w:p w14:paraId="6F3AEE8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dapat menyaingi para lelaki dalam kemungkaran dari</w:t>
      </w:r>
    </w:p>
    <w:p w14:paraId="42DDEBC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mana-mana sudut. Oleh sebab itu, melalui fitrah dan</w:t>
      </w:r>
    </w:p>
    <w:p w14:paraId="56AA8A8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tabiat mereka yang lemah para wanita sangat takut</w:t>
      </w:r>
    </w:p>
    <w:p w14:paraId="679246F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dengan lelaki bukan mahram dan mereka menyedari</w:t>
      </w:r>
    </w:p>
    <w:p w14:paraId="71B8983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bahawa mereka terpaksa menyembunyikan tubuh</w:t>
      </w:r>
    </w:p>
    <w:p w14:paraId="51B3675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mereka di sebalik </w:t>
      </w:r>
      <w:r>
        <w:rPr>
          <w:rFonts w:ascii="AGaramondPro-Italic" w:hAnsi="AGaramondPro-Italic" w:cs="AGaramondPro-Italic"/>
          <w:i/>
          <w:iCs/>
          <w:color w:val="000000"/>
          <w:sz w:val="24"/>
          <w:szCs w:val="24"/>
          <w:lang w:val="tr-TR"/>
        </w:rPr>
        <w:t xml:space="preserve">jilbab </w:t>
      </w:r>
      <w:r>
        <w:rPr>
          <w:rFonts w:ascii="AGaramondPro-Regular" w:hAnsi="AGaramondPro-Regular" w:cs="AGaramondPro-Regular"/>
          <w:color w:val="000000"/>
          <w:sz w:val="24"/>
          <w:szCs w:val="24"/>
          <w:lang w:val="tr-TR"/>
        </w:rPr>
        <w:t>(tudung dan pakaian</w:t>
      </w:r>
    </w:p>
    <w:p w14:paraId="6A8F6E42"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longgar, labuh dan tidak jarang). Ini kerana,</w:t>
      </w:r>
    </w:p>
    <w:p w14:paraId="1B85C00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sekiranya seorang lelaki melakukan kemungkaran</w:t>
      </w:r>
    </w:p>
    <w:p w14:paraId="7524B58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untuk keseronokan dan kelazatan selama lapan</w:t>
      </w:r>
    </w:p>
    <w:p w14:paraId="1C547527"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minit, dia hanya kerugian sesuatu sebanyak lapan</w:t>
      </w:r>
    </w:p>
    <w:p w14:paraId="6F1F17B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lira</w:t>
      </w:r>
      <w:r>
        <w:rPr>
          <w:rFonts w:ascii="AGaramondPro-Regular" w:hAnsi="AGaramondPro-Regular" w:cs="AGaramondPro-Regular"/>
          <w:color w:val="000000"/>
          <w:sz w:val="24"/>
          <w:szCs w:val="24"/>
          <w:lang w:val="tr-TR"/>
        </w:rPr>
        <w:t>. Tetapi bagi wanita, sebagai balasan keseronokan</w:t>
      </w:r>
    </w:p>
    <w:p w14:paraId="16DE547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selama lapan minit di dalam kemungkaran, di</w:t>
      </w:r>
    </w:p>
    <w:p w14:paraId="6A5B836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dunia lagi dia membawa satu bebanan yang berat</w:t>
      </w:r>
    </w:p>
    <w:p w14:paraId="53CC809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selama lapan bulan dalam perutnya. Malah oleh</w:t>
      </w:r>
    </w:p>
    <w:p w14:paraId="676D5AC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sebab dia turut terlibat dengan kesusahan mendidik</w:t>
      </w:r>
    </w:p>
    <w:p w14:paraId="6941245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si anak yang tiada pelindung itu selama lapan tahun,</w:t>
      </w:r>
    </w:p>
    <w:p w14:paraId="031B19F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dia tidak akan dapat menyaingi lelaki di dalam</w:t>
      </w:r>
    </w:p>
    <w:p w14:paraId="41BFA060" w14:textId="77777777" w:rsidR="000E56C5" w:rsidRDefault="000E56C5" w:rsidP="000E56C5">
      <w:pPr>
        <w:autoSpaceDE w:val="0"/>
        <w:autoSpaceDN w:val="0"/>
        <w:adjustRightInd w:val="0"/>
        <w:spacing w:after="0" w:line="240" w:lineRule="auto"/>
        <w:rPr>
          <w:rFonts w:ascii="GaramondPremrPro" w:hAnsi="GaramondPremrPro" w:cs="GaramondPremrPro"/>
          <w:color w:val="4D4D4D"/>
          <w:sz w:val="14"/>
          <w:szCs w:val="14"/>
          <w:lang w:val="tr-TR"/>
        </w:rPr>
      </w:pPr>
      <w:r>
        <w:rPr>
          <w:rFonts w:ascii="GaramondPremrPro" w:hAnsi="GaramondPremrPro" w:cs="GaramondPremrPro"/>
          <w:color w:val="4D4D4D"/>
          <w:sz w:val="14"/>
          <w:szCs w:val="14"/>
          <w:lang w:val="tr-TR"/>
        </w:rPr>
        <w:t>19</w:t>
      </w:r>
    </w:p>
    <w:p w14:paraId="6F784A95"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AGaramondPro-BoldItalic" w:hAnsi="AGaramondPro-BoldItalic" w:cs="AGaramondPro-BoldItalic"/>
          <w:b/>
          <w:bCs/>
          <w:i/>
          <w:iCs/>
          <w:color w:val="9A9A9A"/>
          <w:sz w:val="20"/>
          <w:szCs w:val="20"/>
          <w:lang w:val="tr-TR"/>
        </w:rPr>
        <w:t>Pedoman Para Wanita</w:t>
      </w:r>
    </w:p>
    <w:p w14:paraId="74D2207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kemungkaran. Dia menerima hukuman yang seratus</w:t>
      </w:r>
    </w:p>
    <w:p w14:paraId="3C33D26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lastRenderedPageBreak/>
        <w:t>kali lebih berat.</w:t>
      </w:r>
    </w:p>
    <w:p w14:paraId="2B1B0E7C"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Kejadian-kejadian yang bukan sedikit seperti ini</w:t>
      </w:r>
    </w:p>
    <w:p w14:paraId="480781D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menunjukkan bahawa secara fitrah, sebagaimana</w:t>
      </w:r>
    </w:p>
    <w:p w14:paraId="630BEF7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golongan wanita yang diberkati menjadi sumber</w:t>
      </w:r>
    </w:p>
    <w:p w14:paraId="5BED849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akhlak mulia, kemampuan mereka untuk</w:t>
      </w:r>
    </w:p>
    <w:p w14:paraId="420453B8"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keseronokan dunia dalam kemungkaran juga</w:t>
      </w:r>
    </w:p>
    <w:p w14:paraId="3B0CA2E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bagaikan tiada. Maknanya, mereka adalah sejenis</w:t>
      </w:r>
    </w:p>
    <w:p w14:paraId="6ED1F7F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makhluk mulia yang dikhususkan untuk mengecapi</w:t>
      </w:r>
    </w:p>
    <w:p w14:paraId="0823AC1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kehidupan berkeluarga yang bahagia di dalam</w:t>
      </w:r>
    </w:p>
    <w:p w14:paraId="5B8D6F2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lingkungan tarbiah </w:t>
      </w:r>
      <w:r>
        <w:rPr>
          <w:rFonts w:ascii="AGaramondPro-Italic" w:hAnsi="AGaramondPro-Italic" w:cs="AGaramondPro-Italic"/>
          <w:i/>
          <w:iCs/>
          <w:color w:val="000000"/>
          <w:sz w:val="24"/>
          <w:szCs w:val="24"/>
          <w:lang w:val="tr-TR"/>
        </w:rPr>
        <w:t>Islamiyyah</w:t>
      </w:r>
      <w:r>
        <w:rPr>
          <w:rFonts w:ascii="AGaramondPro-Regular" w:hAnsi="AGaramondPro-Regular" w:cs="AGaramondPro-Regular"/>
          <w:color w:val="000000"/>
          <w:sz w:val="24"/>
          <w:szCs w:val="24"/>
          <w:lang w:val="tr-TR"/>
        </w:rPr>
        <w:t>. Semoga hancurlah</w:t>
      </w:r>
    </w:p>
    <w:p w14:paraId="5BEF117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pihak-pihak yang berusaha merosakkan makhlukmakhluk</w:t>
      </w:r>
    </w:p>
    <w:p w14:paraId="7D7E400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mulia ini. Semoga Allah memelihara</w:t>
      </w:r>
    </w:p>
    <w:p w14:paraId="6F6B03B0"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para saudariku ini juga dari segala kejahatan para</w:t>
      </w:r>
    </w:p>
    <w:p w14:paraId="77796B26"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bedebah ini. Amin.</w:t>
      </w:r>
    </w:p>
    <w:p w14:paraId="08108685"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Wahai para saudariku! Aku mengucapkan katakata</w:t>
      </w:r>
    </w:p>
    <w:p w14:paraId="7D055D9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ini kepada kalian secara rahsia: Berbanding</w:t>
      </w:r>
    </w:p>
    <w:p w14:paraId="51E3D89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dengan masuk ke bawah penganiayaan seorang suami</w:t>
      </w:r>
    </w:p>
    <w:p w14:paraId="2CFA2E4B"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jahat, tidak berakhlak, hidup cara barat, maka,</w:t>
      </w:r>
    </w:p>
    <w:p w14:paraId="14CEC79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demi sara hidup, berusahalah untuk menguruskan</w:t>
      </w:r>
    </w:p>
    <w:p w14:paraId="5BCCC01A" w14:textId="77777777" w:rsidR="000E56C5" w:rsidRDefault="000E56C5" w:rsidP="000E56C5">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diri kalian dengan sikap berjimat cermat dan </w:t>
      </w:r>
      <w:r>
        <w:rPr>
          <w:rFonts w:ascii="AGaramondPro-Italic" w:hAnsi="AGaramondPro-Italic" w:cs="AGaramondPro-Italic"/>
          <w:i/>
          <w:iCs/>
          <w:color w:val="000000"/>
          <w:sz w:val="24"/>
          <w:szCs w:val="24"/>
          <w:lang w:val="tr-TR"/>
        </w:rPr>
        <w:t>qana‘ah</w:t>
      </w:r>
    </w:p>
    <w:p w14:paraId="58F29F21"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 dalam fitrah kalian dari jenis pekerjaan para</w:t>
      </w:r>
    </w:p>
    <w:p w14:paraId="6ECF8E3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wanita kampung yang suci yang berusaha sendiri</w:t>
      </w:r>
    </w:p>
    <w:p w14:paraId="2B902DB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untuk mendapatkan nafkah. Janganlah kalian</w:t>
      </w:r>
    </w:p>
    <w:p w14:paraId="5536E65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berusaha untuk menjual diri kalian.</w:t>
      </w:r>
    </w:p>
    <w:p w14:paraId="362FE3DC" w14:textId="77777777" w:rsidR="000E56C5" w:rsidRDefault="000E56C5" w:rsidP="000E56C5">
      <w:pPr>
        <w:autoSpaceDE w:val="0"/>
        <w:autoSpaceDN w:val="0"/>
        <w:adjustRightInd w:val="0"/>
        <w:spacing w:after="0" w:line="240" w:lineRule="auto"/>
        <w:rPr>
          <w:rFonts w:ascii="AGaramondPro-BoldItalic" w:hAnsi="AGaramondPro-BoldItalic" w:cs="AGaramondPro-BoldItalic"/>
          <w:b/>
          <w:bCs/>
          <w:i/>
          <w:iCs/>
          <w:color w:val="9A9A9A"/>
          <w:sz w:val="20"/>
          <w:szCs w:val="20"/>
          <w:lang w:val="tr-TR"/>
        </w:rPr>
      </w:pPr>
      <w:r>
        <w:rPr>
          <w:rFonts w:ascii="GaramondPremrPro" w:hAnsi="GaramondPremrPro" w:cs="GaramondPremrPro"/>
          <w:color w:val="4D4D4D"/>
          <w:sz w:val="14"/>
          <w:szCs w:val="14"/>
          <w:lang w:val="tr-TR"/>
        </w:rPr>
        <w:t>20</w:t>
      </w:r>
      <w:r>
        <w:rPr>
          <w:rFonts w:ascii="AGaramondPro-BoldItalic" w:hAnsi="AGaramondPro-BoldItalic" w:cs="AGaramondPro-BoldItalic"/>
          <w:b/>
          <w:bCs/>
          <w:i/>
          <w:iCs/>
          <w:color w:val="9A9A9A"/>
          <w:sz w:val="20"/>
          <w:szCs w:val="20"/>
          <w:lang w:val="tr-TR"/>
        </w:rPr>
        <w:t>Pedoman Para Wanita</w:t>
      </w:r>
    </w:p>
    <w:p w14:paraId="66454E9A"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Sebaliknya, andai kalian ditakdirkan dengan</w:t>
      </w:r>
    </w:p>
    <w:p w14:paraId="0BE5686E"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seorang lelaki yang tidak sesuai dengan kalian, redha</w:t>
      </w:r>
    </w:p>
    <w:p w14:paraId="7AE3E87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berqana’ahlah (rasa cukup) dengan takdir kalian.</w:t>
      </w:r>
    </w:p>
    <w:p w14:paraId="14596F3A" w14:textId="77777777" w:rsidR="000E56C5" w:rsidRDefault="000E56C5" w:rsidP="000E56C5">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Insya-Allah melalui keredhaan dan sifat </w:t>
      </w:r>
      <w:r>
        <w:rPr>
          <w:rFonts w:ascii="AGaramondPro-Italic" w:hAnsi="AGaramondPro-Italic" w:cs="AGaramondPro-Italic"/>
          <w:i/>
          <w:iCs/>
          <w:color w:val="000000"/>
          <w:sz w:val="24"/>
          <w:szCs w:val="24"/>
          <w:lang w:val="tr-TR"/>
        </w:rPr>
        <w:t>qana‘ah</w:t>
      </w:r>
    </w:p>
    <w:p w14:paraId="460CC9D4"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kalian, dia juga akan menjadi baik. Jika tidak, seperti</w:t>
      </w:r>
    </w:p>
    <w:p w14:paraId="73A7A7F9"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aku dengar sekarang ini, kalian akan merujuk</w:t>
      </w:r>
    </w:p>
    <w:p w14:paraId="01E3F31F"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kepada mahkamah untuk bercerai. Perkara ini pula</w:t>
      </w:r>
    </w:p>
    <w:p w14:paraId="20F2A2E3" w14:textId="77777777" w:rsidR="000E56C5" w:rsidRDefault="000E56C5" w:rsidP="000E56C5">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tidak cocok dengan kemuliaan Islam dan kehormatan</w:t>
      </w:r>
    </w:p>
    <w:p w14:paraId="00F55233" w14:textId="175FA1E8" w:rsidR="000E56C5" w:rsidRPr="0073262B" w:rsidRDefault="000E56C5" w:rsidP="000E56C5">
      <w:pPr>
        <w:pStyle w:val="NormalWeb"/>
        <w:rPr>
          <w:rFonts w:ascii="Verdana" w:hAnsi="Verdana"/>
          <w:b/>
          <w:bCs/>
          <w:sz w:val="21"/>
          <w:szCs w:val="21"/>
        </w:rPr>
      </w:pPr>
      <w:r>
        <w:rPr>
          <w:rFonts w:ascii="AGaramondPro-Regular" w:hAnsi="AGaramondPro-Regular" w:cs="AGaramondPro-Regular"/>
          <w:color w:val="000000"/>
          <w:lang w:val="tr-TR"/>
        </w:rPr>
        <w:t>bangsa kita!</w:t>
      </w:r>
    </w:p>
    <w:p w14:paraId="09C0F604" w14:textId="77777777" w:rsidR="00EF7D44" w:rsidRPr="00EF7D44" w:rsidRDefault="00EF7D44" w:rsidP="00B11F91">
      <w:pPr>
        <w:autoSpaceDE w:val="0"/>
        <w:autoSpaceDN w:val="0"/>
        <w:adjustRightInd w:val="0"/>
        <w:spacing w:after="0" w:line="240" w:lineRule="auto"/>
        <w:rPr>
          <w:rFonts w:ascii="Verdana" w:hAnsi="Verdana"/>
          <w:sz w:val="20"/>
          <w:szCs w:val="20"/>
          <w:highlight w:val="yellow"/>
          <w:lang w:val="en-CA"/>
        </w:rPr>
      </w:pPr>
    </w:p>
    <w:p w14:paraId="737B4891" w14:textId="79F15DD2" w:rsidR="000E56C5" w:rsidRDefault="00E641A6" w:rsidP="00077CB6">
      <w:pPr>
        <w:autoSpaceDE w:val="0"/>
        <w:autoSpaceDN w:val="0"/>
        <w:adjustRightInd w:val="0"/>
        <w:spacing w:after="0" w:line="240" w:lineRule="auto"/>
        <w:rPr>
          <w:rFonts w:ascii="ArnoPro-Bold" w:hAnsi="ArnoPro-Bold" w:cs="ArnoPro-Bold"/>
          <w:b/>
          <w:bCs/>
          <w:color w:val="EE1C24"/>
          <w:sz w:val="24"/>
          <w:szCs w:val="24"/>
          <w:lang w:val="tr-TR"/>
        </w:rPr>
      </w:pPr>
      <w:r>
        <w:rPr>
          <w:rFonts w:ascii="Verdana" w:hAnsi="Verdana"/>
          <w:sz w:val="20"/>
          <w:szCs w:val="20"/>
          <w:highlight w:val="yellow"/>
        </w:rPr>
        <w:t>(</w:t>
      </w:r>
      <w:r w:rsidR="00077CB6" w:rsidRPr="006F0B4D">
        <w:rPr>
          <w:rFonts w:asciiTheme="majorBidi" w:hAnsiTheme="majorBidi" w:cstheme="majorBidi"/>
          <w:sz w:val="24"/>
          <w:szCs w:val="24"/>
          <w:highlight w:val="yellow"/>
          <w:lang w:val="tr-TR"/>
        </w:rPr>
        <w:t>Imam Badi‘uzzaman Said Nursi</w:t>
      </w:r>
      <w:r w:rsidR="00077CB6" w:rsidRPr="006F0B4D">
        <w:rPr>
          <w:rFonts w:ascii="Verdana" w:hAnsi="Verdana"/>
          <w:sz w:val="20"/>
          <w:szCs w:val="20"/>
          <w:highlight w:val="yellow"/>
        </w:rPr>
        <w:t xml:space="preserve"> </w:t>
      </w:r>
      <w:r w:rsidR="00077CB6">
        <w:rPr>
          <w:rFonts w:ascii="Verdana" w:hAnsi="Verdana"/>
          <w:sz w:val="20"/>
          <w:szCs w:val="20"/>
          <w:highlight w:val="yellow"/>
        </w:rPr>
        <w:t>–</w:t>
      </w:r>
      <w:r w:rsidR="00077CB6" w:rsidRPr="006F0B4D">
        <w:rPr>
          <w:rFonts w:ascii="Verdana" w:hAnsi="Verdana"/>
          <w:sz w:val="20"/>
          <w:szCs w:val="20"/>
          <w:highlight w:val="yellow"/>
        </w:rPr>
        <w:t xml:space="preserve"> </w:t>
      </w:r>
      <w:r w:rsidR="00077CB6">
        <w:rPr>
          <w:rFonts w:ascii="Verdana" w:hAnsi="Verdana"/>
          <w:sz w:val="20"/>
          <w:szCs w:val="20"/>
          <w:highlight w:val="yellow"/>
        </w:rPr>
        <w:t>Al-Lama’at Kilau Cahaya</w:t>
      </w:r>
      <w:r w:rsidR="00077CB6" w:rsidRPr="006F0B4D">
        <w:rPr>
          <w:rFonts w:ascii="Verdana" w:hAnsi="Verdana"/>
          <w:sz w:val="20"/>
          <w:szCs w:val="20"/>
          <w:highlight w:val="yellow"/>
        </w:rPr>
        <w:t xml:space="preserve"> - MS:</w:t>
      </w:r>
      <w:r w:rsidR="00077CB6">
        <w:rPr>
          <w:rFonts w:ascii="Verdana" w:hAnsi="Verdana"/>
          <w:sz w:val="20"/>
          <w:szCs w:val="20"/>
          <w:highlight w:val="yellow"/>
        </w:rPr>
        <w:t>683</w:t>
      </w:r>
      <w:r w:rsidR="00077CB6" w:rsidRPr="006F0B4D">
        <w:rPr>
          <w:rFonts w:ascii="Verdana" w:hAnsi="Verdana"/>
          <w:sz w:val="20"/>
          <w:szCs w:val="20"/>
          <w:highlight w:val="yellow"/>
        </w:rPr>
        <w:t xml:space="preserve"> – 20</w:t>
      </w:r>
      <w:r w:rsidR="00077CB6">
        <w:rPr>
          <w:rFonts w:ascii="Verdana" w:hAnsi="Verdana"/>
          <w:sz w:val="20"/>
          <w:szCs w:val="20"/>
          <w:highlight w:val="yellow"/>
        </w:rPr>
        <w:t>16</w:t>
      </w:r>
      <w:r w:rsidR="00077CB6" w:rsidRPr="006F0B4D">
        <w:rPr>
          <w:rFonts w:ascii="Verdana" w:hAnsi="Verdana"/>
          <w:sz w:val="20"/>
          <w:szCs w:val="20"/>
          <w:highlight w:val="yellow"/>
        </w:rPr>
        <w:t xml:space="preserve"> </w:t>
      </w:r>
      <w:r w:rsidR="00077CB6">
        <w:rPr>
          <w:rFonts w:ascii="Verdana" w:hAnsi="Verdana"/>
          <w:sz w:val="20"/>
          <w:szCs w:val="20"/>
          <w:highlight w:val="yellow"/>
        </w:rPr>
        <w:t>–</w:t>
      </w:r>
      <w:r w:rsidR="00077CB6" w:rsidRPr="006F0B4D">
        <w:rPr>
          <w:rFonts w:ascii="Verdana" w:hAnsi="Verdana"/>
          <w:sz w:val="20"/>
          <w:szCs w:val="20"/>
          <w:highlight w:val="yellow"/>
        </w:rPr>
        <w:t xml:space="preserve"> P</w:t>
      </w:r>
      <w:r w:rsidR="00077CB6">
        <w:rPr>
          <w:rFonts w:ascii="Verdana" w:hAnsi="Verdana"/>
          <w:sz w:val="20"/>
          <w:szCs w:val="20"/>
          <w:highlight w:val="yellow"/>
        </w:rPr>
        <w:t xml:space="preserve">enerbit </w:t>
      </w:r>
      <w:r w:rsidR="00077CB6" w:rsidRPr="00077CB6">
        <w:rPr>
          <w:rFonts w:ascii="Verdana" w:hAnsi="Verdana"/>
          <w:sz w:val="20"/>
          <w:szCs w:val="20"/>
          <w:highlight w:val="yellow"/>
        </w:rPr>
        <w:t>Altinbasak)</w:t>
      </w:r>
    </w:p>
    <w:p w14:paraId="4A8724CC" w14:textId="06BC8098" w:rsidR="00B11F91" w:rsidRDefault="00B11F91" w:rsidP="00B11F91">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Nuktah Pertama</w:t>
      </w:r>
    </w:p>
    <w:p w14:paraId="3D9B80B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Bagian ini secara khusus membahas satu di antara sekian</w:t>
      </w:r>
    </w:p>
    <w:p w14:paraId="11A51DA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poin nama</w:t>
      </w:r>
    </w:p>
    <w:p w14:paraId="066F8C9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 xml:space="preserve">Allah </w:t>
      </w:r>
      <w:r>
        <w:rPr>
          <w:rFonts w:ascii="ArnoPro-Italic" w:eastAsia="ArnoPro-Italic" w:hAnsi="ArnoPro-Bold" w:cs="ArnoPro-Italic"/>
          <w:i/>
          <w:iCs/>
          <w:color w:val="000000"/>
          <w:sz w:val="24"/>
          <w:szCs w:val="24"/>
          <w:lang w:val="tr-TR"/>
        </w:rPr>
        <w:t xml:space="preserve">al-Quddus </w:t>
      </w:r>
      <w:r>
        <w:rPr>
          <w:rFonts w:ascii="ArnoPro-Regular" w:hAnsi="ArnoPro-Regular" w:cs="ArnoPro-Regular"/>
          <w:color w:val="000000"/>
          <w:sz w:val="24"/>
          <w:szCs w:val="24"/>
          <w:lang w:val="tr-TR"/>
        </w:rPr>
        <w:t>(Maha Suci). Ini layak untuk</w:t>
      </w:r>
    </w:p>
    <w:p w14:paraId="0070B56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dijadikan sebagai penjelasan</w:t>
      </w:r>
    </w:p>
    <w:p w14:paraId="7EEAF2C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tambahan “Kalimat Ketigapuluh.”</w:t>
      </w:r>
    </w:p>
    <w:p w14:paraId="16707A0A" w14:textId="77777777" w:rsidR="00B11F91" w:rsidRDefault="00B11F91" w:rsidP="00B11F91">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lastRenderedPageBreak/>
        <w:t>بسم</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الله</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الرحمن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الرحيم</w:t>
      </w:r>
    </w:p>
    <w:p w14:paraId="7406840F" w14:textId="308132FA" w:rsidR="00B11F91" w:rsidRDefault="00B11F91" w:rsidP="00B11F91">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t>وَالْ</w:t>
      </w:r>
      <w:r w:rsidRPr="00B11F91">
        <w:rPr>
          <w:rFonts w:ascii="Scheherazade" w:hAnsi="ArnoPro-Bold" w:cs="Scheherazade" w:hint="cs"/>
          <w:color w:val="EE1C24"/>
          <w:sz w:val="36"/>
          <w:szCs w:val="36"/>
          <w:rtl/>
          <w:lang w:val="tr-TR"/>
        </w:rPr>
        <w:t xml:space="preserve"> </w:t>
      </w:r>
      <w:r>
        <w:rPr>
          <w:rFonts w:ascii="Scheherazade" w:hAnsi="ArnoPro-Bold" w:cs="Scheherazade" w:hint="cs"/>
          <w:color w:val="EE1C24"/>
          <w:sz w:val="36"/>
          <w:szCs w:val="36"/>
          <w:rtl/>
          <w:lang w:val="tr-TR"/>
        </w:rPr>
        <w:t>أَرْضَ</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فَرَشْنَاهَا</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فَنِعْمَ</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الْمَاهِدُونَ</w:t>
      </w:r>
    </w:p>
    <w:p w14:paraId="390516A8" w14:textId="77777777" w:rsidR="00B11F91" w:rsidRDefault="00B11F91" w:rsidP="00B11F91">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Italic" w:eastAsia="ArnoPro-Italic" w:hAnsi="ArnoPro-Bold" w:cs="ArnoPro-Italic" w:hint="eastAsia"/>
          <w:i/>
          <w:iCs/>
          <w:color w:val="000000"/>
          <w:sz w:val="24"/>
          <w:szCs w:val="24"/>
          <w:lang w:val="tr-TR"/>
        </w:rPr>
        <w:t>“</w:t>
      </w:r>
      <w:r>
        <w:rPr>
          <w:rFonts w:ascii="ArnoPro-Italic" w:eastAsia="ArnoPro-Italic" w:hAnsi="ArnoPro-Bold" w:cs="ArnoPro-Italic"/>
          <w:i/>
          <w:iCs/>
          <w:color w:val="000000"/>
          <w:sz w:val="24"/>
          <w:szCs w:val="24"/>
          <w:lang w:val="tr-TR"/>
        </w:rPr>
        <w:t>Dan bumi itu Kami hamparkan, maka sebaik-baik yang menghamparkan</w:t>
      </w:r>
    </w:p>
    <w:p w14:paraId="1342F16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Italic" w:eastAsia="ArnoPro-Italic" w:hAnsi="ArnoPro-Bold" w:cs="ArnoPro-Italic"/>
          <w:i/>
          <w:iCs/>
          <w:color w:val="000000"/>
          <w:sz w:val="24"/>
          <w:szCs w:val="24"/>
          <w:lang w:val="tr-TR"/>
        </w:rPr>
        <w:t>(adalah Kami)</w:t>
      </w:r>
      <w:r>
        <w:rPr>
          <w:rFonts w:ascii="ArnoPro-Regular" w:hAnsi="ArnoPro-Regular" w:cs="ArnoPro-Regular"/>
          <w:color w:val="000000"/>
          <w:sz w:val="24"/>
          <w:szCs w:val="24"/>
          <w:lang w:val="tr-TR"/>
        </w:rPr>
        <w:t>.” (Qs. al-Dzariyat [51]: 48)</w:t>
      </w:r>
    </w:p>
    <w:p w14:paraId="0A33525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 akhir bulan Sya’ban di balik terali besi kota Eskisyehir, tampak</w:t>
      </w:r>
    </w:p>
    <w:p w14:paraId="6DE9776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w:t>
      </w:r>
    </w:p>
    <w:p w14:paraId="3096173D" w14:textId="77777777" w:rsidR="00B11F91" w:rsidRDefault="00B11F91" w:rsidP="00B11F91">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Regular" w:hAnsi="ArnoPro-Regular" w:cs="ArnoPro-Regular"/>
          <w:color w:val="000000"/>
          <w:sz w:val="24"/>
          <w:szCs w:val="24"/>
          <w:lang w:val="tr-TR"/>
        </w:rPr>
        <w:t xml:space="preserve">hadapan saya sebuah poin ayat ini, sebuah tajalli nama Allah, </w:t>
      </w:r>
      <w:r>
        <w:rPr>
          <w:rFonts w:ascii="ArnoPro-Italic" w:eastAsia="ArnoPro-Italic" w:hAnsi="ArnoPro-Bold" w:cs="ArnoPro-Italic"/>
          <w:i/>
          <w:iCs/>
          <w:color w:val="000000"/>
          <w:sz w:val="24"/>
          <w:szCs w:val="24"/>
          <w:lang w:val="tr-TR"/>
        </w:rPr>
        <w:t>al-Quddus</w:t>
      </w:r>
    </w:p>
    <w:p w14:paraId="090645D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(Maha Suci) yang merupakan nama agung, atau sebagai salah satu di</w:t>
      </w:r>
    </w:p>
    <w:p w14:paraId="50B147C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antara enam cahaya-Nya, menjelaskan</w:t>
      </w:r>
    </w:p>
    <w:p w14:paraId="3C1B89D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wujud ilahi secara sempurna dan</w:t>
      </w:r>
    </w:p>
    <w:p w14:paraId="0784C4B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keesaan rabbani secara jelas sekali sebagai berikut:</w:t>
      </w:r>
    </w:p>
    <w:p w14:paraId="0B7A993D"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208 Maksudnya penjara.</w:t>
      </w:r>
    </w:p>
    <w:p w14:paraId="795571F4"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209 “Cahaya kesebelas,” dicantumkan dalam rangkaian risalah “Tongkat Musa.”</w:t>
      </w:r>
    </w:p>
    <w:p w14:paraId="5E0191B4"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210 “Cahaya kelimabelas,” dicantumkan dalam rangkaian risalah “Cahaya-cahaya.”</w:t>
      </w:r>
    </w:p>
    <w:p w14:paraId="7D3F8E2A" w14:textId="77777777" w:rsidR="00B11F91" w:rsidRDefault="00B11F91" w:rsidP="00B11F91">
      <w:pPr>
        <w:autoSpaceDE w:val="0"/>
        <w:autoSpaceDN w:val="0"/>
        <w:adjustRightInd w:val="0"/>
        <w:spacing w:after="0" w:line="240" w:lineRule="auto"/>
        <w:rPr>
          <w:rFonts w:ascii="TrajanPro-Regular" w:hAnsi="TrajanPro-Regular" w:cs="TrajanPro-Regular"/>
          <w:color w:val="000000"/>
          <w:lang w:val="tr-TR"/>
        </w:rPr>
      </w:pPr>
      <w:r>
        <w:rPr>
          <w:rFonts w:ascii="BookAntiqua" w:hAnsi="BookAntiqua" w:cs="BookAntiqua"/>
          <w:color w:val="000000"/>
          <w:sz w:val="20"/>
          <w:szCs w:val="20"/>
          <w:lang w:val="tr-TR"/>
        </w:rPr>
        <w:t xml:space="preserve">684 </w:t>
      </w:r>
      <w:r>
        <w:rPr>
          <w:rFonts w:ascii="TrajanPro-Regular" w:hAnsi="TrajanPro-Regular" w:cs="TrajanPro-Regular"/>
          <w:color w:val="000000"/>
          <w:lang w:val="tr-TR"/>
        </w:rPr>
        <w:t>Al-Lama’at - Kilau Cahaya</w:t>
      </w:r>
    </w:p>
    <w:p w14:paraId="0A3DD10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Saya melihat jagad raya dan bumi ini laksana pabrik besar yang terus</w:t>
      </w:r>
    </w:p>
    <w:p w14:paraId="0089B9D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bergerak, bekerja, dan beraktivitas, laksana hotel atau ruang tamu yang</w:t>
      </w:r>
    </w:p>
    <w:p w14:paraId="3EAC1A7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selalu terisi dan kosong setiap saat, dimana pabrik, hotel, dan ruang tamu</w:t>
      </w:r>
    </w:p>
    <w:p w14:paraId="6B80367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besar ini tentu saja amat kotor oleh sampah, reruntuhan, sisa-sisa</w:t>
      </w:r>
    </w:p>
    <w:p w14:paraId="30B7A7B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barang-barang yang terpakai, barang-barang menjijikkan menumpuk</w:t>
      </w:r>
    </w:p>
    <w:p w14:paraId="10A8E70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 tiap sudut ruangan. Jika tidak dirawat, diperhatikan, dibersihkan dan</w:t>
      </w:r>
    </w:p>
    <w:p w14:paraId="3AB3B41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tidak disapu, tentu mustahil bisa ditempati, dan menyulitkan kehidupan</w:t>
      </w:r>
    </w:p>
    <w:p w14:paraId="1B1080D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manusia</w:t>
      </w:r>
    </w:p>
    <w:p w14:paraId="632B919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Namun, pabrik jagad raya ini, ruang tamu dunia ini bersih, suci, tidak</w:t>
      </w:r>
    </w:p>
    <w:p w14:paraId="197C633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kotor dan tidak menjijikkan, hingga tidak ada sesuatu yang lebih, barang</w:t>
      </w:r>
    </w:p>
    <w:p w14:paraId="53F7BC6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tak bermanfaat, ataupun kotor, hingga di setiap sudutnya tidak ditemukan</w:t>
      </w:r>
    </w:p>
    <w:p w14:paraId="6204945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adanya materi yang tidak bermanfaat, yang tidak penting, atau terbilang</w:t>
      </w:r>
    </w:p>
    <w:p w14:paraId="64BA9E6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percuma. Bahkan jika pun secara lahiriah ada barang-barang seperti ini,</w:t>
      </w:r>
    </w:p>
    <w:p w14:paraId="665C7B8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cepat akan ditempatkan di mesin pengubah lalu dibersihkan.</w:t>
      </w:r>
    </w:p>
    <w:p w14:paraId="04FB281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w:t>
      </w:r>
    </w:p>
    <w:p w14:paraId="323E73A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demikian, Zat yang mengawasi pabrik ini, tentu mengawasi sepenuh</w:t>
      </w:r>
    </w:p>
    <w:p w14:paraId="20E740A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perhatian dan kesempurnaan, dan pabrik ini ada pemiliknya yang</w:t>
      </w:r>
    </w:p>
    <w:p w14:paraId="62A7497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memerintahkan agar pabrik dan istana besar tersebut selalu dibersihkan</w:t>
      </w:r>
    </w:p>
    <w:p w14:paraId="46BA201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laksana sebuah ruangan kecil, dan harus ditata dengan rapi, hingga tak ada</w:t>
      </w:r>
    </w:p>
    <w:p w14:paraId="6D6CEAB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sampah pun di tengah pabrik nan amat besar ini, tak ada benda-benda sisa</w:t>
      </w:r>
    </w:p>
    <w:p w14:paraId="0676483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mengotori, bahkan kebersihan dan kesuciannya selalu diperhatikan</w:t>
      </w:r>
    </w:p>
    <w:p w14:paraId="02BCA9F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meski lingkup pabrik nan amat luas dan besar seperti ini.</w:t>
      </w:r>
    </w:p>
    <w:p w14:paraId="1AD12F9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ketika orang tidak mandi dan tidak membersihkan</w:t>
      </w:r>
    </w:p>
    <w:p w14:paraId="661C6D6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ruangan</w:t>
      </w:r>
    </w:p>
    <w:p w14:paraId="6B9F0C2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kecilnya dalam satu bulan, tentu badannya kotor, kamarnya juga</w:t>
      </w:r>
    </w:p>
    <w:p w14:paraId="4FA2CD7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kotor, seperti itu juga dengan kebersihan dan pembersihan di istana</w:t>
      </w:r>
    </w:p>
    <w:p w14:paraId="33B08A1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jagad raya ini, semuanya muncul dari hasil pembersihan bijak, tanpa</w:t>
      </w:r>
    </w:p>
    <w:p w14:paraId="16AF9CD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henti, sempurna, dan jeli. Andai pembersihan tanpa henti, perhatian dan</w:t>
      </w:r>
    </w:p>
    <w:p w14:paraId="6A205B7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penjagaan sempurna ini tidak ada, tentu ratusan ribu populasi hewan secara</w:t>
      </w:r>
    </w:p>
    <w:p w14:paraId="7662A88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keseluruhan akan kesulitan di permukaan bumi ini, tentu gugusan-gugusan</w:t>
      </w:r>
    </w:p>
    <w:p w14:paraId="41E7D58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bintang yang mengorbit planet lain rusak, bahkan sisa-sisa bintang –yang</w:t>
      </w:r>
    </w:p>
    <w:p w14:paraId="75F856F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berpotensi menimbulkan</w:t>
      </w:r>
    </w:p>
    <w:p w14:paraId="532D2C4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kehancuran dan kematian di ruang langit- jatuh</w:t>
      </w:r>
    </w:p>
    <w:p w14:paraId="0708850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menimpa kita dan juga makhluk-makhluk hidup lain, bahkan menimpa</w:t>
      </w:r>
    </w:p>
    <w:p w14:paraId="6CE3F9D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bumi dan juga jagad raya. Tentu kepala kita akan dihujani batu-batu sebesar</w:t>
      </w:r>
    </w:p>
    <w:p w14:paraId="00F5867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gunung, dan memaksa kita untuk pergi meninggalkan kampung</w:t>
      </w:r>
    </w:p>
    <w:p w14:paraId="6633CAA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halaman dunia ini. Meski demikian, tak pernah ada satu pun bintang atau</w:t>
      </w:r>
    </w:p>
    <w:p w14:paraId="6BF289E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benda-benda angkasa yang runtuh hingga menyebabkan kehancuran yang</w:t>
      </w:r>
    </w:p>
    <w:p w14:paraId="52A1B71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lazim terjadi di alam-alam atas sejak dulu kala, selain hanya sebagian kecil</w:t>
      </w:r>
    </w:p>
    <w:p w14:paraId="20FABCF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saja seperti jarum. Itu pun tidak menimbulkan gangguan pada siapa pun,</w:t>
      </w:r>
    </w:p>
    <w:p w14:paraId="4E2FF2A6" w14:textId="77777777" w:rsidR="00B11F91" w:rsidRDefault="00B11F91" w:rsidP="00B11F91">
      <w:pPr>
        <w:autoSpaceDE w:val="0"/>
        <w:autoSpaceDN w:val="0"/>
        <w:adjustRightInd w:val="0"/>
        <w:spacing w:after="0" w:line="240" w:lineRule="auto"/>
        <w:rPr>
          <w:rFonts w:ascii="BookAntiqua" w:hAnsi="BookAntiqua" w:cs="BookAntiqua"/>
          <w:color w:val="000000"/>
          <w:sz w:val="20"/>
          <w:szCs w:val="20"/>
          <w:lang w:val="tr-TR"/>
        </w:rPr>
      </w:pPr>
      <w:r>
        <w:rPr>
          <w:rFonts w:ascii="TrajanPro-Regular" w:hAnsi="TrajanPro-Regular" w:cs="TrajanPro-Regular"/>
          <w:color w:val="000000"/>
          <w:lang w:val="tr-TR"/>
        </w:rPr>
        <w:t xml:space="preserve">Imam Badiuzzaman Sa’id Nursi </w:t>
      </w:r>
      <w:r>
        <w:rPr>
          <w:rFonts w:ascii="BookAntiqua" w:hAnsi="BookAntiqua" w:cs="BookAntiqua"/>
          <w:color w:val="000000"/>
          <w:sz w:val="20"/>
          <w:szCs w:val="20"/>
          <w:lang w:val="tr-TR"/>
        </w:rPr>
        <w:t>685</w:t>
      </w:r>
    </w:p>
    <w:p w14:paraId="207C968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tidak menghanguskan kepala siapapun.</w:t>
      </w:r>
    </w:p>
    <w:p w14:paraId="66A6C8A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Jika tidak ada pembersihan, tentu bangkai-bangkai ratusan ribu populasi</w:t>
      </w:r>
    </w:p>
    <w:p w14:paraId="276C76D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hewan, bangkai-bangkai duaratus ribu populasi tumbuh-tumbuhan tentu</w:t>
      </w:r>
    </w:p>
    <w:p w14:paraId="0717536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akan sangat mengotori daratan dan lautan karena peralihan-peralihan</w:t>
      </w:r>
    </w:p>
    <w:p w14:paraId="24E816C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kematian</w:t>
      </w:r>
    </w:p>
    <w:p w14:paraId="76BD864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kehidupan, pertarungan di antara keduanya yang terjadi</w:t>
      </w:r>
    </w:p>
    <w:p w14:paraId="5FD583B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setiap saat di muka bumi, hingga siapa pun yang memiliki perasaan dan</w:t>
      </w:r>
    </w:p>
    <w:p w14:paraId="1D2C1F8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pemahaman akan menjauh dari permukaan bumi dan lautan, tentu mereka</w:t>
      </w:r>
    </w:p>
    <w:p w14:paraId="40C1B85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semua melarikan diri menuju kematian dan ketiadaan karena buruknya</w:t>
      </w:r>
    </w:p>
    <w:p w14:paraId="62CA7E1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wajah bumi dan lautan, mencegah Anda untuk mencintai dan merindukan</w:t>
      </w:r>
    </w:p>
    <w:p w14:paraId="0D54C61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mereka.</w:t>
      </w:r>
    </w:p>
    <w:p w14:paraId="0840835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burung membersihkan kedua sayapnya dengan mudah,</w:t>
      </w:r>
    </w:p>
    <w:p w14:paraId="2DFAE39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seorang penulis juga membersihkan lembaran-</w:t>
      </w:r>
    </w:p>
    <w:p w14:paraId="0CFADD6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lembaran bukunya dengan</w:t>
      </w:r>
    </w:p>
    <w:p w14:paraId="0F0D347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mudah, seperti itu pula sayap-sayap bumi, sayap-sayap langit, lembaranlembaran</w:t>
      </w:r>
    </w:p>
    <w:p w14:paraId="08A307A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kitab jagad raya ini, semuanya dibersihkan, diperindah, dan</w:t>
      </w:r>
    </w:p>
    <w:p w14:paraId="7169A1F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dipercantik. Mereka yang tidak melihat keindahan mutlak tanpa</w:t>
      </w:r>
    </w:p>
    <w:p w14:paraId="7C77EDE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banding</w:t>
      </w:r>
    </w:p>
    <w:p w14:paraId="1FEDA68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 akhirat, tidak memikirkannya dengan iman, mencintai kebersihan</w:t>
      </w:r>
    </w:p>
    <w:p w14:paraId="7B1A887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kecantikan bumi ini hingga sampai</w:t>
      </w:r>
    </w:p>
    <w:p w14:paraId="43F348D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pada tingkat menyembah.</w:t>
      </w:r>
    </w:p>
    <w:p w14:paraId="673EAF6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demikian, istana jagad raya dan pabrik alam luas ini menampakkan</w:t>
      </w:r>
    </w:p>
    <w:p w14:paraId="6ADCFFC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tajalli paling besar nama al-Quddus (Maha Suci), dimana perintah-</w:t>
      </w:r>
    </w:p>
    <w:p w14:paraId="3B4E4A7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perintah untuk membersihkan wajah bumi dan lautan ini tidak</w:t>
      </w:r>
    </w:p>
    <w:p w14:paraId="458AAB5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hanya</w:t>
      </w:r>
    </w:p>
    <w:p w14:paraId="73DBFDB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didengar oleh hewan-hewan pemakan daging dan hewan-hewan</w:t>
      </w:r>
    </w:p>
    <w:p w14:paraId="59A1893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pembersih lautan saja, tapi juga didengar oleh para petugas kebersihan</w:t>
      </w:r>
    </w:p>
    <w:p w14:paraId="251A935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daratan yang bertugas mengumpulkan bangkai-bangkai, seperti burung</w:t>
      </w:r>
    </w:p>
    <w:p w14:paraId="07937AE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elang, cacing, dan juga semut.</w:t>
      </w:r>
    </w:p>
    <w:p w14:paraId="3FDF956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Bahkan, perintah-perintah kebersihan ini juga didengar oleh selsel</w:t>
      </w:r>
    </w:p>
    <w:p w14:paraId="7F73C9A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darah putih dan sel-sel darah merah yang mengalir di dalam tubuh,</w:t>
      </w:r>
    </w:p>
    <w:p w14:paraId="180B730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sehingga sel-sel darah ini membersihkan sel-sel tubuh, dan pernafasan</w:t>
      </w:r>
    </w:p>
    <w:p w14:paraId="0A48439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juga berperan membersihkan darah.</w:t>
      </w:r>
    </w:p>
    <w:p w14:paraId="115590E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perintah-perintah ini juga didengar kelopak mata untuk</w:t>
      </w:r>
    </w:p>
    <w:p w14:paraId="1AA3FB3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membersihkan mata, didengar para lalat untuk membersihkan sayapnya,</w:t>
      </w:r>
    </w:p>
    <w:p w14:paraId="1FE8D03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itu juga dengan udara yang luas dan awan juga mendengar perintahperintah</w:t>
      </w:r>
    </w:p>
    <w:p w14:paraId="418864A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sama. Udara meniup debu dan tanah yang ada di permukaan</w:t>
      </w:r>
    </w:p>
    <w:p w14:paraId="288B68D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bumi, menyapu dan membersihkan semua itu. Alat penyemprot</w:t>
      </w:r>
    </w:p>
    <w:p w14:paraId="0741BCB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air</w:t>
      </w:r>
    </w:p>
    <w:p w14:paraId="7FF1DD0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bernama awan, menyiramkan air ke taman bumi, membersihkan debu</w:t>
      </w:r>
    </w:p>
    <w:p w14:paraId="7CB9048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tanah, kemudian setelah itu dengan cepat menarik kembali seluruh</w:t>
      </w:r>
    </w:p>
    <w:p w14:paraId="60EF5E5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bagian air yang tersebar kemana-mana dengan teratur secara rapi, agar</w:t>
      </w:r>
    </w:p>
    <w:p w14:paraId="5A02614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tidak mengotori kejernihan wajah bumi dalam jangka panjang, sehingga</w:t>
      </w:r>
    </w:p>
    <w:p w14:paraId="285BCE4B" w14:textId="77777777" w:rsidR="00B11F91" w:rsidRDefault="00B11F91" w:rsidP="00B11F91">
      <w:pPr>
        <w:autoSpaceDE w:val="0"/>
        <w:autoSpaceDN w:val="0"/>
        <w:adjustRightInd w:val="0"/>
        <w:spacing w:after="0" w:line="240" w:lineRule="auto"/>
        <w:rPr>
          <w:rFonts w:ascii="TrajanPro-Regular" w:hAnsi="TrajanPro-Regular" w:cs="TrajanPro-Regular"/>
          <w:color w:val="000000"/>
          <w:lang w:val="tr-TR"/>
        </w:rPr>
      </w:pPr>
      <w:r>
        <w:rPr>
          <w:rFonts w:ascii="BookAntiqua" w:hAnsi="BookAntiqua" w:cs="BookAntiqua"/>
          <w:color w:val="000000"/>
          <w:sz w:val="20"/>
          <w:szCs w:val="20"/>
          <w:lang w:val="tr-TR"/>
        </w:rPr>
        <w:t xml:space="preserve">686 </w:t>
      </w:r>
      <w:r>
        <w:rPr>
          <w:rFonts w:ascii="TrajanPro-Regular" w:hAnsi="TrajanPro-Regular" w:cs="TrajanPro-Regular"/>
          <w:color w:val="000000"/>
          <w:lang w:val="tr-TR"/>
        </w:rPr>
        <w:t>Al-Lama’at - Kilau Cahaya</w:t>
      </w:r>
    </w:p>
    <w:p w14:paraId="6505EEB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wajah langit tersingkap dengan jelas, menampakkan matanya nan indah,</w:t>
      </w:r>
    </w:p>
    <w:p w14:paraId="2FA473D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bersih, dan berkilau.</w:t>
      </w:r>
    </w:p>
    <w:p w14:paraId="52FC0AB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perintah-perintah ini juga didengar oleh bintang,</w:t>
      </w:r>
    </w:p>
    <w:p w14:paraId="2A34F17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unsur, bahan-bahan tambang dan tumbuh-tumbuhan, perintah-perintah</w:t>
      </w:r>
    </w:p>
    <w:p w14:paraId="4C2139C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sama juga didengar seluruh atom, karena atom-atom ini menjaga</w:t>
      </w:r>
    </w:p>
    <w:p w14:paraId="31B25A5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kebersihan dengan amat jeli dan penuh perhatian di tengah terpaan-terpaan</w:t>
      </w:r>
    </w:p>
    <w:p w14:paraId="223F92C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badai perubahan-perubahan fitrah yang mencengangkan, hingga tidak ada</w:t>
      </w:r>
    </w:p>
    <w:p w14:paraId="7BEF468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barang sisa yang menyatu di suatu tempat jika tidak diperlukan, dan tidak</w:t>
      </w:r>
    </w:p>
    <w:p w14:paraId="25712ED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bertumpuk. Jika pun ada dan mengotori,</w:t>
      </w:r>
    </w:p>
    <w:p w14:paraId="021DBAF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itu dengan cepat dibersihkan.</w:t>
      </w:r>
    </w:p>
    <w:p w14:paraId="4999F0D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Semuanya dituntun oleh tangan bijak, hingga menjadi bagian yang paling</w:t>
      </w:r>
    </w:p>
    <w:p w14:paraId="31BA406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bersih, berkilau, indah, jernih, dan paling lembut.</w:t>
      </w:r>
    </w:p>
    <w:p w14:paraId="5145926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itulah pembersihan –yang merupakan satu perbuatan</w:t>
      </w:r>
    </w:p>
    <w:p w14:paraId="750E2AD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w:t>
      </w:r>
    </w:p>
    <w:p w14:paraId="3B8F825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satu hakikat– adalah tajalli terbesar nama agung –al-Quddus (Maha</w:t>
      </w:r>
    </w:p>
    <w:p w14:paraId="0B88B2B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Suci)– yang tampak pada lingkup jagad raya yang amat besar, karena secara</w:t>
      </w:r>
    </w:p>
    <w:p w14:paraId="163C6E7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langsung memperlihatkan wujud rabbani, keesaan ilahi, bersamaan</w:t>
      </w:r>
    </w:p>
    <w:p w14:paraId="2766CB9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nama-nama-Nya yang indah di hadapan seluruh tatap mata yang</w:t>
      </w:r>
    </w:p>
    <w:p w14:paraId="2D9CF2B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laksana kacamata</w:t>
      </w:r>
    </w:p>
    <w:p w14:paraId="79190DC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teropong seluas matahari.</w:t>
      </w:r>
    </w:p>
    <w:p w14:paraId="51338D2C" w14:textId="77777777" w:rsidR="00B11F91" w:rsidRDefault="00B11F91" w:rsidP="00B11F91">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Regular" w:hAnsi="ArnoPro-Regular" w:cs="ArnoPro-Regular"/>
          <w:color w:val="000000"/>
          <w:sz w:val="24"/>
          <w:szCs w:val="24"/>
          <w:lang w:val="tr-TR"/>
        </w:rPr>
        <w:t xml:space="preserve">Ya, seperti telah disampaikan di sebagian besar bagian-bagian </w:t>
      </w:r>
      <w:r>
        <w:rPr>
          <w:rFonts w:ascii="ArnoPro-Italic" w:eastAsia="ArnoPro-Italic" w:hAnsi="ArnoPro-Bold" w:cs="ArnoPro-Italic"/>
          <w:i/>
          <w:iCs/>
          <w:color w:val="000000"/>
          <w:sz w:val="24"/>
          <w:szCs w:val="24"/>
          <w:lang w:val="tr-TR"/>
        </w:rPr>
        <w:t>Risalah</w:t>
      </w:r>
    </w:p>
    <w:p w14:paraId="41BBBC3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Italic" w:eastAsia="ArnoPro-Italic" w:hAnsi="ArnoPro-Bold" w:cs="ArnoPro-Italic"/>
          <w:i/>
          <w:iCs/>
          <w:color w:val="000000"/>
          <w:sz w:val="24"/>
          <w:szCs w:val="24"/>
          <w:lang w:val="tr-TR"/>
        </w:rPr>
        <w:t xml:space="preserve">al-Nur </w:t>
      </w:r>
      <w:r>
        <w:rPr>
          <w:rFonts w:ascii="ArnoPro-Regular" w:hAnsi="ArnoPro-Regular" w:cs="ArnoPro-Regular"/>
          <w:color w:val="000000"/>
          <w:sz w:val="24"/>
          <w:szCs w:val="24"/>
          <w:lang w:val="tr-TR"/>
        </w:rPr>
        <w:t>dengan bukti-bukti nyata, seperti halnya</w:t>
      </w:r>
    </w:p>
    <w:p w14:paraId="5A30145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pengaturan dan penataan</w:t>
      </w:r>
    </w:p>
    <w:p w14:paraId="01886A2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merupakan salah satu tajalli nama al-Hakam (Maha Bijak) dan al-</w:t>
      </w:r>
    </w:p>
    <w:p w14:paraId="695E18C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Hakim (Maha Bijaksana),</w:t>
      </w:r>
    </w:p>
    <w:p w14:paraId="59E8D79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proses penyeimbangan dan</w:t>
      </w:r>
    </w:p>
    <w:p w14:paraId="54A2BC1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timbangan</w:t>
      </w:r>
    </w:p>
    <w:p w14:paraId="021716E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merupakan salah satu tajalli nama al-Adl (adil) dan al-</w:t>
      </w:r>
    </w:p>
    <w:p w14:paraId="4AD64D2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Adil (Maha Adil), seperti halnya penghiasan dan ihsan merupakan salah</w:t>
      </w:r>
    </w:p>
    <w:p w14:paraId="1A5A6B3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satu tajalli nama al-Jamil (Maha Indah) dan al-Karim (Maha Mulia),</w:t>
      </w:r>
    </w:p>
    <w:p w14:paraId="19D1227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perawatan dan pemberian nikmat adalah salah satu tajalli</w:t>
      </w:r>
    </w:p>
    <w:p w14:paraId="0723C2C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nama al-Rabb dan al-Rahim (Yang Maha Penyayang), dimana semua ini</w:t>
      </w:r>
    </w:p>
    <w:p w14:paraId="01F4828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membentuk</w:t>
      </w:r>
    </w:p>
    <w:p w14:paraId="1C3FF89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satu hakikat dan satu perbuatan dalam lingkup alam yang</w:t>
      </w:r>
    </w:p>
    <w:p w14:paraId="5D2F9AC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amat besar dan luas, demikian halnya masing-masing</w:t>
      </w:r>
    </w:p>
    <w:p w14:paraId="0650EB4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di antara semua ini</w:t>
      </w:r>
    </w:p>
    <w:p w14:paraId="695EE4B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menunjukkan Zat yang wajib ada adalah Maha Esa, maka seperti itu juga</w:t>
      </w:r>
    </w:p>
    <w:p w14:paraId="7879768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pembersihan dan penyucian yang merupakan salah satu tajalli nama al-</w:t>
      </w:r>
    </w:p>
    <w:p w14:paraId="66C60E4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Quddus (Maha Suci) adalah salah satu fenomena-Nya. Perbuatan ini juga</w:t>
      </w:r>
    </w:p>
    <w:p w14:paraId="571DF0B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menunjukkan</w:t>
      </w:r>
    </w:p>
    <w:p w14:paraId="32A958A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keberadaan Zat yang wajib ada sejelas matahari, keesaan-</w:t>
      </w:r>
    </w:p>
    <w:p w14:paraId="25BBD2C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Nya juga tampak dengan terang seterang siang hari.</w:t>
      </w:r>
    </w:p>
    <w:p w14:paraId="319194F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perbuatan-perbuatan bijak di atas, seperti pengaturan,</w:t>
      </w:r>
    </w:p>
    <w:p w14:paraId="390C0FC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penyeimbangan, penghiasan, dan pembersihan dari sisi kesatuan kualitas</w:t>
      </w:r>
    </w:p>
    <w:p w14:paraId="1EC56B6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menunjukkan Pencipta Yang Maha Esa dalam lingkup yang amat luas,</w:t>
      </w:r>
    </w:p>
    <w:p w14:paraId="16B54347" w14:textId="77777777" w:rsidR="00B11F91" w:rsidRDefault="00B11F91" w:rsidP="00B11F91">
      <w:pPr>
        <w:autoSpaceDE w:val="0"/>
        <w:autoSpaceDN w:val="0"/>
        <w:adjustRightInd w:val="0"/>
        <w:spacing w:after="0" w:line="240" w:lineRule="auto"/>
        <w:rPr>
          <w:rFonts w:ascii="TrajanPro-Regular" w:hAnsi="TrajanPro-Regular" w:cs="TrajanPro-Regular"/>
          <w:color w:val="000000"/>
          <w:lang w:val="tr-TR"/>
        </w:rPr>
      </w:pPr>
      <w:r>
        <w:rPr>
          <w:rFonts w:ascii="ArnoPro-Regular" w:hAnsi="ArnoPro-Regular" w:cs="ArnoPro-Regular"/>
          <w:color w:val="000000"/>
          <w:sz w:val="24"/>
          <w:szCs w:val="24"/>
          <w:lang w:val="tr-TR"/>
        </w:rPr>
        <w:t>seperti itu pula sebagian besar nama-nama Allah nan indah, bahkan ma</w:t>
      </w:r>
      <w:r>
        <w:rPr>
          <w:rFonts w:ascii="TrajanPro-Regular" w:hAnsi="TrajanPro-Regular" w:cs="TrajanPro-Regular"/>
          <w:color w:val="000000"/>
          <w:lang w:val="tr-TR"/>
        </w:rPr>
        <w:t>Imam</w:t>
      </w:r>
    </w:p>
    <w:p w14:paraId="42E2C8DE" w14:textId="77777777" w:rsidR="00B11F91" w:rsidRDefault="00B11F91" w:rsidP="00B11F91">
      <w:pPr>
        <w:autoSpaceDE w:val="0"/>
        <w:autoSpaceDN w:val="0"/>
        <w:adjustRightInd w:val="0"/>
        <w:spacing w:after="0" w:line="240" w:lineRule="auto"/>
        <w:rPr>
          <w:rFonts w:ascii="BookAntiqua" w:hAnsi="BookAntiqua" w:cs="BookAntiqua"/>
          <w:color w:val="000000"/>
          <w:sz w:val="20"/>
          <w:szCs w:val="20"/>
          <w:lang w:val="tr-TR"/>
        </w:rPr>
      </w:pPr>
      <w:r>
        <w:rPr>
          <w:rFonts w:ascii="TrajanPro-Regular" w:hAnsi="TrajanPro-Regular" w:cs="TrajanPro-Regular"/>
          <w:color w:val="000000"/>
          <w:lang w:val="tr-TR"/>
        </w:rPr>
        <w:t xml:space="preserve">Badiuzzaman Sa’id Nursi </w:t>
      </w:r>
      <w:r>
        <w:rPr>
          <w:rFonts w:ascii="BookAntiqua" w:hAnsi="BookAntiqua" w:cs="BookAntiqua"/>
          <w:color w:val="000000"/>
          <w:sz w:val="20"/>
          <w:szCs w:val="20"/>
          <w:lang w:val="tr-TR"/>
        </w:rPr>
        <w:t>687</w:t>
      </w:r>
    </w:p>
    <w:p w14:paraId="1140D0D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sing-masing dari seribu nama Allah memiliki tajalli besar dalam lingkup</w:t>
      </w:r>
    </w:p>
    <w:p w14:paraId="7E98293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nan amat besar dan luas ini. Perbuatan yang bersumber dari tajalli ini</w:t>
      </w:r>
    </w:p>
    <w:p w14:paraId="2E72C2E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menampakkan dengan jelas keberadaan Yang Maha Esa lagi Tunggal.</w:t>
      </w:r>
    </w:p>
    <w:p w14:paraId="03AD001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Hakikat-hakikat dan tindakan-tindakan pasti yang mengisyaratkan</w:t>
      </w:r>
    </w:p>
    <w:p w14:paraId="1EE99E8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keesaan, yang menceriakan dan menerangi jagad raya, seperti hikmah</w:t>
      </w:r>
    </w:p>
    <w:p w14:paraId="0373FDB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menyeluruh yang mengatur dan menata segala sesuatu, perhatian menyeluruh</w:t>
      </w:r>
    </w:p>
    <w:p w14:paraId="13D8DFF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menghiasi segala sesuatu dan semakin membuatnya indah,</w:t>
      </w:r>
    </w:p>
    <w:p w14:paraId="0215176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elok lagi menawan, rahmat yang luas yang menyenangkan dan</w:t>
      </w:r>
    </w:p>
    <w:p w14:paraId="7E30340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membahagiakan segala sesuatu, rizki umum yang memberi makan dan</w:t>
      </w:r>
    </w:p>
    <w:p w14:paraId="1A49717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kenikmatan</w:t>
      </w:r>
    </w:p>
    <w:p w14:paraId="0E9319E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kepada seluruh makhluk hidup, kehidupan, dan menghidupkan,</w:t>
      </w:r>
    </w:p>
    <w:p w14:paraId="3C54AE4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menjadikan segala sesuatu terkait dengan</w:t>
      </w:r>
    </w:p>
    <w:p w14:paraId="17AF601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lain, memetik</w:t>
      </w:r>
    </w:p>
    <w:p w14:paraId="3E0735D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manfaat, dan menguasai dalam batasan</w:t>
      </w:r>
    </w:p>
    <w:p w14:paraId="35A8616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tertentu; semua hakikat dan</w:t>
      </w:r>
    </w:p>
    <w:p w14:paraId="17AC808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tindakan ini secara pasti menunjukkan</w:t>
      </w:r>
    </w:p>
    <w:p w14:paraId="4FCBC76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keberadaan Zat Yang Maha Esa,</w:t>
      </w:r>
    </w:p>
    <w:p w14:paraId="57ACDC9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Tunggal, Bijaksana,</w:t>
      </w:r>
    </w:p>
    <w:p w14:paraId="1D9816A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Mulia, Penyayang, Pemberi rizki, Hidup dan Menghidupkan,</w:t>
      </w:r>
    </w:p>
    <w:p w14:paraId="6EA8DCA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cahaya menunjukkan adanya matahari.</w:t>
      </w:r>
    </w:p>
    <w:p w14:paraId="5F26CFE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Jika satu di antara perbuatan-perbuatan luas yang jumlahnya</w:t>
      </w:r>
    </w:p>
    <w:p w14:paraId="6F02E93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mencapai</w:t>
      </w:r>
    </w:p>
    <w:p w14:paraId="5DBAFA4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ratusan ini tidak dikaitkan kepada Yang Maha Esa lagi Tunggal, dimana</w:t>
      </w:r>
    </w:p>
    <w:p w14:paraId="6920D20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masing-masing dari semua perbuatan ini adalah bukti nyata atas keesaan-</w:t>
      </w:r>
    </w:p>
    <w:p w14:paraId="2B256A7F"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Nya, tentu ia memicu berbagai kemustahilan dari ratusan sisi.</w:t>
      </w:r>
    </w:p>
    <w:p w14:paraId="557366D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Contoh: jika satu saja perbuatan-perbuatan di atas tidak dikaitkan</w:t>
      </w:r>
    </w:p>
    <w:p w14:paraId="473C7A9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Pencipta jagad raya –saya tidak menyebutnya sebagai hakikathakikat</w:t>
      </w:r>
    </w:p>
    <w:p w14:paraId="7637560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pasti dan bukti-bukti keesaan secara menyeluruh seperti hikmah,</w:t>
      </w:r>
    </w:p>
    <w:p w14:paraId="43EB673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perhatian, rahmat, pemberian rizki dan kehidupan- tentu saja</w:t>
      </w:r>
    </w:p>
    <w:p w14:paraId="38E27BF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mengharuskan faham kafir para pengikut kesesatan; mungkin masingmasing</w:t>
      </w:r>
    </w:p>
    <w:p w14:paraId="63BAC9A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makhluk –yang terkait erat dengan pembersihan, dimulai dari</w:t>
      </w:r>
    </w:p>
    <w:p w14:paraId="0FD6455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bagian paling kecil, lalat, hingga bintang- memiliki kemampuan yang</w:t>
      </w:r>
    </w:p>
    <w:p w14:paraId="2A2DD26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membuatnya</w:t>
      </w:r>
    </w:p>
    <w:p w14:paraId="3AED5FB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bisa menghiasi, menyeimbangkan, mengatur, menata, dan</w:t>
      </w:r>
    </w:p>
    <w:p w14:paraId="3F7D75A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menentukan jagad raya, semuanya bergerak sesuai dengan kemampuan itu.</w:t>
      </w:r>
    </w:p>
    <w:p w14:paraId="4B1650E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Atau mungkin sifat-sifat suci Sang Pencipta jagad ada di dalam zat-zat</w:t>
      </w:r>
    </w:p>
    <w:p w14:paraId="322B206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setiap makhluk tersebut.</w:t>
      </w:r>
    </w:p>
    <w:p w14:paraId="3B8647B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Atau mungkin ada majelis permusyawaratan luas seluas</w:t>
      </w:r>
    </w:p>
    <w:p w14:paraId="2979F17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jagad raya ini,</w:t>
      </w:r>
    </w:p>
    <w:p w14:paraId="46319F6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dimana seluruh atom, lalat, bintang-bintang</w:t>
      </w:r>
    </w:p>
    <w:p w14:paraId="78BDE4B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tanpa batas sebagai anggota</w:t>
      </w:r>
    </w:p>
    <w:p w14:paraId="27FC7C0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majlis pertemuan ini, semuanya</w:t>
      </w:r>
    </w:p>
    <w:p w14:paraId="1C2EE4E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bertemu untuk menghias, mengatur, menata,</w:t>
      </w:r>
    </w:p>
    <w:p w14:paraId="4E10028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menyeimbangkan,</w:t>
      </w:r>
    </w:p>
    <w:p w14:paraId="573EC18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menghendaki, dan memunculkan jagad raya ini.</w:t>
      </w:r>
    </w:p>
    <w:p w14:paraId="1D92230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itulah seharusnya ratusan contoh kemustahilan tanpa makna,</w:t>
      </w:r>
    </w:p>
    <w:p w14:paraId="0A56304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supaya hiasan dan pembersihan merata mencakup</w:t>
      </w:r>
    </w:p>
    <w:p w14:paraId="2787469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seluruh jagad raya</w:t>
      </w:r>
    </w:p>
    <w:p w14:paraId="0BAB380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terlihat di setiap sisinya.</w:t>
      </w:r>
    </w:p>
    <w:p w14:paraId="4290B749" w14:textId="77777777" w:rsidR="00B11F91" w:rsidRDefault="00B11F91" w:rsidP="00B11F91">
      <w:pPr>
        <w:autoSpaceDE w:val="0"/>
        <w:autoSpaceDN w:val="0"/>
        <w:adjustRightInd w:val="0"/>
        <w:spacing w:after="0" w:line="240" w:lineRule="auto"/>
        <w:rPr>
          <w:rFonts w:ascii="TrajanPro-Regular" w:hAnsi="TrajanPro-Regular" w:cs="TrajanPro-Regular"/>
          <w:color w:val="000000"/>
          <w:lang w:val="tr-TR"/>
        </w:rPr>
      </w:pPr>
      <w:r>
        <w:rPr>
          <w:rFonts w:ascii="BookAntiqua" w:hAnsi="BookAntiqua" w:cs="BookAntiqua"/>
          <w:color w:val="000000"/>
          <w:sz w:val="20"/>
          <w:szCs w:val="20"/>
          <w:lang w:val="tr-TR"/>
        </w:rPr>
        <w:t xml:space="preserve">688 </w:t>
      </w:r>
      <w:r>
        <w:rPr>
          <w:rFonts w:ascii="TrajanPro-Regular" w:hAnsi="TrajanPro-Regular" w:cs="TrajanPro-Regular"/>
          <w:color w:val="000000"/>
          <w:lang w:val="tr-TR"/>
        </w:rPr>
        <w:t>Al-Lama’at - Kilau Cahaya</w:t>
      </w:r>
    </w:p>
    <w:p w14:paraId="44D45073"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Contoh ini bukan hanya satu kemustahilan saja, tapi ratusan</w:t>
      </w:r>
    </w:p>
    <w:p w14:paraId="201F18F5"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ribu kali</w:t>
      </w:r>
    </w:p>
    <w:p w14:paraId="640D25E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kemustahilan.</w:t>
      </w:r>
    </w:p>
    <w:p w14:paraId="6774D46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Tepat sekali, jika cahaya siang hari dan matahari hayalan kecil yang</w:t>
      </w:r>
    </w:p>
    <w:p w14:paraId="0805756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terpantul di seluruh benda-benda berkilau di muka bumi tidak dikaitkan</w:t>
      </w:r>
    </w:p>
    <w:p w14:paraId="5476695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matahari itu sendiri, jika tidak diterima dan diyakini bahwa</w:t>
      </w:r>
    </w:p>
    <w:p w14:paraId="5DB3A51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cahaya-cahaya tersebut adalah pantulan cahaya satu matahari, tentu</w:t>
      </w:r>
    </w:p>
    <w:p w14:paraId="4FD13A92"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keberadaan matahari hakiki harus berada di setiap benda berkilau, ada</w:t>
      </w:r>
    </w:p>
    <w:p w14:paraId="28C0DD5D"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 balik setiap potongan kaca dan tetesan-tetesan air, di balik potonganpotongan</w:t>
      </w:r>
    </w:p>
    <w:p w14:paraId="09F908F6"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salju, bahkan di dalam partikel-partikel terkecil udara, hingga</w:t>
      </w:r>
    </w:p>
    <w:p w14:paraId="31D9867B"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cahaya menyeluruh itu muncul di alam nyata.</w:t>
      </w:r>
    </w:p>
    <w:p w14:paraId="0108F09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demikian, hikmah adalah cahaya, rahmat yang menyeluruh</w:t>
      </w:r>
    </w:p>
    <w:p w14:paraId="4F032E91"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adalah cahaya, masing-masing dari penghiasan, periasan, pengaturan, dan</w:t>
      </w:r>
    </w:p>
    <w:p w14:paraId="481E5CB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pembersihan adalah cahaya menyeluruh, pancaran sinar mentari abadi,</w:t>
      </w:r>
    </w:p>
    <w:p w14:paraId="4FD807A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Allah S.w.t.</w:t>
      </w:r>
    </w:p>
    <w:p w14:paraId="2DAAD22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Mari, perhatikanlah bagaimana kesesatan dan kekafiran menggiring</w:t>
      </w:r>
    </w:p>
    <w:p w14:paraId="0D4D3AB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menuju kubangan lumpur yang takkan bisa terlepas dari sana. Pandanglah</w:t>
      </w:r>
    </w:p>
    <w:p w14:paraId="66D29E27"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bagaimana kebodohan yang tersimpan di balik kesesatan dan kebodohan</w:t>
      </w:r>
    </w:p>
    <w:p w14:paraId="390A1AE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besar. Dan ucapkan, “Segala puji bagi Allah atas karunia agama Islam dan</w:t>
      </w:r>
    </w:p>
    <w:p w14:paraId="53B7F15B" w14:textId="77777777" w:rsidR="00B11F91" w:rsidRDefault="00B11F91" w:rsidP="00B11F91">
      <w:pPr>
        <w:autoSpaceDE w:val="0"/>
        <w:autoSpaceDN w:val="0"/>
        <w:adjustRightInd w:val="0"/>
        <w:spacing w:after="0" w:line="240" w:lineRule="auto"/>
        <w:rPr>
          <w:rFonts w:ascii="Scheherazade" w:hAnsi="ArnoPro-Bold" w:cs="Scheherazade"/>
          <w:color w:val="000000"/>
          <w:sz w:val="26"/>
          <w:szCs w:val="26"/>
          <w:lang w:val="tr-TR"/>
        </w:rPr>
      </w:pPr>
      <w:r>
        <w:rPr>
          <w:rFonts w:ascii="ArnoPro-Regular" w:hAnsi="ArnoPro-Regular" w:cs="ArnoPro-Regular"/>
          <w:color w:val="000000"/>
          <w:sz w:val="24"/>
          <w:szCs w:val="24"/>
          <w:lang w:val="tr-TR"/>
        </w:rPr>
        <w:t>kesempurnaan iman” ( .(</w:t>
      </w:r>
      <w:r>
        <w:rPr>
          <w:rFonts w:ascii="Scheherazade" w:hAnsi="ArnoPro-Bold" w:cs="Scheherazade" w:hint="cs"/>
          <w:color w:val="000000"/>
          <w:sz w:val="26"/>
          <w:szCs w:val="26"/>
          <w:rtl/>
          <w:lang w:val="tr-TR"/>
        </w:rPr>
        <w:t>الحمد</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لله</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على</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دين</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الاسلام</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و</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كمال</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الايمان</w:t>
      </w:r>
    </w:p>
    <w:p w14:paraId="52B3022E"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Pembersihan luhur dan menyeluruh yang menjaga kebersihan</w:t>
      </w:r>
    </w:p>
    <w:p w14:paraId="38677B8C"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istana</w:t>
      </w:r>
    </w:p>
    <w:p w14:paraId="74FB85B8"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jagad raya nan tinggi dan sempurna ini, pembersihan ini jelas merupakan</w:t>
      </w:r>
    </w:p>
    <w:p w14:paraId="7045D83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salah satu tajalli dan konsekwensi</w:t>
      </w:r>
    </w:p>
    <w:p w14:paraId="4284468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nama al-Quddus (Maha Suci).</w:t>
      </w:r>
    </w:p>
    <w:p w14:paraId="6792FB84"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Seperti halnya tasbih seluruh makhluk mengarah ke nama al-Quddus</w:t>
      </w:r>
    </w:p>
    <w:p w14:paraId="0CC7D990"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(Maha Suci), seperti itu juga nama al-Quddus (Maha Suci) mengharuskan</w:t>
      </w:r>
    </w:p>
    <w:p w14:paraId="69F21E4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untuk membersihkan makhluk-makhluk itu secara keseluruhan.</w:t>
      </w:r>
    </w:p>
    <w:p w14:paraId="0880C079"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Berkenaan dengan kebersihan,</w:t>
      </w:r>
      <w:r>
        <w:rPr>
          <w:rFonts w:ascii="ArnoPro-Regular" w:hAnsi="ArnoPro-Regular" w:cs="ArnoPro-Regular"/>
          <w:color w:val="000000"/>
          <w:sz w:val="14"/>
          <w:szCs w:val="14"/>
          <w:lang w:val="tr-TR"/>
        </w:rPr>
        <w:t xml:space="preserve">211 </w:t>
      </w:r>
      <w:r>
        <w:rPr>
          <w:rFonts w:ascii="ArnoPro-Regular" w:hAnsi="ArnoPro-Regular" w:cs="ArnoPro-Regular"/>
          <w:color w:val="000000"/>
          <w:sz w:val="24"/>
          <w:szCs w:val="24"/>
          <w:lang w:val="tr-TR"/>
        </w:rPr>
        <w:t>hadits “</w:t>
      </w:r>
      <w:r>
        <w:rPr>
          <w:rFonts w:ascii="ArnoPro-Italic" w:eastAsia="ArnoPro-Italic" w:hAnsi="ArnoPro-Bold" w:cs="ArnoPro-Italic"/>
          <w:i/>
          <w:iCs/>
          <w:color w:val="000000"/>
          <w:sz w:val="24"/>
          <w:szCs w:val="24"/>
          <w:lang w:val="tr-TR"/>
        </w:rPr>
        <w:t>Kebersihan sebagian dari iman</w:t>
      </w:r>
      <w:r>
        <w:rPr>
          <w:rFonts w:ascii="ArnoPro-Regular" w:hAnsi="ArnoPro-Regular" w:cs="ArnoPro-Regular"/>
          <w:color w:val="000000"/>
          <w:sz w:val="24"/>
          <w:szCs w:val="24"/>
          <w:lang w:val="tr-TR"/>
        </w:rPr>
        <w:t>”</w:t>
      </w:r>
    </w:p>
    <w:p w14:paraId="4E648F4A" w14:textId="77777777" w:rsidR="00B11F91" w:rsidRDefault="00B11F91" w:rsidP="00B11F91">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14"/>
          <w:szCs w:val="14"/>
          <w:lang w:val="tr-TR"/>
        </w:rPr>
        <w:lastRenderedPageBreak/>
        <w:t xml:space="preserve">212 </w:t>
      </w:r>
      <w:r>
        <w:rPr>
          <w:rFonts w:ascii="ArnoPro-Regular" w:hAnsi="ArnoPro-Regular" w:cs="ArnoPro-Regular"/>
          <w:color w:val="000000"/>
          <w:sz w:val="24"/>
          <w:szCs w:val="24"/>
          <w:lang w:val="tr-TR"/>
        </w:rPr>
        <w:t>(</w:t>
      </w:r>
      <w:r>
        <w:rPr>
          <w:rFonts w:ascii="Scheherazade" w:hAnsi="ArnoPro-Bold" w:cs="Scheherazade" w:hint="cs"/>
          <w:color w:val="000000"/>
          <w:sz w:val="26"/>
          <w:szCs w:val="26"/>
          <w:rtl/>
          <w:lang w:val="tr-TR"/>
        </w:rPr>
        <w:t>النظافة</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من</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الايمان</w:t>
      </w:r>
      <w:r>
        <w:rPr>
          <w:rFonts w:ascii="ArnoPro-Regular" w:hAnsi="ArnoPro-Regular" w:cs="ArnoPro-Regular"/>
          <w:color w:val="000000"/>
          <w:sz w:val="24"/>
          <w:szCs w:val="24"/>
          <w:lang w:val="tr-TR"/>
        </w:rPr>
        <w:t>) menilai kebersihan sebagai bagian dari cahaya iman.</w:t>
      </w:r>
    </w:p>
    <w:p w14:paraId="02D9DF9B"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211 Kita tidak boleh lupa bahwa sifat-sifat buruk, keyakinan-keyakinan batil, dosa, bid’ah,</w:t>
      </w:r>
    </w:p>
    <w:p w14:paraId="7B63E8FD"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semua ini termasuk kotoran-kotoran maknawi. (Penulis)</w:t>
      </w:r>
    </w:p>
    <w:p w14:paraId="42EE2E25"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212 Tidak ada hadits yang diriwayatkan dengan lafazh ini, tapi dengan lafadz lain, di antara -</w:t>
      </w:r>
    </w:p>
    <w:p w14:paraId="466D1224"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 xml:space="preserve">ya diriwayatkan ath-Thabrani dalam </w:t>
      </w:r>
      <w:r>
        <w:rPr>
          <w:rFonts w:ascii="Calibri-Italic" w:hAnsi="Calibri-Italic" w:cs="Calibri-Italic"/>
          <w:i/>
          <w:iCs/>
          <w:color w:val="000000"/>
          <w:sz w:val="18"/>
          <w:szCs w:val="18"/>
          <w:lang w:val="tr-TR"/>
        </w:rPr>
        <w:t xml:space="preserve">al-Mu’jam al-Wasith </w:t>
      </w:r>
      <w:r>
        <w:rPr>
          <w:rFonts w:ascii="Calibri-Light" w:hAnsi="Calibri-Light" w:cs="Calibri-Light"/>
          <w:color w:val="000000"/>
          <w:sz w:val="18"/>
          <w:szCs w:val="18"/>
          <w:lang w:val="tr-TR"/>
        </w:rPr>
        <w:t>dengan lafadz, “Kebersihan</w:t>
      </w:r>
    </w:p>
    <w:p w14:paraId="615DBA9B"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menyeru pada keimanan.” Hadits nomor 7311, dari hadits Ibnu Mas’ud. Ada riwayatriwayat</w:t>
      </w:r>
    </w:p>
    <w:p w14:paraId="63CCA9BE"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lain dengan lafazh yang berbeda, di antaranya riwayat at-Tirmidzi, hadits nomor</w:t>
      </w:r>
    </w:p>
    <w:p w14:paraId="3D98CB45"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2799, Abu Ya’la, hadits nomor 790, dan lainnya dengan lafazh, “Sesungguhnya</w:t>
      </w:r>
    </w:p>
    <w:p w14:paraId="29BAE977"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Allah baik, menyukai yang baik, bersih dan menyukai kebersihan.” Juga riwayat Muslim,</w:t>
      </w:r>
    </w:p>
    <w:p w14:paraId="029B3414"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hadits nomor 223, Imam Ahmad, hadits nomor 22953, ath-Thabrani dalam al-Mu’jam</w:t>
      </w:r>
    </w:p>
    <w:p w14:paraId="17299F70" w14:textId="77777777" w:rsidR="00B11F91" w:rsidRDefault="00B11F91" w:rsidP="00B11F91">
      <w:pPr>
        <w:autoSpaceDE w:val="0"/>
        <w:autoSpaceDN w:val="0"/>
        <w:adjustRightInd w:val="0"/>
        <w:spacing w:after="0" w:line="240" w:lineRule="auto"/>
        <w:rPr>
          <w:rFonts w:ascii="Calibri-Italic" w:hAnsi="Calibri-Italic" w:cs="Calibri-Italic"/>
          <w:i/>
          <w:iCs/>
          <w:color w:val="000000"/>
          <w:sz w:val="18"/>
          <w:szCs w:val="18"/>
          <w:lang w:val="tr-TR"/>
        </w:rPr>
      </w:pPr>
      <w:r>
        <w:rPr>
          <w:rFonts w:ascii="Calibri-Light" w:hAnsi="Calibri-Light" w:cs="Calibri-Light"/>
          <w:color w:val="000000"/>
          <w:sz w:val="18"/>
          <w:szCs w:val="18"/>
          <w:lang w:val="tr-TR"/>
        </w:rPr>
        <w:t xml:space="preserve">al-Kabir, hadits nomor 3424, Ibnu Abi Syaibah, hadits nomor 37, al-Baihaqi dalam </w:t>
      </w:r>
      <w:r>
        <w:rPr>
          <w:rFonts w:ascii="Calibri-Italic" w:hAnsi="Calibri-Italic" w:cs="Calibri-Italic"/>
          <w:i/>
          <w:iCs/>
          <w:color w:val="000000"/>
          <w:sz w:val="18"/>
          <w:szCs w:val="18"/>
          <w:lang w:val="tr-TR"/>
        </w:rPr>
        <w:t>al-</w:t>
      </w:r>
    </w:p>
    <w:p w14:paraId="32D639B2"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Italic" w:hAnsi="Calibri-Italic" w:cs="Calibri-Italic"/>
          <w:i/>
          <w:iCs/>
          <w:color w:val="000000"/>
          <w:sz w:val="18"/>
          <w:szCs w:val="18"/>
          <w:lang w:val="tr-TR"/>
        </w:rPr>
        <w:t>Sunan al-Kubra</w:t>
      </w:r>
      <w:r>
        <w:rPr>
          <w:rFonts w:ascii="Calibri-Light" w:hAnsi="Calibri-Light" w:cs="Calibri-Light"/>
          <w:color w:val="000000"/>
          <w:sz w:val="18"/>
          <w:szCs w:val="18"/>
          <w:lang w:val="tr-TR"/>
        </w:rPr>
        <w:t>, hadits nomor 185, al-Darimi, hadits nomor 653, dan lainnya dengan</w:t>
      </w:r>
    </w:p>
    <w:p w14:paraId="5F70405F" w14:textId="77777777" w:rsidR="00B11F91" w:rsidRDefault="00B11F91" w:rsidP="00B11F91">
      <w:pPr>
        <w:autoSpaceDE w:val="0"/>
        <w:autoSpaceDN w:val="0"/>
        <w:adjustRightInd w:val="0"/>
        <w:spacing w:after="0" w:line="240" w:lineRule="auto"/>
        <w:rPr>
          <w:rFonts w:ascii="Calibri-Light" w:hAnsi="Calibri-Light" w:cs="Calibri-Light"/>
          <w:color w:val="000000"/>
          <w:sz w:val="18"/>
          <w:szCs w:val="18"/>
          <w:lang w:val="tr-TR"/>
        </w:rPr>
      </w:pPr>
      <w:r>
        <w:rPr>
          <w:rFonts w:ascii="Calibri-Light" w:hAnsi="Calibri-Light" w:cs="Calibri-Light"/>
          <w:color w:val="000000"/>
          <w:sz w:val="18"/>
          <w:szCs w:val="18"/>
          <w:lang w:val="tr-TR"/>
        </w:rPr>
        <w:t>lafazh “Kebersihan separuh iman.”</w:t>
      </w:r>
    </w:p>
    <w:p w14:paraId="70626D20" w14:textId="77777777" w:rsidR="00B11F91" w:rsidRDefault="00B11F91" w:rsidP="00B11F91">
      <w:pPr>
        <w:autoSpaceDE w:val="0"/>
        <w:autoSpaceDN w:val="0"/>
        <w:adjustRightInd w:val="0"/>
        <w:spacing w:after="0" w:line="240" w:lineRule="auto"/>
        <w:rPr>
          <w:rFonts w:ascii="BookAntiqua" w:hAnsi="BookAntiqua" w:cs="BookAntiqua"/>
          <w:color w:val="000000"/>
          <w:sz w:val="20"/>
          <w:szCs w:val="20"/>
          <w:lang w:val="tr-TR"/>
        </w:rPr>
      </w:pPr>
      <w:r>
        <w:rPr>
          <w:rFonts w:ascii="TrajanPro-Regular" w:hAnsi="TrajanPro-Regular" w:cs="TrajanPro-Regular"/>
          <w:color w:val="000000"/>
          <w:lang w:val="tr-TR"/>
        </w:rPr>
        <w:t xml:space="preserve">Imam Badiuzzaman Sa’id Nursi </w:t>
      </w:r>
      <w:r>
        <w:rPr>
          <w:rFonts w:ascii="BookAntiqua" w:hAnsi="BookAntiqua" w:cs="BookAntiqua"/>
          <w:color w:val="000000"/>
          <w:sz w:val="20"/>
          <w:szCs w:val="20"/>
          <w:lang w:val="tr-TR"/>
        </w:rPr>
        <w:t>689</w:t>
      </w:r>
    </w:p>
    <w:p w14:paraId="0B01650E" w14:textId="77777777" w:rsidR="00B11F91" w:rsidRDefault="00B11F91" w:rsidP="00B11F91">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t>إِنَّ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اللَّهَ</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يُحِبُّ</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التَّوَّابِينَ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وَيُحِبُّ</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الْمُتَطَهِّرِينَ</w:t>
      </w:r>
      <w:r>
        <w:rPr>
          <w:rFonts w:ascii="Scheherazade" w:hAnsi="ArnoPro-Bold" w:cs="Scheherazade"/>
          <w:color w:val="EE1C24"/>
          <w:sz w:val="36"/>
          <w:szCs w:val="36"/>
          <w:lang w:val="tr-TR"/>
        </w:rPr>
        <w:t xml:space="preserve"> </w:t>
      </w:r>
      <w:r>
        <w:rPr>
          <w:rFonts w:ascii="Tahoma" w:hAnsi="Tahoma" w:cs="Tahoma"/>
          <w:color w:val="EE1C24"/>
          <w:sz w:val="36"/>
          <w:szCs w:val="36"/>
          <w:lang w:val="tr-TR"/>
        </w:rPr>
        <w:t>�</w:t>
      </w:r>
    </w:p>
    <w:p w14:paraId="4F8E8A73" w14:textId="77777777" w:rsidR="00B11F91" w:rsidRDefault="00B11F91" w:rsidP="00B11F91">
      <w:pPr>
        <w:autoSpaceDE w:val="0"/>
        <w:autoSpaceDN w:val="0"/>
        <w:adjustRightInd w:val="0"/>
        <w:spacing w:after="0" w:line="240" w:lineRule="auto"/>
        <w:rPr>
          <w:rFonts w:ascii="ArnoPro-Italic" w:eastAsia="ArnoPro-Italic" w:hAnsi="ArnoPro-Bold" w:cs="ArnoPro-Italic"/>
          <w:i/>
          <w:iCs/>
          <w:color w:val="EE1C24"/>
          <w:sz w:val="24"/>
          <w:szCs w:val="24"/>
          <w:lang w:val="tr-TR"/>
        </w:rPr>
      </w:pPr>
      <w:r>
        <w:rPr>
          <w:rFonts w:ascii="ArnoPro-Regular" w:hAnsi="ArnoPro-Regular" w:cs="ArnoPro-Regular"/>
          <w:color w:val="EE1C24"/>
          <w:sz w:val="24"/>
          <w:szCs w:val="24"/>
          <w:lang w:val="tr-TR"/>
        </w:rPr>
        <w:t>“</w:t>
      </w:r>
      <w:r>
        <w:rPr>
          <w:rFonts w:ascii="ArnoPro-Italic" w:eastAsia="ArnoPro-Italic" w:hAnsi="ArnoPro-Bold" w:cs="ArnoPro-Italic"/>
          <w:i/>
          <w:iCs/>
          <w:color w:val="EE1C24"/>
          <w:sz w:val="24"/>
          <w:szCs w:val="24"/>
          <w:lang w:val="tr-TR"/>
        </w:rPr>
        <w:t>Sesungguhnya Allah menyukai orang-orang yang bertaubat dan menyukai</w:t>
      </w:r>
    </w:p>
    <w:p w14:paraId="2A6238BE" w14:textId="77777777" w:rsidR="00B11F91" w:rsidRDefault="00B11F91" w:rsidP="00B11F91">
      <w:pPr>
        <w:autoSpaceDE w:val="0"/>
        <w:autoSpaceDN w:val="0"/>
        <w:adjustRightInd w:val="0"/>
        <w:spacing w:after="0" w:line="240" w:lineRule="auto"/>
        <w:rPr>
          <w:rFonts w:ascii="ArnoPro-Regular" w:hAnsi="ArnoPro-Regular" w:cs="ArnoPro-Regular"/>
          <w:color w:val="EE1C24"/>
          <w:sz w:val="24"/>
          <w:szCs w:val="24"/>
          <w:lang w:val="tr-TR"/>
        </w:rPr>
      </w:pPr>
      <w:r>
        <w:rPr>
          <w:rFonts w:ascii="ArnoPro-Italic" w:eastAsia="ArnoPro-Italic" w:hAnsi="ArnoPro-Bold" w:cs="ArnoPro-Italic"/>
          <w:i/>
          <w:iCs/>
          <w:color w:val="EE1C24"/>
          <w:sz w:val="24"/>
          <w:szCs w:val="24"/>
          <w:lang w:val="tr-TR"/>
        </w:rPr>
        <w:t>orang-orang yang mensucikan diri</w:t>
      </w:r>
      <w:r>
        <w:rPr>
          <w:rFonts w:ascii="ArnoPro-Regular" w:hAnsi="ArnoPro-Regular" w:cs="ArnoPro-Regular"/>
          <w:color w:val="EE1C24"/>
          <w:sz w:val="24"/>
          <w:szCs w:val="24"/>
          <w:lang w:val="tr-TR"/>
        </w:rPr>
        <w:t>.” (Qs. al-Baqarah [2]: 222)</w:t>
      </w:r>
    </w:p>
    <w:p w14:paraId="15279822" w14:textId="77777777" w:rsidR="00B11F91" w:rsidRDefault="00B11F91" w:rsidP="00B11F91">
      <w:pPr>
        <w:autoSpaceDE w:val="0"/>
        <w:autoSpaceDN w:val="0"/>
        <w:adjustRightInd w:val="0"/>
        <w:spacing w:after="0" w:line="240" w:lineRule="auto"/>
        <w:rPr>
          <w:rFonts w:ascii="ArnoPro-Regular" w:hAnsi="ArnoPro-Regular" w:cs="ArnoPro-Regular"/>
          <w:color w:val="EE1C24"/>
          <w:sz w:val="24"/>
          <w:szCs w:val="24"/>
          <w:lang w:val="tr-TR"/>
        </w:rPr>
      </w:pPr>
      <w:r>
        <w:rPr>
          <w:rFonts w:ascii="ArnoPro-Regular" w:hAnsi="ArnoPro-Regular" w:cs="ArnoPro-Regular"/>
          <w:color w:val="EE1C24"/>
          <w:sz w:val="24"/>
          <w:szCs w:val="24"/>
          <w:lang w:val="tr-TR"/>
        </w:rPr>
        <w:t>Demikian pula halnya ayat ini juga menunjukkan bahwa kebersihan</w:t>
      </w:r>
    </w:p>
    <w:p w14:paraId="03F119B1" w14:textId="719A2C6E" w:rsidR="001E6678" w:rsidRDefault="00B11F91" w:rsidP="00B11F91">
      <w:pPr>
        <w:rPr>
          <w:rFonts w:ascii="ArnoPro-Bold" w:hAnsi="ArnoPro-Bold" w:cs="ArnoPro-Bold"/>
          <w:color w:val="000000"/>
          <w:sz w:val="20"/>
          <w:szCs w:val="20"/>
          <w:lang w:val="tr-TR"/>
        </w:rPr>
      </w:pPr>
      <w:r>
        <w:rPr>
          <w:rFonts w:ascii="ArnoPro-Regular" w:hAnsi="ArnoPro-Regular" w:cs="ArnoPro-Regular"/>
          <w:color w:val="EE1C24"/>
          <w:sz w:val="24"/>
          <w:szCs w:val="24"/>
          <w:lang w:val="tr-TR"/>
        </w:rPr>
        <w:t>menjadi salah satu pendorong cinta ilahi.</w:t>
      </w:r>
      <w:r>
        <w:rPr>
          <w:rFonts w:ascii="ArnoPro-Bold" w:hAnsi="ArnoPro-Bold" w:cs="ArnoPro-Bold"/>
          <w:color w:val="000000"/>
          <w:sz w:val="20"/>
          <w:szCs w:val="20"/>
          <w:lang w:val="tr-TR"/>
        </w:rPr>
        <w:t>__</w:t>
      </w:r>
    </w:p>
    <w:p w14:paraId="42A77DDC" w14:textId="2E942B2D" w:rsidR="00F4734C" w:rsidRDefault="00F4734C" w:rsidP="00B11F91">
      <w:pPr>
        <w:rPr>
          <w:rFonts w:ascii="ArnoPro-Bold" w:hAnsi="ArnoPro-Bold" w:cs="ArnoPro-Bold"/>
          <w:color w:val="000000"/>
          <w:sz w:val="20"/>
          <w:szCs w:val="20"/>
          <w:lang w:val="tr-TR"/>
        </w:rPr>
      </w:pPr>
    </w:p>
    <w:p w14:paraId="6A2DC025" w14:textId="78313310" w:rsidR="00F4734C" w:rsidRDefault="00F4734C" w:rsidP="00F4734C">
      <w:pPr>
        <w:pStyle w:val="NormalWeb"/>
        <w:rPr>
          <w:rFonts w:ascii="Verdana" w:hAnsi="Verdana"/>
          <w:b/>
          <w:bCs/>
          <w:sz w:val="21"/>
          <w:szCs w:val="21"/>
        </w:rPr>
      </w:pPr>
      <w:r w:rsidRPr="00F4734C">
        <w:rPr>
          <w:rFonts w:ascii="Verdana" w:hAnsi="Verdana"/>
          <w:b/>
          <w:bCs/>
          <w:sz w:val="21"/>
          <w:szCs w:val="21"/>
          <w:highlight w:val="cyan"/>
        </w:rPr>
        <w:t>Objektif 2: Membangun Dan Memperkasakan Insan Sepanjang Hayat</w:t>
      </w:r>
      <w:r w:rsidRPr="004A4AF7">
        <w:rPr>
          <w:rFonts w:ascii="Verdana" w:hAnsi="Verdana"/>
          <w:b/>
          <w:bCs/>
          <w:sz w:val="21"/>
          <w:szCs w:val="21"/>
        </w:rPr>
        <w:t xml:space="preserve"> </w:t>
      </w:r>
    </w:p>
    <w:p w14:paraId="1722E462" w14:textId="77777777" w:rsidR="00F4734C" w:rsidRDefault="00F4734C" w:rsidP="00F4734C">
      <w:pPr>
        <w:pStyle w:val="NormalWeb"/>
        <w:rPr>
          <w:rFonts w:asciiTheme="majorBidi" w:hAnsiTheme="majorBidi" w:cstheme="majorBidi"/>
          <w:highlight w:val="yellow"/>
          <w:lang w:val="tr-TR"/>
        </w:rPr>
      </w:pPr>
    </w:p>
    <w:p w14:paraId="694ACF97" w14:textId="57C30B8E" w:rsidR="00F4734C" w:rsidRDefault="00F4734C" w:rsidP="00F4734C">
      <w:pPr>
        <w:pStyle w:val="NormalWeb"/>
        <w:rPr>
          <w:rFonts w:ascii="Verdana" w:hAnsi="Verdana"/>
          <w:sz w:val="20"/>
          <w:szCs w:val="20"/>
        </w:rPr>
      </w:pPr>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sidR="004339F4">
        <w:rPr>
          <w:rFonts w:ascii="Verdana" w:hAnsi="Verdana"/>
          <w:sz w:val="20"/>
          <w:szCs w:val="20"/>
          <w:highlight w:val="yellow"/>
        </w:rPr>
        <w:t>–</w:t>
      </w:r>
      <w:r w:rsidRPr="006F0B4D">
        <w:rPr>
          <w:rFonts w:ascii="Verdana" w:hAnsi="Verdana"/>
          <w:sz w:val="20"/>
          <w:szCs w:val="20"/>
          <w:highlight w:val="yellow"/>
        </w:rPr>
        <w:t xml:space="preserve"> </w:t>
      </w:r>
      <w:r w:rsidR="004339F4">
        <w:rPr>
          <w:rFonts w:ascii="Verdana" w:hAnsi="Verdana"/>
          <w:sz w:val="20"/>
          <w:szCs w:val="20"/>
          <w:highlight w:val="yellow"/>
        </w:rPr>
        <w:t>Himpunan Kalimah</w:t>
      </w:r>
      <w:r w:rsidRPr="006F0B4D">
        <w:rPr>
          <w:rFonts w:ascii="Verdana" w:hAnsi="Verdana"/>
          <w:sz w:val="20"/>
          <w:szCs w:val="20"/>
          <w:highlight w:val="yellow"/>
        </w:rPr>
        <w:t xml:space="preserve"> - MS:</w:t>
      </w:r>
      <w:r w:rsidR="004339F4">
        <w:rPr>
          <w:rFonts w:ascii="Verdana" w:hAnsi="Verdana"/>
          <w:sz w:val="20"/>
          <w:szCs w:val="20"/>
          <w:highlight w:val="yellow"/>
        </w:rPr>
        <w:t>16</w:t>
      </w:r>
      <w:r w:rsidRPr="006F0B4D">
        <w:rPr>
          <w:rFonts w:ascii="Verdana" w:hAnsi="Verdana"/>
          <w:sz w:val="20"/>
          <w:szCs w:val="20"/>
          <w:highlight w:val="yellow"/>
        </w:rPr>
        <w:t xml:space="preserve"> – 20</w:t>
      </w:r>
      <w:r>
        <w:rPr>
          <w:rFonts w:ascii="Verdana" w:hAnsi="Verdana"/>
          <w:sz w:val="20"/>
          <w:szCs w:val="20"/>
          <w:highlight w:val="yellow"/>
        </w:rPr>
        <w:t>1</w:t>
      </w:r>
      <w:r w:rsidR="004339F4">
        <w:rPr>
          <w:rFonts w:ascii="Verdana" w:hAnsi="Verdana"/>
          <w:sz w:val="20"/>
          <w:szCs w:val="20"/>
          <w:highlight w:val="yellow"/>
        </w:rPr>
        <w:t>9</w:t>
      </w:r>
      <w:r w:rsidRPr="006F0B4D">
        <w:rPr>
          <w:rFonts w:ascii="Verdana" w:hAnsi="Verdana"/>
          <w:sz w:val="20"/>
          <w:szCs w:val="20"/>
          <w:highlight w:val="yellow"/>
        </w:rPr>
        <w:t xml:space="preserve"> </w:t>
      </w:r>
      <w:r w:rsidR="004339F4">
        <w:rPr>
          <w:rFonts w:ascii="Verdana" w:hAnsi="Verdana"/>
          <w:sz w:val="20"/>
          <w:szCs w:val="20"/>
          <w:highlight w:val="yellow"/>
        </w:rPr>
        <w:t>–</w:t>
      </w:r>
      <w:r w:rsidRPr="006F0B4D">
        <w:rPr>
          <w:rFonts w:ascii="Verdana" w:hAnsi="Verdana"/>
          <w:sz w:val="20"/>
          <w:szCs w:val="20"/>
          <w:highlight w:val="yellow"/>
        </w:rPr>
        <w:t xml:space="preserve"> </w:t>
      </w:r>
      <w:r w:rsidR="004339F4">
        <w:rPr>
          <w:rFonts w:ascii="Verdana" w:hAnsi="Verdana"/>
          <w:sz w:val="20"/>
          <w:szCs w:val="20"/>
          <w:highlight w:val="yellow"/>
        </w:rPr>
        <w:t>Penerbit Altinbasak</w:t>
      </w:r>
      <w:r w:rsidRPr="00705872">
        <w:rPr>
          <w:rFonts w:ascii="Verdana" w:hAnsi="Verdana"/>
          <w:sz w:val="20"/>
          <w:szCs w:val="20"/>
          <w:highlight w:val="yellow"/>
        </w:rPr>
        <w:t>)</w:t>
      </w:r>
    </w:p>
    <w:p w14:paraId="73F3C2E4" w14:textId="77777777" w:rsidR="00F4734C" w:rsidRDefault="00F4734C" w:rsidP="00F4734C">
      <w:pPr>
        <w:pStyle w:val="Heading1"/>
        <w:suppressLineNumbers/>
        <w:suppressAutoHyphens/>
        <w:spacing w:before="0"/>
        <w:rPr>
          <w:sz w:val="24"/>
          <w:szCs w:val="24"/>
        </w:rPr>
      </w:pPr>
      <w:bookmarkStart w:id="2" w:name="_Toc404761103"/>
      <w:r>
        <w:rPr>
          <w:sz w:val="24"/>
          <w:szCs w:val="24"/>
        </w:rPr>
        <w:t>KALIMAH KEDUA</w:t>
      </w:r>
      <w:bookmarkEnd w:id="2"/>
    </w:p>
    <w:p w14:paraId="69889AFD" w14:textId="77777777" w:rsidR="00F4734C" w:rsidRDefault="00F4734C" w:rsidP="00F4734C">
      <w:pPr>
        <w:pStyle w:val="Heading1"/>
        <w:suppressLineNumbers/>
        <w:suppressAutoHyphens/>
        <w:spacing w:before="0"/>
        <w:rPr>
          <w:sz w:val="24"/>
          <w:szCs w:val="24"/>
        </w:rPr>
      </w:pPr>
    </w:p>
    <w:p w14:paraId="38AEC6FC" w14:textId="77777777" w:rsidR="00F4734C" w:rsidRDefault="00F4734C" w:rsidP="00F4734C">
      <w:pPr>
        <w:suppressLineNumbers/>
        <w:suppressAutoHyphens/>
        <w:autoSpaceDE w:val="0"/>
        <w:autoSpaceDN w:val="0"/>
        <w:adjustRightInd w:val="0"/>
        <w:ind w:firstLine="567"/>
        <w:contextualSpacing/>
        <w:jc w:val="center"/>
        <w:textAlignment w:val="center"/>
        <w:rPr>
          <w:rFonts w:ascii="Adobe Garamond Pro" w:hAnsi="Adobe Garamond Pro"/>
          <w:color w:val="C00000"/>
          <w:szCs w:val="24"/>
        </w:rPr>
      </w:pPr>
      <w:r>
        <w:rPr>
          <w:rFonts w:ascii="Adobe Garamond Pro" w:hAnsi="Adobe Garamond Pro"/>
          <w:color w:val="C00000"/>
          <w:szCs w:val="24"/>
        </w:rPr>
        <w:t>بِسْمِ اللّٰهِ الرَّحْمٰنِ الرَّح۪يمِ</w:t>
      </w:r>
    </w:p>
    <w:p w14:paraId="24147AAE" w14:textId="77777777" w:rsidR="00F4734C" w:rsidRDefault="00F4734C" w:rsidP="00F4734C">
      <w:pPr>
        <w:suppressLineNumbers/>
        <w:suppressAutoHyphens/>
        <w:autoSpaceDE w:val="0"/>
        <w:autoSpaceDN w:val="0"/>
        <w:adjustRightInd w:val="0"/>
        <w:ind w:firstLine="567"/>
        <w:contextualSpacing/>
        <w:jc w:val="center"/>
        <w:textAlignment w:val="center"/>
        <w:rPr>
          <w:rFonts w:ascii="Adobe Garamond Pro" w:hAnsi="Adobe Garamond Pro"/>
          <w:color w:val="C00000"/>
          <w:szCs w:val="24"/>
        </w:rPr>
      </w:pPr>
    </w:p>
    <w:p w14:paraId="40B3237A" w14:textId="77777777" w:rsidR="00F4734C" w:rsidRDefault="00F4734C" w:rsidP="00F4734C">
      <w:pPr>
        <w:suppressLineNumbers/>
        <w:suppressAutoHyphens/>
        <w:autoSpaceDE w:val="0"/>
        <w:autoSpaceDN w:val="0"/>
        <w:adjustRightInd w:val="0"/>
        <w:ind w:firstLine="567"/>
        <w:contextualSpacing/>
        <w:jc w:val="center"/>
        <w:textAlignment w:val="center"/>
        <w:rPr>
          <w:rFonts w:ascii="Adobe Garamond Pro" w:hAnsi="Adobe Garamond Pro"/>
          <w:color w:val="FF0072"/>
          <w:szCs w:val="24"/>
        </w:rPr>
      </w:pPr>
      <w:r>
        <w:rPr>
          <w:rFonts w:ascii="Adobe Garamond Pro" w:hAnsi="Adobe Garamond Pro"/>
          <w:color w:val="C00000"/>
          <w:szCs w:val="24"/>
        </w:rPr>
        <w:t>الَّذِينَ يُؤْمِنُونَ بِالْغَيْبِ</w:t>
      </w:r>
      <w:r>
        <w:rPr>
          <w:rFonts w:ascii="Adobe Garamond Pro" w:hAnsi="Adobe Garamond Pro"/>
          <w:color w:val="FF0072"/>
          <w:szCs w:val="24"/>
        </w:rPr>
        <w:t xml:space="preserve"> </w:t>
      </w:r>
    </w:p>
    <w:p w14:paraId="3364D6FD" w14:textId="77777777" w:rsidR="00F4734C" w:rsidRDefault="00F4734C" w:rsidP="00F4734C">
      <w:pPr>
        <w:suppressLineNumbers/>
        <w:suppressAutoHyphens/>
        <w:autoSpaceDE w:val="0"/>
        <w:autoSpaceDN w:val="0"/>
        <w:adjustRightInd w:val="0"/>
        <w:ind w:firstLine="567"/>
        <w:contextualSpacing/>
        <w:jc w:val="center"/>
        <w:textAlignment w:val="center"/>
        <w:rPr>
          <w:rFonts w:ascii="Adobe Garamond Pro" w:hAnsi="Adobe Garamond Pro"/>
          <w:color w:val="000000"/>
          <w:szCs w:val="24"/>
        </w:rPr>
      </w:pPr>
      <w:r>
        <w:rPr>
          <w:rFonts w:ascii="Adobe Garamond Pro" w:hAnsi="Adobe Garamond Pro"/>
          <w:i/>
          <w:iCs/>
          <w:color w:val="000000"/>
          <w:szCs w:val="24"/>
        </w:rPr>
        <w:t>Mereka yang beriman dengan perkara ghaib</w:t>
      </w:r>
      <w:r>
        <w:rPr>
          <w:rFonts w:ascii="Adobe Garamond Pro" w:hAnsi="Adobe Garamond Pro"/>
          <w:color w:val="000000"/>
          <w:szCs w:val="24"/>
        </w:rPr>
        <w:t xml:space="preserve">. </w:t>
      </w:r>
      <w:r>
        <w:rPr>
          <w:rFonts w:ascii="Adobe Garamond Pro" w:hAnsi="Adobe Garamond Pro"/>
          <w:color w:val="000000"/>
          <w:szCs w:val="24"/>
        </w:rPr>
        <w:br/>
        <w:t>(Al-Baqarah, 3)</w:t>
      </w:r>
    </w:p>
    <w:p w14:paraId="3E986F51" w14:textId="77777777" w:rsidR="00F4734C" w:rsidRDefault="00F4734C" w:rsidP="00F4734C">
      <w:pPr>
        <w:suppressLineNumbers/>
        <w:suppressAutoHyphens/>
        <w:autoSpaceDE w:val="0"/>
        <w:autoSpaceDN w:val="0"/>
        <w:adjustRightInd w:val="0"/>
        <w:ind w:firstLine="567"/>
        <w:contextualSpacing/>
        <w:jc w:val="center"/>
        <w:textAlignment w:val="center"/>
        <w:rPr>
          <w:rFonts w:ascii="Adobe Garamond Pro" w:hAnsi="Adobe Garamond Pro"/>
          <w:color w:val="000000"/>
          <w:szCs w:val="24"/>
        </w:rPr>
      </w:pPr>
    </w:p>
    <w:p w14:paraId="78F3543C"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Jika engkau ingin memahami bahawa dalam iman itu terdapat kebahagiaan dan kenikmatan yang sangat agung serta kelazatan dan kerehatan yang amat besar maka renung dan dengarlah hikayat perumpamaan yang pendek ini. </w:t>
      </w:r>
    </w:p>
    <w:p w14:paraId="29F36B86"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Pada suatu waktu, dua orang telah pergi mengembara untuk berseronok dan berniaga. Salah seorang daripada mereka yang mementingkan diri sendiri dan malang pergi menuju ke satu arah, manakala seorang lagi yang mengenali Allah dan bertuah menuju ke satu arah yang lain. </w:t>
      </w:r>
    </w:p>
    <w:p w14:paraId="7A70B28B"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Orang yang mementingkan diri itu, oleh sebab dia bersifat sombong, hanya risau pada diri sendiri dan bersangka buruk, maka sebagai balasan sifat bersangka buruk, menurut pandangannya, dia telah terhumban ke sebuah negara yang teruk. Dia melihat bahawa di setiap tempat, insan-insan lemah yang tidak berdaya meratap menangis angkara tangan orang-orang yang zalim, ganas serta kejam dan akibat pemusnahan yang dilakukan oleh mereka. Dia melihat keadaan yang sedih dan menyakitkan seperti ini di semua tempat yang telah dilaluinya. Seluruh negara menjadi tempat ratapan umum. Untuk menghindarkan diri daripada keadaan yang menyakitkan </w:t>
      </w:r>
      <w:r>
        <w:rPr>
          <w:rFonts w:ascii="Adobe Garamond Pro" w:hAnsi="Adobe Garamond Pro"/>
          <w:color w:val="000000"/>
          <w:szCs w:val="24"/>
        </w:rPr>
        <w:lastRenderedPageBreak/>
        <w:t xml:space="preserve">dan suram itu dia tidak mampu menemui jalan keluar selain memabukkan diri sendiri. Ini kerana semua orang kelihatan seperti musuh dan orang asing baginya. Di mana-mana jua, dia melihat jenazah yang mengerikan dan anak-anak yatim yang menangis dalam keadaan putus harapan. Maka, sanubarinya berada dalam penderitaan. </w:t>
      </w:r>
    </w:p>
    <w:p w14:paraId="507E678B"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Manakala seorang lagi, kerana dia mengenali Allah, taat beribadah kepada-Nya, mencari kebenaran dan berakhlak mulia, pada pandangannya dia telah sampai ke sebuah negara yang amat indah. Justeru, di negara yang telah dimasukinya itu, orang yang baik ini melihat kemeriahan yang menyeluruh. Dia melihat kegembiraan, perayaan, majlis zikir di dalam </w:t>
      </w:r>
      <w:r>
        <w:rPr>
          <w:rFonts w:ascii="Adobe Garamond Pro" w:hAnsi="Adobe Garamond Pro"/>
          <w:i/>
          <w:iCs/>
          <w:color w:val="000000"/>
          <w:szCs w:val="24"/>
        </w:rPr>
        <w:t>juzbah</w:t>
      </w:r>
      <w:r>
        <w:rPr>
          <w:rFonts w:ascii="Adobe Garamond Pro" w:hAnsi="Adobe Garamond Pro"/>
          <w:color w:val="000000"/>
          <w:szCs w:val="24"/>
        </w:rPr>
        <w:t xml:space="preserve"> (keghairahan berzikir) dan keseronokan di setiap penjuru. Baginya, semua orang kelihatan seperti sahabat dan keluarga. Dia melihat kemeriahan umum sambutan tamatnya latihan ketenteraan diiringi laungan “Semoga panjang umur!” dan kesyukuran di seluruh negara. Dia mendengar bunyi paluan gendang dan muzik bagi merayakan permulaan tugas ketenteraan dalam keseronokan yang diiringi takbir dan tahlil. </w:t>
      </w:r>
    </w:p>
    <w:p w14:paraId="1C5732D0"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Sedang orang pertama yang malang itu menderita dengan kesakitan diri sendiri dan kesakitan orang ramai, orang yang bertuah itu pula berasa seronok dan gembira dengan kebahagiaan dirinya dan kebahagiaan orang ramai. Malah dia memperoleh satu perniagaan dengan cara yang baik lalu dia bersyukur kepada Allah.</w:t>
      </w:r>
    </w:p>
    <w:p w14:paraId="58451DF1"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Kemudian dia pulang dan bersua dengan yang seorang lagi. Dia memahami keadaan sahabatnya itu lantas berkata kepadanya, “Wahai sahabatku! Nampaknya engkau sudah tidak waras. Keburukan-keburukan yang terdapat di dalam batinmu telah mengaburi pandangan zahirmu kerana itulah engkau menyangka bahawa ketawa itu tangisan, pelepasan itu rompakan dan rampasan. Sedarlah! Sucikanlah hatimu supaya tirai bermusibah itu hilang daripada pandanganmu dan engkau boleh melihat kebenaran. Ini kerana adalah tidak mungkin bagi negara yang dimiliki raja yang terlalu adil, penyayang, mengutamakan rakyat, berkuasa, mementingkan peraturan dan pengasih ini dan negara yang begitu jelas memperlihatkan kesan-kesan kemajuan dan kesempurnaan sebegini menjadi seperti apa yang telah diperlihatkan oleh sangkaanmu”. </w:t>
      </w:r>
    </w:p>
    <w:p w14:paraId="6E9A9238"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Kemudian orang yang malang itu kembali tersedar dan menyesal lalu berkata: “Ya, aku menjadi tidak waras kerana selalu mabuk. Semoga Allah meredhaimu kerana engkau telah menyelamatkanku daripada keadaan umpama neraka itu.”</w:t>
      </w:r>
    </w:p>
    <w:p w14:paraId="3AE86F39"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Wahai nafsuku, ketahuilah! Orang yang pertama itu ialah orang kafir atau orang </w:t>
      </w:r>
      <w:r>
        <w:rPr>
          <w:rFonts w:ascii="Adobe Garamond Pro" w:hAnsi="Adobe Garamond Pro"/>
          <w:i/>
          <w:iCs/>
          <w:color w:val="000000"/>
          <w:szCs w:val="24"/>
        </w:rPr>
        <w:t>fasiq</w:t>
      </w:r>
      <w:r>
        <w:rPr>
          <w:rFonts w:ascii="Adobe Garamond Pro" w:hAnsi="Adobe Garamond Pro"/>
          <w:color w:val="000000"/>
          <w:szCs w:val="24"/>
        </w:rPr>
        <w:t xml:space="preserve"> yang </w:t>
      </w:r>
      <w:r>
        <w:rPr>
          <w:rFonts w:ascii="Adobe Garamond Pro" w:hAnsi="Adobe Garamond Pro"/>
          <w:i/>
          <w:iCs/>
          <w:color w:val="000000"/>
          <w:szCs w:val="24"/>
        </w:rPr>
        <w:t>ghafil</w:t>
      </w:r>
      <w:r>
        <w:rPr>
          <w:rFonts w:ascii="Adobe Garamond Pro" w:hAnsi="Adobe Garamond Pro"/>
          <w:color w:val="000000"/>
          <w:szCs w:val="24"/>
        </w:rPr>
        <w:t xml:space="preserve"> (lalai). Pada pandangannya, dunia ini ialah sebuah dewan ratapan umum. Semua makhluk bernyawa ialah anak-anak yatim yang menangis akibat tamparan kehilangan dan perpisahan. Haiwan dan manusia pula ialah makhluk-makhluk liar tidak bertuan yang dibinasakan oleh cakaran ajal. Makhluk-makhluk besar seperti gunung-ganang dan lautan pula ibarat jenazah-jenazah tidak bernyawa yang mengerikan. Banyak lagi waham-waham yang amat menyakitkan, menyeksa dan dahsyat seperti ini lahir daripada kekufuran dan kesesatan, lantas menyeksanya secara maknawi. </w:t>
      </w:r>
    </w:p>
    <w:p w14:paraId="01FFA15F"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000000"/>
          <w:szCs w:val="24"/>
        </w:rPr>
      </w:pPr>
      <w:r>
        <w:rPr>
          <w:rFonts w:ascii="Adobe Garamond Pro" w:hAnsi="Adobe Garamond Pro"/>
          <w:color w:val="000000"/>
          <w:szCs w:val="24"/>
        </w:rPr>
        <w:t xml:space="preserve">Manakala yang seorang lagi ialah orang mukmin yang sentiasa mengenali Allah dan mentasdikkan-Nya (mengakui kebenaran-Nya). Pada pandangannya, dunia ini ialah sebuah dewan zikir </w:t>
      </w:r>
      <w:r>
        <w:rPr>
          <w:rFonts w:ascii="Adobe Garamond Pro" w:hAnsi="Adobe Garamond Pro"/>
          <w:i/>
          <w:iCs/>
          <w:color w:val="000000"/>
          <w:szCs w:val="24"/>
        </w:rPr>
        <w:t>ar-Rahman</w:t>
      </w:r>
      <w:r>
        <w:rPr>
          <w:rFonts w:ascii="Adobe Garamond Pro" w:hAnsi="Adobe Garamond Pro"/>
          <w:color w:val="000000"/>
          <w:szCs w:val="24"/>
        </w:rPr>
        <w:t xml:space="preserve">, tempat latihan bagi manusia dan haiwan dan medan ujian bagi manusia dan jin. Semua kematian manusia dan binatang pula ialah suatu pelepasan. Mereka yang menamatkan tugas kehidupannya, berpindah dari alam fana ini ke alam yang secara maknawinya penuh dengan kegembiraan dan tiada huru-hara supaya dibuka ruang kepada para petugas baru untuk datang dan bertugas. Manakala semua kelahiran haiwan dan manusia ialah kedatangan mereka untuk menjadi tentera, menerima senjata dan memulakan tugas. Semua makhluk bernyawa, masing-masing ialah tentera yang bertugas dan bergembira dan masing-masing ialah pegawai yang istiqamah dan redha. Manakala semua suara adalah sama ada zikir dan tasbih pada permulaan tugas atau kesyukuran dan kegembiraan kerana selesainya tugas ataupun alunan-alunan yang kedengaran kerana kegembiraan melaksanakan tugas tersebut. </w:t>
      </w:r>
    </w:p>
    <w:p w14:paraId="46DE6DD0" w14:textId="77777777" w:rsidR="00F4734C" w:rsidRDefault="00F4734C" w:rsidP="00F4734C">
      <w:pPr>
        <w:suppressLineNumbers/>
        <w:suppressAutoHyphens/>
        <w:autoSpaceDE w:val="0"/>
        <w:autoSpaceDN w:val="0"/>
        <w:adjustRightInd w:val="0"/>
        <w:ind w:firstLine="567"/>
        <w:contextualSpacing/>
        <w:jc w:val="both"/>
        <w:textAlignment w:val="center"/>
        <w:rPr>
          <w:rFonts w:ascii="Adobe Garamond Pro" w:hAnsi="Adobe Garamond Pro"/>
          <w:color w:val="FF0072"/>
          <w:szCs w:val="24"/>
        </w:rPr>
      </w:pPr>
      <w:r>
        <w:rPr>
          <w:rFonts w:ascii="Adobe Garamond Pro" w:hAnsi="Adobe Garamond Pro"/>
          <w:color w:val="000000"/>
          <w:szCs w:val="24"/>
        </w:rPr>
        <w:t xml:space="preserve">Pada pandangan mukmin itu setiap </w:t>
      </w:r>
      <w:r>
        <w:rPr>
          <w:rFonts w:ascii="Adobe Garamond Pro" w:hAnsi="Adobe Garamond Pro"/>
          <w:i/>
          <w:iCs/>
          <w:color w:val="000000"/>
          <w:szCs w:val="24"/>
        </w:rPr>
        <w:t>maujudat</w:t>
      </w:r>
      <w:r>
        <w:rPr>
          <w:rFonts w:ascii="Adobe Garamond Pro" w:hAnsi="Adobe Garamond Pro"/>
          <w:color w:val="000000"/>
          <w:szCs w:val="24"/>
        </w:rPr>
        <w:t xml:space="preserve"> ibarat pelayan yang mesra dan petugas yang rapat dan sebuah kitab yang menarik bagi Tuannya yang </w:t>
      </w:r>
      <w:r>
        <w:rPr>
          <w:rFonts w:ascii="Adobe Garamond Pro" w:hAnsi="Adobe Garamond Pro"/>
          <w:i/>
          <w:iCs/>
          <w:color w:val="000000"/>
          <w:szCs w:val="24"/>
        </w:rPr>
        <w:t>Karim</w:t>
      </w:r>
      <w:r>
        <w:rPr>
          <w:rFonts w:ascii="Adobe Garamond Pro" w:hAnsi="Adobe Garamond Pro"/>
          <w:color w:val="000000"/>
          <w:szCs w:val="24"/>
        </w:rPr>
        <w:t xml:space="preserve"> dan Pemiliknya yang </w:t>
      </w:r>
      <w:r>
        <w:rPr>
          <w:rFonts w:ascii="Adobe Garamond Pro" w:hAnsi="Adobe Garamond Pro"/>
          <w:i/>
          <w:iCs/>
          <w:color w:val="000000"/>
          <w:szCs w:val="24"/>
        </w:rPr>
        <w:t>Rahim</w:t>
      </w:r>
      <w:r>
        <w:rPr>
          <w:rFonts w:ascii="Adobe Garamond Pro" w:hAnsi="Adobe Garamond Pro"/>
          <w:color w:val="000000"/>
          <w:szCs w:val="24"/>
        </w:rPr>
        <w:t xml:space="preserve">. Sama seperti itu juga, banyak lagi hakikat yang </w:t>
      </w:r>
      <w:r>
        <w:rPr>
          <w:rFonts w:ascii="Adobe Garamond Pro" w:hAnsi="Adobe Garamond Pro"/>
          <w:i/>
          <w:iCs/>
          <w:color w:val="000000"/>
          <w:szCs w:val="24"/>
        </w:rPr>
        <w:t>latif</w:t>
      </w:r>
      <w:r>
        <w:rPr>
          <w:rFonts w:ascii="Adobe Garamond Pro" w:hAnsi="Adobe Garamond Pro"/>
          <w:color w:val="000000"/>
          <w:szCs w:val="24"/>
        </w:rPr>
        <w:t xml:space="preserve"> (halus), agung, lazat dan manis menjelma daripada keimanannya. Ini bermakna, keimanan membawa sebiji benih pohon </w:t>
      </w:r>
      <w:r>
        <w:rPr>
          <w:rFonts w:ascii="Adobe Garamond Pro" w:hAnsi="Adobe Garamond Pro"/>
          <w:i/>
          <w:iCs/>
          <w:color w:val="000000"/>
          <w:szCs w:val="24"/>
        </w:rPr>
        <w:t>Tuba</w:t>
      </w:r>
      <w:r>
        <w:rPr>
          <w:rFonts w:ascii="Adobe Garamond Pro" w:hAnsi="Adobe Garamond Pro"/>
          <w:color w:val="000000"/>
          <w:szCs w:val="24"/>
        </w:rPr>
        <w:t xml:space="preserve"> syurga. Kekufuran pula menyembunyikan sebiji benih pohon </w:t>
      </w:r>
      <w:r>
        <w:rPr>
          <w:rFonts w:ascii="Adobe Garamond Pro" w:hAnsi="Adobe Garamond Pro"/>
          <w:i/>
          <w:iCs/>
          <w:color w:val="000000"/>
          <w:szCs w:val="24"/>
        </w:rPr>
        <w:t>Zaqqum</w:t>
      </w:r>
      <w:r>
        <w:rPr>
          <w:rFonts w:ascii="Adobe Garamond Pro" w:hAnsi="Adobe Garamond Pro"/>
          <w:color w:val="000000"/>
          <w:szCs w:val="24"/>
        </w:rPr>
        <w:t xml:space="preserve"> neraka. Maksudnya, keselamatan dan keamanan hanya terdapat dalam Islam dan keimanan. Oleh itu, kita hendaklah sentiasa mengucapkan: .</w:t>
      </w:r>
      <w:r>
        <w:rPr>
          <w:rFonts w:ascii="Adobe Garamond Pro" w:hAnsi="Adobe Garamond Pro"/>
          <w:color w:val="C00000"/>
          <w:szCs w:val="24"/>
        </w:rPr>
        <w:t xml:space="preserve">اَلْحَمْدُ لِلّٰهِ عَلَى دِينِ الْإِسْلاَمِ وَ كَمَالِ الْإِيمَانِ </w:t>
      </w:r>
    </w:p>
    <w:p w14:paraId="5E279629" w14:textId="50567041" w:rsidR="00F4734C" w:rsidRDefault="00F4734C" w:rsidP="00F4734C">
      <w:pPr>
        <w:suppressLineNumbers/>
        <w:suppressAutoHyphens/>
        <w:ind w:firstLine="567"/>
        <w:contextualSpacing/>
        <w:rPr>
          <w:rFonts w:ascii="Adobe Garamond Pro" w:hAnsi="Adobe Garamond Pro"/>
          <w:caps/>
          <w:color w:val="FF0072"/>
          <w:szCs w:val="24"/>
        </w:rPr>
      </w:pPr>
      <w:r>
        <w:rPr>
          <w:rFonts w:ascii="Adobe Garamond Pro" w:hAnsi="Adobe Garamond Pro"/>
          <w:caps/>
          <w:color w:val="FF0072"/>
          <w:szCs w:val="24"/>
        </w:rPr>
        <w:lastRenderedPageBreak/>
        <w:br w:type="page"/>
      </w:r>
    </w:p>
    <w:p w14:paraId="5F39F4C4" w14:textId="5AC477B6" w:rsidR="004339F4" w:rsidRPr="004339F4" w:rsidRDefault="004339F4" w:rsidP="004339F4">
      <w:pPr>
        <w:pStyle w:val="NormalWeb"/>
        <w:rPr>
          <w:rFonts w:ascii="Verdana" w:hAnsi="Verdana"/>
          <w:sz w:val="20"/>
          <w:szCs w:val="20"/>
        </w:rPr>
      </w:pPr>
      <w:bookmarkStart w:id="3" w:name="_Toc404761192"/>
      <w:r>
        <w:rPr>
          <w:rFonts w:asciiTheme="majorBidi" w:hAnsiTheme="majorBidi" w:cstheme="majorBidi"/>
          <w:highlight w:val="yellow"/>
          <w:lang w:val="tr-TR"/>
        </w:rPr>
        <w:lastRenderedPageBreak/>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Kalimah</w:t>
      </w:r>
      <w:r w:rsidRPr="006F0B4D">
        <w:rPr>
          <w:rFonts w:ascii="Verdana" w:hAnsi="Verdana"/>
          <w:sz w:val="20"/>
          <w:szCs w:val="20"/>
          <w:highlight w:val="yellow"/>
        </w:rPr>
        <w:t xml:space="preserve"> - MS:</w:t>
      </w:r>
      <w:r>
        <w:rPr>
          <w:rFonts w:ascii="Verdana" w:hAnsi="Verdana"/>
          <w:sz w:val="20"/>
          <w:szCs w:val="20"/>
          <w:highlight w:val="yellow"/>
        </w:rPr>
        <w:t>111</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4D998CAE" w14:textId="2D8B9759" w:rsidR="004339F4" w:rsidRDefault="004339F4" w:rsidP="004339F4">
      <w:pPr>
        <w:pStyle w:val="Heading1"/>
        <w:suppressLineNumbers/>
        <w:suppressAutoHyphens/>
        <w:spacing w:before="0"/>
        <w:rPr>
          <w:sz w:val="24"/>
          <w:szCs w:val="24"/>
        </w:rPr>
      </w:pPr>
      <w:r>
        <w:rPr>
          <w:sz w:val="24"/>
          <w:szCs w:val="24"/>
        </w:rPr>
        <w:t>KALIMAH KEDUA PULUH TIGA</w:t>
      </w:r>
      <w:bookmarkEnd w:id="3"/>
    </w:p>
    <w:p w14:paraId="16B6D963" w14:textId="77777777" w:rsidR="004339F4" w:rsidRDefault="004339F4" w:rsidP="004339F4">
      <w:pPr>
        <w:suppressLineNumbers/>
        <w:suppressAutoHyphens/>
        <w:ind w:firstLine="567"/>
        <w:contextualSpacing/>
        <w:jc w:val="center"/>
        <w:rPr>
          <w:rFonts w:ascii="Adobe Garamond Pro" w:hAnsi="Adobe Garamond Pro"/>
          <w:szCs w:val="24"/>
        </w:rPr>
      </w:pPr>
    </w:p>
    <w:p w14:paraId="7FBE6D33" w14:textId="77777777" w:rsidR="004339F4" w:rsidRDefault="004339F4" w:rsidP="004339F4">
      <w:pPr>
        <w:suppressLineNumbers/>
        <w:suppressAutoHyphens/>
        <w:contextualSpacing/>
        <w:jc w:val="center"/>
        <w:rPr>
          <w:rFonts w:ascii="Adobe Garamond Pro" w:hAnsi="Adobe Garamond Pro"/>
          <w:szCs w:val="24"/>
        </w:rPr>
      </w:pPr>
      <w:r>
        <w:rPr>
          <w:rFonts w:ascii="Adobe Garamond Pro" w:hAnsi="Adobe Garamond Pro"/>
          <w:szCs w:val="24"/>
        </w:rPr>
        <w:t>Kalimah ini mempunyai Dua Fasal</w:t>
      </w:r>
    </w:p>
    <w:p w14:paraId="47702D3F" w14:textId="77777777" w:rsidR="004339F4" w:rsidRDefault="004339F4" w:rsidP="004339F4">
      <w:pPr>
        <w:suppressLineNumbers/>
        <w:suppressAutoHyphens/>
        <w:contextualSpacing/>
        <w:jc w:val="center"/>
        <w:rPr>
          <w:rFonts w:ascii="Adobe Garamond Pro" w:hAnsi="Adobe Garamond Pro"/>
          <w:szCs w:val="24"/>
        </w:rPr>
      </w:pPr>
    </w:p>
    <w:p w14:paraId="35849D22" w14:textId="77777777" w:rsidR="004339F4" w:rsidRDefault="004339F4" w:rsidP="004339F4">
      <w:pPr>
        <w:suppressLineNumbers/>
        <w:suppressAutoHyphens/>
        <w:contextualSpacing/>
        <w:jc w:val="center"/>
        <w:rPr>
          <w:rFonts w:ascii="Adobe Garamond Pro" w:hAnsi="Adobe Garamond Pro"/>
          <w:snapToGrid w:val="0"/>
          <w:color w:val="C00000"/>
          <w:szCs w:val="24"/>
        </w:rPr>
      </w:pPr>
      <w:r>
        <w:rPr>
          <w:rFonts w:ascii="Adobe Garamond Pro" w:hAnsi="Adobe Garamond Pro"/>
          <w:snapToGrid w:val="0"/>
          <w:color w:val="C00000"/>
          <w:szCs w:val="24"/>
        </w:rPr>
        <w:t>بِسْمِ اللّٰهِ الرَّحْمٰنِ الرَّحيمِ</w:t>
      </w:r>
    </w:p>
    <w:p w14:paraId="3B8CF3A0" w14:textId="77777777" w:rsidR="004339F4" w:rsidRDefault="004339F4" w:rsidP="004339F4">
      <w:pPr>
        <w:suppressLineNumbers/>
        <w:suppressAutoHyphens/>
        <w:contextualSpacing/>
        <w:jc w:val="center"/>
        <w:rPr>
          <w:rFonts w:ascii="Adobe Garamond Pro" w:hAnsi="Adobe Garamond Pro"/>
          <w:color w:val="C00000"/>
          <w:szCs w:val="24"/>
        </w:rPr>
      </w:pPr>
      <w:r>
        <w:rPr>
          <w:rFonts w:ascii="Adobe Garamond Pro" w:hAnsi="Adobe Garamond Pro"/>
          <w:snapToGrid w:val="0"/>
          <w:color w:val="C00000"/>
          <w:szCs w:val="24"/>
        </w:rPr>
        <w:t>لَقَدْ خَلَقْنَا الْاِنْسَانَ فِى اَحْسَنِ تَقْوِيمٍ ثُمَّ رَدَدْنَاهُ اَسْفَلَ سَافِلِينَ اِلاَّ الَّذ۪ينَ آمَنُوا وَ عَمِلُوا الصَّالِحَاتِ</w:t>
      </w:r>
    </w:p>
    <w:p w14:paraId="296B0589" w14:textId="77777777" w:rsidR="004339F4" w:rsidRDefault="004339F4" w:rsidP="004339F4">
      <w:pPr>
        <w:suppressLineNumbers/>
        <w:suppressAutoHyphens/>
        <w:contextualSpacing/>
        <w:jc w:val="both"/>
        <w:rPr>
          <w:rFonts w:ascii="Adobe Garamond Pro" w:hAnsi="Adobe Garamond Pro"/>
          <w:bCs/>
          <w:color w:val="C00000"/>
          <w:szCs w:val="24"/>
        </w:rPr>
      </w:pPr>
    </w:p>
    <w:p w14:paraId="09C02C65" w14:textId="77777777" w:rsidR="004339F4" w:rsidRDefault="004339F4" w:rsidP="004339F4">
      <w:pPr>
        <w:pStyle w:val="Heading2"/>
        <w:suppressLineNumbers/>
        <w:suppressAutoHyphens/>
      </w:pPr>
      <w:bookmarkStart w:id="4" w:name="_Toc375646962"/>
      <w:bookmarkStart w:id="5" w:name="_Toc376967263"/>
      <w:bookmarkStart w:id="6" w:name="_Toc404761193"/>
      <w:r>
        <w:t>Fasal Pertama:</w:t>
      </w:r>
      <w:bookmarkEnd w:id="4"/>
      <w:bookmarkEnd w:id="5"/>
      <w:bookmarkEnd w:id="6"/>
    </w:p>
    <w:p w14:paraId="2C73C714"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Kami hanya akan menerangkan lima daripada ribuan keindahan iman di dalam Lima Noktah.</w:t>
      </w:r>
    </w:p>
    <w:p w14:paraId="70A9206E" w14:textId="77777777" w:rsidR="004339F4" w:rsidRDefault="004339F4" w:rsidP="004339F4">
      <w:pPr>
        <w:suppressLineNumbers/>
        <w:suppressAutoHyphens/>
        <w:ind w:firstLine="567"/>
        <w:contextualSpacing/>
        <w:jc w:val="both"/>
        <w:rPr>
          <w:rFonts w:ascii="Adobe Garamond Pro" w:hAnsi="Adobe Garamond Pro"/>
          <w:szCs w:val="24"/>
        </w:rPr>
      </w:pPr>
    </w:p>
    <w:p w14:paraId="234E17D2" w14:textId="77777777" w:rsidR="004339F4" w:rsidRDefault="004339F4" w:rsidP="004339F4">
      <w:pPr>
        <w:suppressLineNumbers/>
        <w:suppressAutoHyphens/>
        <w:ind w:firstLine="567"/>
        <w:contextualSpacing/>
        <w:jc w:val="both"/>
        <w:rPr>
          <w:rFonts w:ascii="Adobe Garamond Pro" w:hAnsi="Adobe Garamond Pro"/>
          <w:szCs w:val="24"/>
        </w:rPr>
      </w:pPr>
      <w:bookmarkStart w:id="7" w:name="_Toc375646963"/>
      <w:bookmarkStart w:id="8" w:name="_Toc376967264"/>
      <w:bookmarkStart w:id="9" w:name="_Toc404761194"/>
      <w:r>
        <w:rPr>
          <w:rStyle w:val="Heading3Char"/>
        </w:rPr>
        <w:t>Noktah Pertama:</w:t>
      </w:r>
      <w:bookmarkEnd w:id="7"/>
      <w:bookmarkEnd w:id="8"/>
      <w:bookmarkEnd w:id="9"/>
      <w:r>
        <w:rPr>
          <w:rFonts w:ascii="Adobe Garamond Pro" w:hAnsi="Adobe Garamond Pro"/>
          <w:szCs w:val="24"/>
        </w:rPr>
        <w:t xml:space="preserve"> Dengan nur keimanan, manusia dapat naik ke martabat </w:t>
      </w:r>
      <w:r>
        <w:rPr>
          <w:rFonts w:ascii="Adobe Garamond Pro" w:hAnsi="Adobe Garamond Pro"/>
          <w:i/>
          <w:szCs w:val="24"/>
        </w:rPr>
        <w:t>a’la ‘illiyyin</w:t>
      </w:r>
      <w:r>
        <w:rPr>
          <w:rFonts w:ascii="Adobe Garamond Pro" w:hAnsi="Adobe Garamond Pro"/>
          <w:szCs w:val="24"/>
        </w:rPr>
        <w:t xml:space="preserve"> dan mendapat satu nilai yang layak dengan syurga. Gelap kekufuran pula menjatuhkannya ke taraf </w:t>
      </w:r>
      <w:r>
        <w:rPr>
          <w:rFonts w:ascii="Adobe Garamond Pro" w:hAnsi="Adobe Garamond Pro"/>
          <w:i/>
          <w:szCs w:val="24"/>
        </w:rPr>
        <w:t>asfala safilin</w:t>
      </w:r>
      <w:r>
        <w:rPr>
          <w:rFonts w:ascii="Adobe Garamond Pro" w:hAnsi="Adobe Garamond Pro"/>
          <w:szCs w:val="24"/>
        </w:rPr>
        <w:t xml:space="preserve"> dan masuk ke dalam kedudukan yang layak kepada neraka. Ini kerana, keimanan menyandarkan insan kepada </w:t>
      </w:r>
      <w:r>
        <w:rPr>
          <w:rFonts w:ascii="Adobe Garamond Pro" w:hAnsi="Adobe Garamond Pro"/>
          <w:i/>
          <w:iCs/>
          <w:szCs w:val="24"/>
        </w:rPr>
        <w:t>as-Sani’ Dzul Jalal</w:t>
      </w:r>
      <w:r>
        <w:rPr>
          <w:rFonts w:ascii="Adobe Garamond Pro" w:hAnsi="Adobe Garamond Pro"/>
          <w:szCs w:val="24"/>
        </w:rPr>
        <w:t xml:space="preserve">-nya maka keimanan adalah suatu persandaran. Oleh itu insan mendapat satu nilai dari segi kesenian Ilahi dan ukiran </w:t>
      </w:r>
      <w:r>
        <w:rPr>
          <w:rFonts w:ascii="Adobe Garamond Pro" w:hAnsi="Adobe Garamond Pro"/>
          <w:i/>
          <w:iCs/>
          <w:szCs w:val="24"/>
        </w:rPr>
        <w:t>asma’</w:t>
      </w:r>
      <w:r>
        <w:rPr>
          <w:rFonts w:ascii="Adobe Garamond Pro" w:hAnsi="Adobe Garamond Pro"/>
          <w:szCs w:val="24"/>
        </w:rPr>
        <w:t xml:space="preserve"> Rabbani yang terzahir pada manusia melalui keimanan. </w:t>
      </w:r>
    </w:p>
    <w:p w14:paraId="05F4908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Kekufuran pula memutuskan persandaran itu. Daripada pemutusan itu maka kesenian Rabbani akan terselindung. Maka nilainya hanyalah dari segi zahir. Oleh sebab unsur pula adalah sejenis kehidupan kehaiwanan yang fana, akan lenyap dan sementara, maka nilainya bagaikan langsung tiada. Kami akan menerangkan rahsia ini melalui satu perumpamaan. </w:t>
      </w:r>
    </w:p>
    <w:p w14:paraId="12588E1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Contoh: Nilai bahan dalam hasil seni manusia adalah berbeza dengan nilai seni. Kadang-kadang sama. Kadang-kadang bahan adalah lebih bernilai. Kadang-kadang juga terdapat pada unsur seperti besi yang bernilai lima </w:t>
      </w:r>
      <w:r>
        <w:rPr>
          <w:rFonts w:ascii="Adobe Garamond Pro" w:hAnsi="Adobe Garamond Pro"/>
          <w:i/>
          <w:iCs/>
          <w:szCs w:val="24"/>
        </w:rPr>
        <w:t>kurusy</w:t>
      </w:r>
      <w:r>
        <w:rPr>
          <w:rFonts w:ascii="Adobe Garamond Pro" w:hAnsi="Adobe Garamond Pro"/>
          <w:i/>
          <w:iCs/>
          <w:szCs w:val="24"/>
          <w:lang w:val="en-MY"/>
        </w:rPr>
        <w:t xml:space="preserve"> </w:t>
      </w:r>
      <w:r>
        <w:rPr>
          <w:rFonts w:ascii="Adobe Garamond Pro" w:hAnsi="Adobe Garamond Pro"/>
          <w:szCs w:val="24"/>
          <w:lang w:val="en-MY"/>
        </w:rPr>
        <w:t>(sen)</w:t>
      </w:r>
      <w:r>
        <w:rPr>
          <w:rFonts w:ascii="Adobe Garamond Pro" w:hAnsi="Adobe Garamond Pro"/>
          <w:szCs w:val="24"/>
        </w:rPr>
        <w:t xml:space="preserve"> terdapat hasil seni bernilai lima </w:t>
      </w:r>
      <w:r>
        <w:rPr>
          <w:rFonts w:ascii="Adobe Garamond Pro" w:hAnsi="Adobe Garamond Pro"/>
          <w:szCs w:val="24"/>
          <w:lang w:val="en-MY"/>
        </w:rPr>
        <w:t>L</w:t>
      </w:r>
      <w:r>
        <w:rPr>
          <w:rFonts w:ascii="Adobe Garamond Pro" w:hAnsi="Adobe Garamond Pro"/>
          <w:szCs w:val="24"/>
        </w:rPr>
        <w:t>ira</w:t>
      </w:r>
      <w:r>
        <w:rPr>
          <w:rFonts w:ascii="Adobe Garamond Pro" w:hAnsi="Adobe Garamond Pro"/>
          <w:szCs w:val="24"/>
          <w:lang w:val="en-MY"/>
        </w:rPr>
        <w:t xml:space="preserve"> (Ringgit)</w:t>
      </w:r>
      <w:r>
        <w:rPr>
          <w:rFonts w:ascii="Adobe Garamond Pro" w:hAnsi="Adobe Garamond Pro"/>
          <w:szCs w:val="24"/>
        </w:rPr>
        <w:t xml:space="preserve">. Bahkan kadang-kadang, hasil seni antik yang bernilai sejuta, bahannya lima </w:t>
      </w:r>
      <w:r>
        <w:rPr>
          <w:rFonts w:ascii="Adobe Garamond Pro" w:hAnsi="Adobe Garamond Pro"/>
          <w:i/>
          <w:iCs/>
          <w:szCs w:val="24"/>
        </w:rPr>
        <w:t>kurusy</w:t>
      </w:r>
      <w:r>
        <w:rPr>
          <w:rFonts w:ascii="Adobe Garamond Pro" w:hAnsi="Adobe Garamond Pro"/>
          <w:szCs w:val="24"/>
        </w:rPr>
        <w:t xml:space="preserve"> pun tak sampai. Justeru, jika satu hasil seni yang sebegitu antik di bawa ke pasar pengumpul hasil seni antik dan dipamerkan dengan cara menyandarkannya kepada pengkaji seni antik yang hebat, sangat berpengalaman dan berbakat dan menyebut tentang pakar seni antik itu, maka ia akan dapat dijual dengan harga sejuta. Jika ia dibawa kepada pasar tukang besi yang biasa, ia akan dibeli dengan nilai besi berharga lima </w:t>
      </w:r>
      <w:r>
        <w:rPr>
          <w:rFonts w:ascii="Adobe Garamond Pro" w:hAnsi="Adobe Garamond Pro"/>
          <w:i/>
          <w:iCs/>
          <w:szCs w:val="24"/>
        </w:rPr>
        <w:t>kurusy</w:t>
      </w:r>
      <w:r>
        <w:rPr>
          <w:rFonts w:ascii="Adobe Garamond Pro" w:hAnsi="Adobe Garamond Pro"/>
          <w:szCs w:val="24"/>
        </w:rPr>
        <w:t xml:space="preserve">. </w:t>
      </w:r>
    </w:p>
    <w:p w14:paraId="6A4ED68C"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Justeru, manusia adalah hasil seni Allah </w:t>
      </w:r>
      <w:r>
        <w:rPr>
          <w:rFonts w:ascii="Adobe Garamond Pro" w:hAnsi="Adobe Garamond Pro"/>
          <w:i/>
          <w:iCs/>
          <w:szCs w:val="24"/>
        </w:rPr>
        <w:t>Subhanahu wa Ta‘ala</w:t>
      </w:r>
      <w:r>
        <w:rPr>
          <w:rFonts w:ascii="Adobe Garamond Pro" w:hAnsi="Adobe Garamond Pro"/>
          <w:szCs w:val="24"/>
        </w:rPr>
        <w:t xml:space="preserve"> yang antik seperti itu dan mukjizat qudrat-Nya yang paling halus dan lemah. Ini kerana Dia telah mencipta manusia sebagai penerima semua jilwah nama-Nya, asas ukiran-ukiran-Nya dan perumpamaan kecil untuk alam semesta.</w:t>
      </w:r>
      <w:r>
        <w:rPr>
          <w:rFonts w:ascii="Adobe Garamond Pro" w:hAnsi="Adobe Garamond Pro"/>
          <w:color w:val="FF0000"/>
          <w:szCs w:val="24"/>
        </w:rPr>
        <w:t xml:space="preserve"> </w:t>
      </w:r>
      <w:r>
        <w:rPr>
          <w:rFonts w:ascii="Adobe Garamond Pro" w:hAnsi="Adobe Garamond Pro"/>
          <w:szCs w:val="24"/>
        </w:rPr>
        <w:t>Jika nur keimanan masuk ke dalamnya, maka semua ukiran yang bermakna di atasnya dibaca dengan cahaya itu.</w:t>
      </w:r>
      <w:r>
        <w:rPr>
          <w:rFonts w:ascii="Adobe Garamond Pro" w:hAnsi="Adobe Garamond Pro"/>
          <w:color w:val="FF0000"/>
          <w:szCs w:val="24"/>
        </w:rPr>
        <w:t xml:space="preserve"> </w:t>
      </w:r>
      <w:r>
        <w:rPr>
          <w:rFonts w:ascii="Adobe Garamond Pro" w:hAnsi="Adobe Garamond Pro"/>
          <w:szCs w:val="24"/>
        </w:rPr>
        <w:t>Mukmin itu akan membacanya dengan akal dan memperbacakannya dengan persandaran</w:t>
      </w:r>
      <w:r>
        <w:rPr>
          <w:rFonts w:ascii="Adobe Garamond Pro" w:hAnsi="Adobe Garamond Pro"/>
          <w:color w:val="FF0000"/>
          <w:szCs w:val="24"/>
        </w:rPr>
        <w:t xml:space="preserve"> </w:t>
      </w:r>
      <w:r>
        <w:rPr>
          <w:rFonts w:ascii="Adobe Garamond Pro" w:hAnsi="Adobe Garamond Pro"/>
          <w:szCs w:val="24"/>
        </w:rPr>
        <w:t>tersebut.</w:t>
      </w:r>
      <w:r>
        <w:rPr>
          <w:rFonts w:ascii="Adobe Garamond Pro" w:hAnsi="Adobe Garamond Pro"/>
          <w:color w:val="FF0000"/>
          <w:szCs w:val="24"/>
        </w:rPr>
        <w:t xml:space="preserve"> </w:t>
      </w:r>
      <w:r>
        <w:rPr>
          <w:rFonts w:ascii="Adobe Garamond Pro" w:hAnsi="Adobe Garamond Pro"/>
          <w:szCs w:val="24"/>
        </w:rPr>
        <w:t xml:space="preserve">Yakni, kesenian Rabbani pada insan akan terzahir melalui makna-makna seperti “saya adalah ciptaan berseni </w:t>
      </w:r>
      <w:r>
        <w:rPr>
          <w:rFonts w:ascii="Adobe Garamond Pro" w:hAnsi="Adobe Garamond Pro"/>
          <w:i/>
          <w:iCs/>
          <w:szCs w:val="24"/>
        </w:rPr>
        <w:t>as-Sani’ Dzul Jalal</w:t>
      </w:r>
      <w:r>
        <w:rPr>
          <w:rFonts w:ascii="Adobe Garamond Pro" w:hAnsi="Adobe Garamond Pro"/>
          <w:szCs w:val="24"/>
        </w:rPr>
        <w:t>, makhluk dan penerima rahmat dan kepemurahan-Nya.”</w:t>
      </w:r>
      <w:r>
        <w:rPr>
          <w:rFonts w:ascii="Adobe Garamond Pro" w:hAnsi="Adobe Garamond Pro"/>
          <w:color w:val="FF0000"/>
          <w:szCs w:val="24"/>
        </w:rPr>
        <w:t xml:space="preserve"> </w:t>
      </w:r>
      <w:r>
        <w:rPr>
          <w:rFonts w:ascii="Adobe Garamond Pro" w:hAnsi="Adobe Garamond Pro"/>
          <w:szCs w:val="24"/>
        </w:rPr>
        <w:t xml:space="preserve">Maknanya, keimanan yang lahir daripada persandaran kepada </w:t>
      </w:r>
      <w:r>
        <w:rPr>
          <w:rFonts w:ascii="Adobe Garamond Pro" w:hAnsi="Adobe Garamond Pro"/>
          <w:i/>
          <w:iCs/>
          <w:szCs w:val="24"/>
        </w:rPr>
        <w:t>as-Sani’</w:t>
      </w:r>
      <w:r>
        <w:rPr>
          <w:rFonts w:ascii="Adobe Garamond Pro" w:hAnsi="Adobe Garamond Pro"/>
          <w:szCs w:val="24"/>
        </w:rPr>
        <w:t>-nya menzahirkan semua karya kesenian pada insan.</w:t>
      </w:r>
      <w:r>
        <w:rPr>
          <w:rFonts w:ascii="Adobe Garamond Pro" w:hAnsi="Adobe Garamond Pro"/>
          <w:color w:val="FF0000"/>
          <w:szCs w:val="24"/>
        </w:rPr>
        <w:t xml:space="preserve"> </w:t>
      </w:r>
      <w:r>
        <w:rPr>
          <w:rFonts w:ascii="Adobe Garamond Pro" w:hAnsi="Adobe Garamond Pro"/>
          <w:szCs w:val="24"/>
        </w:rPr>
        <w:t xml:space="preserve">Nilai insan adalah berdasarkan kesenian Rabbani itu dan dari segi kedudukannya sebagai cermin </w:t>
      </w:r>
      <w:r>
        <w:rPr>
          <w:rFonts w:ascii="Adobe Garamond Pro" w:hAnsi="Adobe Garamond Pro"/>
          <w:i/>
          <w:iCs/>
          <w:szCs w:val="24"/>
        </w:rPr>
        <w:t>as-Samad</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 xml:space="preserve">Dalam keadaan itu, insan yang tidak bernilai ini menjadi </w:t>
      </w:r>
      <w:r>
        <w:rPr>
          <w:rFonts w:ascii="Adobe Garamond Pro" w:hAnsi="Adobe Garamond Pro"/>
          <w:i/>
          <w:iCs/>
          <w:szCs w:val="24"/>
        </w:rPr>
        <w:t>mukhatab</w:t>
      </w:r>
      <w:r>
        <w:rPr>
          <w:rFonts w:ascii="Adobe Garamond Pro" w:hAnsi="Adobe Garamond Pro"/>
          <w:szCs w:val="24"/>
        </w:rPr>
        <w:t xml:space="preserve"> Ilahi yang mengatasi semua makhluk dan tetamu Rabbani yang layak kepada syurga.</w:t>
      </w:r>
    </w:p>
    <w:p w14:paraId="6D89B7C9"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Justeru sekiranya kekufuran yang lahir daripada terputusnya persandaran</w:t>
      </w:r>
      <w:r>
        <w:rPr>
          <w:rFonts w:ascii="Adobe Garamond Pro" w:hAnsi="Adobe Garamond Pro"/>
          <w:color w:val="FF0000"/>
          <w:szCs w:val="24"/>
        </w:rPr>
        <w:t xml:space="preserve"> </w:t>
      </w:r>
      <w:r>
        <w:rPr>
          <w:rFonts w:ascii="Adobe Garamond Pro" w:hAnsi="Adobe Garamond Pro"/>
          <w:szCs w:val="24"/>
        </w:rPr>
        <w:t>masuk ke dalam diri manusia,</w:t>
      </w:r>
      <w:r>
        <w:rPr>
          <w:rFonts w:ascii="Adobe Garamond Pro" w:hAnsi="Adobe Garamond Pro"/>
          <w:color w:val="FF0000"/>
          <w:szCs w:val="24"/>
        </w:rPr>
        <w:t xml:space="preserve"> </w:t>
      </w:r>
      <w:r>
        <w:rPr>
          <w:rFonts w:ascii="Adobe Garamond Pro" w:hAnsi="Adobe Garamond Pro"/>
          <w:szCs w:val="24"/>
        </w:rPr>
        <w:t>waktu itu semua ukiran nama Ilahi yang bermakna itu akan jatuh ke dalam kegelapan dan tidak boleh dibaca lagi.</w:t>
      </w:r>
      <w:r>
        <w:rPr>
          <w:rFonts w:ascii="Adobe Garamond Pro" w:hAnsi="Adobe Garamond Pro"/>
          <w:color w:val="FF0000"/>
          <w:szCs w:val="24"/>
        </w:rPr>
        <w:t xml:space="preserve"> </w:t>
      </w:r>
      <w:r>
        <w:rPr>
          <w:rFonts w:ascii="Adobe Garamond Pro" w:hAnsi="Adobe Garamond Pro"/>
          <w:szCs w:val="24"/>
        </w:rPr>
        <w:t xml:space="preserve">Ini kerana, jika </w:t>
      </w:r>
      <w:r>
        <w:rPr>
          <w:rFonts w:ascii="Adobe Garamond Pro" w:hAnsi="Adobe Garamond Pro"/>
          <w:i/>
          <w:iCs/>
          <w:szCs w:val="24"/>
        </w:rPr>
        <w:t>as-Sani’</w:t>
      </w:r>
      <w:r>
        <w:rPr>
          <w:rFonts w:ascii="Adobe Garamond Pro" w:hAnsi="Adobe Garamond Pro"/>
          <w:szCs w:val="24"/>
        </w:rPr>
        <w:t xml:space="preserve"> dilupakan, maka sudut-sudut maknawi</w:t>
      </w:r>
      <w:r>
        <w:rPr>
          <w:rFonts w:ascii="Adobe Garamond Pro" w:hAnsi="Adobe Garamond Pro"/>
          <w:color w:val="FF0000"/>
          <w:szCs w:val="24"/>
        </w:rPr>
        <w:t xml:space="preserve"> </w:t>
      </w:r>
      <w:r>
        <w:rPr>
          <w:rFonts w:ascii="Adobe Garamond Pro" w:hAnsi="Adobe Garamond Pro"/>
          <w:szCs w:val="24"/>
        </w:rPr>
        <w:t>yang menuju</w:t>
      </w:r>
      <w:r>
        <w:rPr>
          <w:rFonts w:ascii="Adobe Garamond Pro" w:hAnsi="Adobe Garamond Pro"/>
          <w:color w:val="FF0000"/>
          <w:szCs w:val="24"/>
        </w:rPr>
        <w:t xml:space="preserve"> </w:t>
      </w:r>
      <w:r>
        <w:rPr>
          <w:rFonts w:ascii="Adobe Garamond Pro" w:hAnsi="Adobe Garamond Pro"/>
          <w:szCs w:val="24"/>
        </w:rPr>
        <w:t xml:space="preserve">kepada </w:t>
      </w:r>
      <w:r>
        <w:rPr>
          <w:rFonts w:ascii="Adobe Garamond Pro" w:hAnsi="Adobe Garamond Pro"/>
          <w:i/>
          <w:iCs/>
          <w:szCs w:val="24"/>
        </w:rPr>
        <w:t>as-Sani’</w:t>
      </w:r>
      <w:r>
        <w:rPr>
          <w:rFonts w:ascii="Adobe Garamond Pro" w:hAnsi="Adobe Garamond Pro"/>
          <w:szCs w:val="24"/>
        </w:rPr>
        <w:t xml:space="preserve"> juga tidak akan difahami.</w:t>
      </w:r>
      <w:r>
        <w:rPr>
          <w:rFonts w:ascii="Adobe Garamond Pro" w:hAnsi="Adobe Garamond Pro"/>
          <w:color w:val="FF0000"/>
          <w:szCs w:val="24"/>
        </w:rPr>
        <w:t xml:space="preserve"> </w:t>
      </w:r>
      <w:r>
        <w:rPr>
          <w:rFonts w:ascii="Adobe Garamond Pro" w:hAnsi="Adobe Garamond Pro"/>
          <w:szCs w:val="24"/>
        </w:rPr>
        <w:t>Seolah-olah tunggang langgang.</w:t>
      </w:r>
      <w:r>
        <w:rPr>
          <w:rFonts w:ascii="Adobe Garamond Pro" w:hAnsi="Adobe Garamond Pro"/>
          <w:color w:val="FF0000"/>
          <w:szCs w:val="24"/>
        </w:rPr>
        <w:t xml:space="preserve"> </w:t>
      </w:r>
      <w:r>
        <w:rPr>
          <w:rFonts w:ascii="Adobe Garamond Pro" w:hAnsi="Adobe Garamond Pro"/>
          <w:szCs w:val="24"/>
        </w:rPr>
        <w:t>Kebanyakan hasil seni tinggi yang bermakna dan ukiran maknawi yang tinggi itu akan tersembunyi.</w:t>
      </w:r>
      <w:r>
        <w:rPr>
          <w:rFonts w:ascii="Adobe Garamond Pro" w:hAnsi="Adobe Garamond Pro"/>
          <w:color w:val="FF0000"/>
          <w:szCs w:val="24"/>
        </w:rPr>
        <w:t xml:space="preserve"> </w:t>
      </w:r>
      <w:r>
        <w:rPr>
          <w:rFonts w:ascii="Adobe Garamond Pro" w:hAnsi="Adobe Garamond Pro"/>
          <w:szCs w:val="24"/>
        </w:rPr>
        <w:t xml:space="preserve">Manakala oleh sebab sebahagian yang tinggal dan yang dilihat dengan mata disandarkan kepada sebab-sebab, alam dan </w:t>
      </w:r>
      <w:r>
        <w:rPr>
          <w:rFonts w:ascii="Adobe Garamond Pro" w:hAnsi="Adobe Garamond Pro"/>
          <w:i/>
          <w:iCs/>
          <w:szCs w:val="24"/>
        </w:rPr>
        <w:t>tasaduf</w:t>
      </w:r>
      <w:r>
        <w:rPr>
          <w:rFonts w:ascii="Adobe Garamond Pro" w:hAnsi="Adobe Garamond Pro"/>
          <w:szCs w:val="24"/>
        </w:rPr>
        <w:t xml:space="preserve"> yang rendah, maka ia jatuh ke tahap yang paling bawah. </w:t>
      </w:r>
      <w:r>
        <w:rPr>
          <w:rFonts w:ascii="Adobe Garamond Pro" w:hAnsi="Adobe Garamond Pro"/>
          <w:szCs w:val="24"/>
        </w:rPr>
        <w:lastRenderedPageBreak/>
        <w:t>Ketika setiap satunya adalah berlian yang</w:t>
      </w:r>
      <w:r>
        <w:rPr>
          <w:rFonts w:ascii="Adobe Garamond Pro" w:hAnsi="Adobe Garamond Pro"/>
          <w:color w:val="FF0000"/>
          <w:szCs w:val="24"/>
        </w:rPr>
        <w:t xml:space="preserve"> </w:t>
      </w:r>
      <w:r>
        <w:rPr>
          <w:rFonts w:ascii="Adobe Garamond Pro" w:hAnsi="Adobe Garamond Pro"/>
          <w:szCs w:val="24"/>
        </w:rPr>
        <w:t>bergemerlapan,</w:t>
      </w:r>
      <w:r>
        <w:rPr>
          <w:rFonts w:ascii="Adobe Garamond Pro" w:hAnsi="Adobe Garamond Pro"/>
          <w:color w:val="FF0000"/>
          <w:szCs w:val="24"/>
        </w:rPr>
        <w:t xml:space="preserve"> </w:t>
      </w:r>
      <w:r>
        <w:rPr>
          <w:rFonts w:ascii="Adobe Garamond Pro" w:hAnsi="Adobe Garamond Pro"/>
          <w:szCs w:val="24"/>
        </w:rPr>
        <w:t>semuanya menjadi kaca-kaca yang pudar.</w:t>
      </w:r>
      <w:r>
        <w:rPr>
          <w:rFonts w:ascii="Adobe Garamond Pro" w:hAnsi="Adobe Garamond Pro"/>
          <w:color w:val="FF0000"/>
          <w:szCs w:val="24"/>
        </w:rPr>
        <w:t xml:space="preserve"> </w:t>
      </w:r>
      <w:r>
        <w:rPr>
          <w:rFonts w:ascii="Adobe Garamond Pro" w:hAnsi="Adobe Garamond Pro"/>
          <w:szCs w:val="24"/>
        </w:rPr>
        <w:t>Kepentingannya hanya memandang kepada unsur</w:t>
      </w:r>
      <w:r>
        <w:rPr>
          <w:rFonts w:ascii="Adobe Garamond Pro" w:hAnsi="Adobe Garamond Pro"/>
          <w:color w:val="FF0000"/>
          <w:szCs w:val="24"/>
        </w:rPr>
        <w:t xml:space="preserve"> </w:t>
      </w:r>
      <w:r>
        <w:rPr>
          <w:rFonts w:ascii="Adobe Garamond Pro" w:hAnsi="Adobe Garamond Pro"/>
          <w:szCs w:val="24"/>
        </w:rPr>
        <w:t>kehaiwanan.</w:t>
      </w:r>
      <w:r>
        <w:rPr>
          <w:rFonts w:ascii="Adobe Garamond Pro" w:hAnsi="Adobe Garamond Pro"/>
          <w:color w:val="FF0000"/>
          <w:szCs w:val="24"/>
        </w:rPr>
        <w:t xml:space="preserve"> </w:t>
      </w:r>
    </w:p>
    <w:p w14:paraId="575C8EAF"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Tujuan dan</w:t>
      </w:r>
      <w:r>
        <w:rPr>
          <w:rFonts w:ascii="Adobe Garamond Pro" w:hAnsi="Adobe Garamond Pro"/>
          <w:color w:val="FF0000"/>
          <w:szCs w:val="24"/>
        </w:rPr>
        <w:t xml:space="preserve"> </w:t>
      </w:r>
      <w:r>
        <w:rPr>
          <w:rFonts w:ascii="Adobe Garamond Pro" w:hAnsi="Adobe Garamond Pro"/>
          <w:szCs w:val="24"/>
        </w:rPr>
        <w:t>buah unsur</w:t>
      </w:r>
      <w:r>
        <w:rPr>
          <w:rFonts w:ascii="Adobe Garamond Pro" w:hAnsi="Adobe Garamond Pro"/>
          <w:color w:val="FF0000"/>
          <w:szCs w:val="24"/>
        </w:rPr>
        <w:t xml:space="preserve"> </w:t>
      </w:r>
      <w:r>
        <w:rPr>
          <w:rFonts w:ascii="Adobe Garamond Pro" w:hAnsi="Adobe Garamond Pro"/>
          <w:szCs w:val="24"/>
        </w:rPr>
        <w:t>pula, hanyalah menempuh kehidupan yang</w:t>
      </w:r>
      <w:r>
        <w:rPr>
          <w:rFonts w:ascii="Adobe Garamond Pro" w:hAnsi="Adobe Garamond Pro"/>
          <w:i/>
          <w:iCs/>
          <w:color w:val="FF0000"/>
          <w:szCs w:val="24"/>
        </w:rPr>
        <w:t xml:space="preserve"> </w:t>
      </w:r>
      <w:r>
        <w:rPr>
          <w:rFonts w:ascii="Adobe Garamond Pro" w:hAnsi="Adobe Garamond Pro"/>
          <w:i/>
          <w:iCs/>
          <w:szCs w:val="24"/>
        </w:rPr>
        <w:t>juz’i</w:t>
      </w:r>
      <w:r>
        <w:rPr>
          <w:rFonts w:ascii="Adobe Garamond Pro" w:hAnsi="Adobe Garamond Pro"/>
          <w:szCs w:val="24"/>
        </w:rPr>
        <w:t xml:space="preserve"> atau terpinggir sebagai haiwan yang paling lemah, paling berhajat dan paling malang dalam umur yang pendek seperti yang telah kita nyatakan.</w:t>
      </w:r>
      <w:r>
        <w:rPr>
          <w:rFonts w:ascii="Adobe Garamond Pro" w:hAnsi="Adobe Garamond Pro"/>
          <w:color w:val="FF0000"/>
          <w:szCs w:val="24"/>
        </w:rPr>
        <w:t xml:space="preserve"> </w:t>
      </w:r>
      <w:r>
        <w:rPr>
          <w:rFonts w:ascii="Adobe Garamond Pro" w:hAnsi="Adobe Garamond Pro"/>
          <w:szCs w:val="24"/>
        </w:rPr>
        <w:t>Kemudian ia akan mereput dan lenyap.</w:t>
      </w:r>
      <w:r>
        <w:rPr>
          <w:rFonts w:ascii="Adobe Garamond Pro" w:hAnsi="Adobe Garamond Pro"/>
          <w:color w:val="FF0000"/>
          <w:szCs w:val="24"/>
        </w:rPr>
        <w:t xml:space="preserve"> </w:t>
      </w:r>
      <w:r>
        <w:rPr>
          <w:rFonts w:ascii="Adobe Garamond Pro" w:hAnsi="Adobe Garamond Pro"/>
          <w:szCs w:val="24"/>
        </w:rPr>
        <w:t>Justeru, beginilah kekufuran meruntuhkan perihal keinsanan dan mengubah berlian kepada arang.</w:t>
      </w:r>
    </w:p>
    <w:p w14:paraId="14DAA25F" w14:textId="77777777" w:rsidR="004339F4" w:rsidRDefault="004339F4" w:rsidP="004339F4">
      <w:pPr>
        <w:suppressLineNumbers/>
        <w:suppressAutoHyphens/>
        <w:ind w:firstLine="567"/>
        <w:contextualSpacing/>
        <w:jc w:val="both"/>
        <w:rPr>
          <w:rFonts w:ascii="Adobe Garamond Pro" w:hAnsi="Adobe Garamond Pro"/>
          <w:b/>
          <w:szCs w:val="24"/>
        </w:rPr>
      </w:pPr>
    </w:p>
    <w:p w14:paraId="2293E557" w14:textId="77777777" w:rsidR="004339F4" w:rsidRDefault="004339F4" w:rsidP="004339F4">
      <w:pPr>
        <w:suppressLineNumbers/>
        <w:suppressAutoHyphens/>
        <w:ind w:firstLine="567"/>
        <w:contextualSpacing/>
        <w:jc w:val="both"/>
        <w:rPr>
          <w:rFonts w:ascii="Adobe Garamond Pro" w:hAnsi="Adobe Garamond Pro"/>
          <w:szCs w:val="24"/>
        </w:rPr>
      </w:pPr>
      <w:bookmarkStart w:id="10" w:name="_Toc375646964"/>
      <w:bookmarkStart w:id="11" w:name="_Toc376967265"/>
      <w:bookmarkStart w:id="12" w:name="_Toc404761195"/>
      <w:r>
        <w:rPr>
          <w:rStyle w:val="Heading3Char"/>
        </w:rPr>
        <w:t>Noktah Kedua:</w:t>
      </w:r>
      <w:bookmarkEnd w:id="10"/>
      <w:bookmarkEnd w:id="11"/>
      <w:bookmarkEnd w:id="12"/>
      <w:r>
        <w:rPr>
          <w:rFonts w:ascii="Adobe Garamond Pro" w:hAnsi="Adobe Garamond Pro"/>
          <w:bCs/>
          <w:color w:val="C00000"/>
          <w:szCs w:val="24"/>
        </w:rPr>
        <w:t xml:space="preserve"> </w:t>
      </w:r>
      <w:r>
        <w:rPr>
          <w:rFonts w:ascii="Adobe Garamond Pro" w:hAnsi="Adobe Garamond Pro"/>
          <w:szCs w:val="24"/>
        </w:rPr>
        <w:t>Sebagaimana keimanan adalah nur</w:t>
      </w:r>
      <w:r>
        <w:rPr>
          <w:rFonts w:ascii="Adobe Garamond Pro" w:hAnsi="Adobe Garamond Pro"/>
          <w:b/>
          <w:bCs/>
          <w:szCs w:val="24"/>
        </w:rPr>
        <w:t xml:space="preserve"> </w:t>
      </w:r>
      <w:r>
        <w:rPr>
          <w:rFonts w:ascii="Adobe Garamond Pro" w:hAnsi="Adobe Garamond Pro"/>
          <w:szCs w:val="24"/>
        </w:rPr>
        <w:t xml:space="preserve">yang menerangi insan dan menjadikan semua tulisan </w:t>
      </w:r>
      <w:r>
        <w:rPr>
          <w:rFonts w:ascii="Adobe Garamond Pro" w:hAnsi="Adobe Garamond Pro"/>
          <w:i/>
          <w:iCs/>
          <w:szCs w:val="24"/>
        </w:rPr>
        <w:t>as-Samad</w:t>
      </w:r>
      <w:r>
        <w:rPr>
          <w:rFonts w:ascii="Adobe Garamond Pro" w:hAnsi="Adobe Garamond Pro"/>
          <w:szCs w:val="24"/>
        </w:rPr>
        <w:t xml:space="preserve"> yang ditulis di atas insan dapat dibaca, seperti itu juga ia menerangi alam semesta.</w:t>
      </w:r>
      <w:r>
        <w:rPr>
          <w:rFonts w:ascii="Adobe Garamond Pro" w:hAnsi="Adobe Garamond Pro"/>
          <w:color w:val="FF0000"/>
          <w:szCs w:val="24"/>
        </w:rPr>
        <w:t xml:space="preserve"> </w:t>
      </w:r>
      <w:r>
        <w:rPr>
          <w:rFonts w:ascii="Adobe Garamond Pro" w:hAnsi="Adobe Garamond Pro"/>
          <w:szCs w:val="24"/>
        </w:rPr>
        <w:t xml:space="preserve">Ia menyelamatkan masa lalu dan masa hadapan daripada kegelapan. Kami akan menerangkan rahsia ini melalui satu perumpamaan yang aku telah lihat dalam satu kejadian yang ada kaitan dengan rahsia ayat suci </w:t>
      </w:r>
      <w:r>
        <w:rPr>
          <w:rFonts w:ascii="Adobe Garamond Pro" w:hAnsi="Adobe Garamond Pro"/>
          <w:color w:val="C00000"/>
          <w:szCs w:val="24"/>
        </w:rPr>
        <w:t>اَللّٰهُ وَلِىُّ الَّذ۪ينَ آمَنُوا يُخْرِجُهُمْ مِنَ الظُّلُمَاتِ اِلَى النُّورِ.</w:t>
      </w:r>
      <w:r>
        <w:rPr>
          <w:rFonts w:ascii="Adobe Garamond Pro" w:hAnsi="Adobe Garamond Pro"/>
          <w:color w:val="FF0000"/>
          <w:szCs w:val="24"/>
        </w:rPr>
        <w:t xml:space="preserve"> </w:t>
      </w:r>
      <w:r>
        <w:rPr>
          <w:rFonts w:ascii="Adobe Garamond Pro" w:hAnsi="Adobe Garamond Pro"/>
          <w:szCs w:val="24"/>
        </w:rPr>
        <w:t>Ia seperti berikut:</w:t>
      </w:r>
    </w:p>
    <w:p w14:paraId="1ED1F16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Dalam satu peristiwa bayangan, aku telah melihat bahawa terdapat dua buah gunung tinggi</w:t>
      </w:r>
      <w:r>
        <w:rPr>
          <w:rFonts w:ascii="Adobe Garamond Pro" w:hAnsi="Adobe Garamond Pro"/>
          <w:color w:val="FF0000"/>
          <w:szCs w:val="24"/>
        </w:rPr>
        <w:t xml:space="preserve"> </w:t>
      </w:r>
      <w:r>
        <w:rPr>
          <w:rFonts w:ascii="Adobe Garamond Pro" w:hAnsi="Adobe Garamond Pro"/>
          <w:szCs w:val="24"/>
        </w:rPr>
        <w:t>berada berhadapan dengan satu sama lain.</w:t>
      </w:r>
      <w:r>
        <w:rPr>
          <w:rFonts w:ascii="Adobe Garamond Pro" w:hAnsi="Adobe Garamond Pro"/>
          <w:color w:val="FF0000"/>
          <w:szCs w:val="24"/>
        </w:rPr>
        <w:t xml:space="preserve"> </w:t>
      </w:r>
      <w:r>
        <w:rPr>
          <w:rFonts w:ascii="Adobe Garamond Pro" w:hAnsi="Adobe Garamond Pro"/>
          <w:szCs w:val="24"/>
        </w:rPr>
        <w:t>Di atasnya telah terbina satu jambatan yang hebat.</w:t>
      </w:r>
      <w:r>
        <w:rPr>
          <w:rFonts w:ascii="Adobe Garamond Pro" w:hAnsi="Adobe Garamond Pro"/>
          <w:color w:val="FF0000"/>
          <w:szCs w:val="24"/>
        </w:rPr>
        <w:t xml:space="preserve"> </w:t>
      </w:r>
      <w:r>
        <w:rPr>
          <w:rFonts w:ascii="Adobe Garamond Pro" w:hAnsi="Adobe Garamond Pro"/>
          <w:szCs w:val="24"/>
        </w:rPr>
        <w:t>Di bawah jambatan itu terdapat jurang yang amat dalam.</w:t>
      </w:r>
      <w:r>
        <w:rPr>
          <w:rFonts w:ascii="Adobe Garamond Pro" w:hAnsi="Adobe Garamond Pro"/>
          <w:color w:val="FF0000"/>
          <w:szCs w:val="24"/>
        </w:rPr>
        <w:t xml:space="preserve"> </w:t>
      </w:r>
      <w:r>
        <w:rPr>
          <w:rFonts w:ascii="Adobe Garamond Pro" w:hAnsi="Adobe Garamond Pro"/>
          <w:szCs w:val="24"/>
        </w:rPr>
        <w:t>Aku berada di atas jambatan itu.</w:t>
      </w:r>
      <w:r>
        <w:rPr>
          <w:rFonts w:ascii="Adobe Garamond Pro" w:hAnsi="Adobe Garamond Pro"/>
          <w:color w:val="FF0000"/>
          <w:szCs w:val="24"/>
        </w:rPr>
        <w:t xml:space="preserve"> </w:t>
      </w:r>
      <w:r>
        <w:rPr>
          <w:rFonts w:ascii="Adobe Garamond Pro" w:hAnsi="Adobe Garamond Pro"/>
          <w:szCs w:val="24"/>
        </w:rPr>
        <w:t>Kegelapan yang pekat turut menyelubungi segenap penjuru dunia.</w:t>
      </w:r>
      <w:r>
        <w:rPr>
          <w:rFonts w:ascii="Adobe Garamond Pro" w:hAnsi="Adobe Garamond Pro"/>
          <w:color w:val="FF0000"/>
          <w:szCs w:val="24"/>
        </w:rPr>
        <w:t xml:space="preserve"> </w:t>
      </w:r>
      <w:r>
        <w:rPr>
          <w:rFonts w:ascii="Adobe Garamond Pro" w:hAnsi="Adobe Garamond Pro"/>
          <w:szCs w:val="24"/>
        </w:rPr>
        <w:t>Aku telah memandang ke sebelah kanan dan nampak yakni terbayangkan sebuah pusara besar di dalam kegelapan yang tiada penghujung.</w:t>
      </w:r>
      <w:r>
        <w:rPr>
          <w:rFonts w:ascii="Adobe Garamond Pro" w:hAnsi="Adobe Garamond Pro"/>
          <w:color w:val="FF0000"/>
          <w:szCs w:val="24"/>
        </w:rPr>
        <w:t xml:space="preserve"> </w:t>
      </w:r>
      <w:r>
        <w:rPr>
          <w:rFonts w:ascii="Adobe Garamond Pro" w:hAnsi="Adobe Garamond Pro"/>
          <w:szCs w:val="24"/>
        </w:rPr>
        <w:t>Aku memandang ke kiri; aku seolah-olah nampak bahawa ribut-ribut, gelombang-gelombang dan bencana-bencana yang dahsyat telah bersiap sedia di dalam ombak-ombak kegelapan yang menakutkan itu.</w:t>
      </w:r>
      <w:r>
        <w:rPr>
          <w:rFonts w:ascii="Adobe Garamond Pro" w:hAnsi="Adobe Garamond Pro"/>
          <w:color w:val="FF0000"/>
          <w:szCs w:val="24"/>
        </w:rPr>
        <w:t xml:space="preserve"> </w:t>
      </w:r>
      <w:r>
        <w:rPr>
          <w:rFonts w:ascii="Adobe Garamond Pro" w:hAnsi="Adobe Garamond Pro"/>
          <w:szCs w:val="24"/>
        </w:rPr>
        <w:t>Aku memandang ke bawah jambatan; aku menyangka aku telah melihat sebuah jurang yang sangat dalam.</w:t>
      </w:r>
      <w:r>
        <w:rPr>
          <w:rFonts w:ascii="Adobe Garamond Pro" w:hAnsi="Adobe Garamond Pro"/>
          <w:color w:val="FF0000"/>
          <w:szCs w:val="24"/>
        </w:rPr>
        <w:t xml:space="preserve"> </w:t>
      </w:r>
      <w:r>
        <w:rPr>
          <w:rFonts w:ascii="Adobe Garamond Pro" w:hAnsi="Adobe Garamond Pro"/>
          <w:szCs w:val="24"/>
        </w:rPr>
        <w:t>Untuk menghadapi kegelapan yang dahsyat ini, aku memiliki sebatang lampu suluh kecil yang malap.</w:t>
      </w:r>
      <w:r>
        <w:rPr>
          <w:rFonts w:ascii="Adobe Garamond Pro" w:hAnsi="Adobe Garamond Pro"/>
          <w:color w:val="FF0000"/>
          <w:szCs w:val="24"/>
        </w:rPr>
        <w:t xml:space="preserve"> </w:t>
      </w:r>
      <w:r>
        <w:rPr>
          <w:rFonts w:ascii="Adobe Garamond Pro" w:hAnsi="Adobe Garamond Pro"/>
          <w:szCs w:val="24"/>
        </w:rPr>
        <w:t>Aku telah menggunakannya. Aku telah memandang (sekeliling) melalui cahayanya yang samar-samar. Maka tampaklah satu keadaan yang menakutkan kepadaku.</w:t>
      </w:r>
      <w:r>
        <w:rPr>
          <w:rFonts w:ascii="Adobe Garamond Pro" w:hAnsi="Adobe Garamond Pro"/>
          <w:color w:val="FF0000"/>
          <w:szCs w:val="24"/>
        </w:rPr>
        <w:t xml:space="preserve"> </w:t>
      </w:r>
      <w:r>
        <w:rPr>
          <w:rFonts w:ascii="Adobe Garamond Pro" w:hAnsi="Adobe Garamond Pro"/>
          <w:szCs w:val="24"/>
        </w:rPr>
        <w:t>Hatta kelihatan naga-naga, singa-singa dan binatang-binatang buas yang dahsyat berada di hujung jambatan dan di sekelilingnya.</w:t>
      </w:r>
      <w:r>
        <w:rPr>
          <w:rFonts w:ascii="Adobe Garamond Pro" w:hAnsi="Adobe Garamond Pro"/>
          <w:color w:val="FF0000"/>
          <w:szCs w:val="24"/>
        </w:rPr>
        <w:t xml:space="preserve"> </w:t>
      </w:r>
      <w:r>
        <w:rPr>
          <w:rFonts w:ascii="Adobe Garamond Pro" w:hAnsi="Adobe Garamond Pro"/>
          <w:szCs w:val="24"/>
        </w:rPr>
        <w:t>Maka aku merungut: “Kalaulah lampu suluh ini tiada nescaya aku tidak akan nampak semua ini.”</w:t>
      </w:r>
      <w:r>
        <w:rPr>
          <w:rFonts w:ascii="Adobe Garamond Pro" w:hAnsi="Adobe Garamond Pro"/>
          <w:color w:val="FF0000"/>
          <w:szCs w:val="24"/>
        </w:rPr>
        <w:t xml:space="preserve"> </w:t>
      </w:r>
      <w:r>
        <w:rPr>
          <w:rFonts w:ascii="Adobe Garamond Pro" w:hAnsi="Adobe Garamond Pro"/>
          <w:szCs w:val="24"/>
        </w:rPr>
        <w:t>Ke mana saja aku halakan lampu suluh itu aku berasa takut yang amat sangat sehingga aku berkata, “Alangkah malangnya! Lampu suluh ini adalah malapetaka kepadaku.” Aku berasa marah dengannya lalu menghempasnya ke tanah dan memecahkannya.</w:t>
      </w:r>
    </w:p>
    <w:p w14:paraId="7725E79B"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Tidak semena-mena, dengan terpecahnya lampu suluh itu seolah-olah aku telah memetik satu suis lampu elektrik besar yang menerangi dunia; tiba-tiba kegelapan itu lenyap.</w:t>
      </w:r>
      <w:r>
        <w:rPr>
          <w:rFonts w:ascii="Adobe Garamond Pro" w:hAnsi="Adobe Garamond Pro"/>
          <w:color w:val="FF0000"/>
          <w:szCs w:val="24"/>
        </w:rPr>
        <w:t xml:space="preserve"> </w:t>
      </w:r>
      <w:r>
        <w:rPr>
          <w:rFonts w:ascii="Adobe Garamond Pro" w:hAnsi="Adobe Garamond Pro"/>
          <w:szCs w:val="24"/>
        </w:rPr>
        <w:t>Setiap sudut telah</w:t>
      </w:r>
      <w:r>
        <w:rPr>
          <w:rFonts w:ascii="Adobe Garamond Pro" w:hAnsi="Adobe Garamond Pro"/>
          <w:color w:val="FF0000"/>
          <w:szCs w:val="24"/>
        </w:rPr>
        <w:t xml:space="preserve"> </w:t>
      </w:r>
      <w:r>
        <w:rPr>
          <w:rFonts w:ascii="Adobe Garamond Pro" w:hAnsi="Adobe Garamond Pro"/>
          <w:szCs w:val="24"/>
        </w:rPr>
        <w:t>diterangi dengan nur lampu itu. Nur itu telah memperlihatkan hakikat</w:t>
      </w:r>
      <w:r>
        <w:rPr>
          <w:rFonts w:ascii="Adobe Garamond Pro" w:hAnsi="Adobe Garamond Pro"/>
          <w:color w:val="FF0000"/>
          <w:szCs w:val="24"/>
        </w:rPr>
        <w:t xml:space="preserve"> </w:t>
      </w:r>
      <w:r>
        <w:rPr>
          <w:rFonts w:ascii="Adobe Garamond Pro" w:hAnsi="Adobe Garamond Pro"/>
          <w:szCs w:val="24"/>
        </w:rPr>
        <w:t xml:space="preserve">setiap benda kepadaku. </w:t>
      </w:r>
    </w:p>
    <w:p w14:paraId="04332F8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Aku perhatikan bahawa jambatan yang aku nampak itu</w:t>
      </w:r>
      <w:r>
        <w:rPr>
          <w:rFonts w:ascii="Adobe Garamond Pro" w:hAnsi="Adobe Garamond Pro"/>
          <w:color w:val="FF0000"/>
          <w:szCs w:val="24"/>
        </w:rPr>
        <w:t xml:space="preserve"> </w:t>
      </w:r>
      <w:r>
        <w:rPr>
          <w:rFonts w:ascii="Adobe Garamond Pro" w:hAnsi="Adobe Garamond Pro"/>
          <w:szCs w:val="24"/>
        </w:rPr>
        <w:t>(rupa-rupanya)</w:t>
      </w:r>
      <w:r>
        <w:rPr>
          <w:rFonts w:ascii="Adobe Garamond Pro" w:hAnsi="Adobe Garamond Pro"/>
          <w:color w:val="FF0000"/>
          <w:szCs w:val="24"/>
        </w:rPr>
        <w:t xml:space="preserve"> </w:t>
      </w:r>
      <w:r>
        <w:rPr>
          <w:rFonts w:ascii="Adobe Garamond Pro" w:hAnsi="Adobe Garamond Pro"/>
          <w:szCs w:val="24"/>
        </w:rPr>
        <w:t>adalah sebatang jalan raya di tengah-tengah pelembahan.</w:t>
      </w:r>
      <w:r>
        <w:rPr>
          <w:rFonts w:ascii="Adobe Garamond Pro" w:hAnsi="Adobe Garamond Pro"/>
          <w:color w:val="FF0000"/>
          <w:szCs w:val="24"/>
        </w:rPr>
        <w:t xml:space="preserve"> </w:t>
      </w:r>
    </w:p>
    <w:p w14:paraId="3AB4130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Aku</w:t>
      </w:r>
      <w:r>
        <w:rPr>
          <w:rFonts w:ascii="Adobe Garamond Pro" w:hAnsi="Adobe Garamond Pro"/>
          <w:color w:val="FF0000"/>
          <w:szCs w:val="24"/>
        </w:rPr>
        <w:t xml:space="preserve"> </w:t>
      </w:r>
      <w:r>
        <w:rPr>
          <w:rFonts w:ascii="Adobe Garamond Pro" w:hAnsi="Adobe Garamond Pro"/>
          <w:szCs w:val="24"/>
        </w:rPr>
        <w:t>dapati bahawa pusara besar yang aku nampak di sebelah kananku</w:t>
      </w:r>
      <w:r>
        <w:rPr>
          <w:rFonts w:ascii="Adobe Garamond Pro" w:hAnsi="Adobe Garamond Pro"/>
          <w:color w:val="FF0000"/>
          <w:szCs w:val="24"/>
        </w:rPr>
        <w:t xml:space="preserve"> </w:t>
      </w:r>
      <w:r>
        <w:rPr>
          <w:rFonts w:ascii="Adobe Garamond Pro" w:hAnsi="Adobe Garamond Pro"/>
          <w:szCs w:val="24"/>
        </w:rPr>
        <w:t>(rupa-rupanya)</w:t>
      </w:r>
      <w:r>
        <w:rPr>
          <w:rFonts w:ascii="Adobe Garamond Pro" w:hAnsi="Adobe Garamond Pro"/>
          <w:color w:val="FF0000"/>
          <w:szCs w:val="24"/>
        </w:rPr>
        <w:t xml:space="preserve"> </w:t>
      </w:r>
      <w:r>
        <w:rPr>
          <w:rFonts w:ascii="Adobe Garamond Pro" w:hAnsi="Adobe Garamond Pro"/>
          <w:szCs w:val="24"/>
        </w:rPr>
        <w:t>ialah tempat</w:t>
      </w:r>
      <w:r>
        <w:rPr>
          <w:rFonts w:ascii="Adobe Garamond Pro" w:hAnsi="Adobe Garamond Pro"/>
          <w:color w:val="FF0000"/>
          <w:szCs w:val="24"/>
        </w:rPr>
        <w:t xml:space="preserve"> </w:t>
      </w:r>
      <w:r>
        <w:rPr>
          <w:rFonts w:ascii="Adobe Garamond Pro" w:hAnsi="Adobe Garamond Pro"/>
          <w:szCs w:val="24"/>
        </w:rPr>
        <w:t>ibadat, khidmat, perbualan dan zikir di bawah pimpinan insan-insan nurani yang dihiasi dengan taman-taman</w:t>
      </w:r>
      <w:r>
        <w:rPr>
          <w:rFonts w:ascii="Adobe Garamond Pro" w:hAnsi="Adobe Garamond Pro"/>
          <w:color w:val="FF0000"/>
          <w:szCs w:val="24"/>
        </w:rPr>
        <w:t xml:space="preserve"> </w:t>
      </w:r>
      <w:r>
        <w:rPr>
          <w:rFonts w:ascii="Adobe Garamond Pro" w:hAnsi="Adobe Garamond Pro"/>
          <w:szCs w:val="24"/>
        </w:rPr>
        <w:t>yang indah dan hijau dari hujung ke hujung.</w:t>
      </w:r>
      <w:r>
        <w:rPr>
          <w:rFonts w:ascii="Adobe Garamond Pro" w:hAnsi="Adobe Garamond Pro"/>
          <w:color w:val="FF0000"/>
          <w:szCs w:val="24"/>
        </w:rPr>
        <w:t xml:space="preserve"> </w:t>
      </w:r>
    </w:p>
    <w:p w14:paraId="294A04F3"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Di sebelah kiriku, aku dapati bahawa jurang-jurang dan gaung-gaung yang aku sangka beribut dan bergelombang pula sayup-sayup kelihatan kepadaku bagaikan tempat pertamuan yang besar, tempat persiaran yang indah dan tempat perlancongan yang tinggi di sebalik gunung-ganang yang cantik, menawan dan menarik.</w:t>
      </w:r>
      <w:r>
        <w:rPr>
          <w:rFonts w:ascii="Adobe Garamond Pro" w:hAnsi="Adobe Garamond Pro"/>
          <w:color w:val="FF0000"/>
          <w:szCs w:val="24"/>
        </w:rPr>
        <w:t xml:space="preserve"> </w:t>
      </w:r>
    </w:p>
    <w:p w14:paraId="17ACB439"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Manakala makhluk-makhluk yang aku sangka adalah binatang-binatang buas dan naga-naga menakutan itu (rupa-rupanya)</w:t>
      </w:r>
      <w:r>
        <w:rPr>
          <w:rFonts w:ascii="Adobe Garamond Pro" w:hAnsi="Adobe Garamond Pro"/>
          <w:color w:val="FF0000"/>
          <w:szCs w:val="24"/>
        </w:rPr>
        <w:t xml:space="preserve"> </w:t>
      </w:r>
      <w:r>
        <w:rPr>
          <w:rFonts w:ascii="Adobe Garamond Pro" w:hAnsi="Adobe Garamond Pro"/>
          <w:szCs w:val="24"/>
        </w:rPr>
        <w:t>adalah binatang-binatang ternakan yang jinak seperti unta, lembu, kambing dan biri-biri.</w:t>
      </w:r>
      <w:r>
        <w:rPr>
          <w:rFonts w:ascii="Adobe Garamond Pro" w:hAnsi="Adobe Garamond Pro"/>
          <w:color w:val="FF0000"/>
          <w:szCs w:val="24"/>
        </w:rPr>
        <w:t xml:space="preserve"> </w:t>
      </w:r>
    </w:p>
    <w:p w14:paraId="578AAF4B"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Dengan berkata</w:t>
      </w:r>
      <w:r>
        <w:rPr>
          <w:rFonts w:ascii="Adobe Garamond Pro" w:hAnsi="Adobe Garamond Pro"/>
          <w:color w:val="C00000"/>
          <w:szCs w:val="24"/>
        </w:rPr>
        <w:t xml:space="preserve"> اَلْحَمْدُلِلٰهِ عَلٰى نُورِالْاِيمَانْ </w:t>
      </w:r>
      <w:r>
        <w:rPr>
          <w:rFonts w:ascii="Adobe Garamond Pro" w:hAnsi="Adobe Garamond Pro"/>
          <w:szCs w:val="24"/>
        </w:rPr>
        <w:t>aku membaca ayat suci</w:t>
      </w:r>
      <w:r>
        <w:rPr>
          <w:rFonts w:ascii="Adobe Garamond Pro" w:hAnsi="Adobe Garamond Pro"/>
          <w:color w:val="C00000"/>
          <w:szCs w:val="24"/>
        </w:rPr>
        <w:t xml:space="preserve"> اَللّٰهُ وَلِىُّ الَّذينَ آمَنُوا يُخْرِجُهُمْ مِنَ الظُّلُمَاتِ اِلَى النُّورِ</w:t>
      </w:r>
      <w:r>
        <w:rPr>
          <w:rFonts w:ascii="Adobe Garamond Pro" w:hAnsi="Adobe Garamond Pro"/>
          <w:color w:val="FF0000"/>
          <w:szCs w:val="24"/>
        </w:rPr>
        <w:t xml:space="preserve"> </w:t>
      </w:r>
      <w:r>
        <w:rPr>
          <w:rFonts w:ascii="Adobe Garamond Pro" w:hAnsi="Adobe Garamond Pro"/>
          <w:szCs w:val="24"/>
        </w:rPr>
        <w:t>dan aku terjaga daripada peristiwa itu.</w:t>
      </w:r>
    </w:p>
    <w:p w14:paraId="7E73C01C"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Justeru, dua buah gunung itu ialah permulaan dan akhir kehidupan iaitu alam dunia dan alam </w:t>
      </w:r>
      <w:r>
        <w:rPr>
          <w:rFonts w:ascii="Adobe Garamond Pro" w:hAnsi="Adobe Garamond Pro"/>
          <w:i/>
          <w:iCs/>
          <w:szCs w:val="24"/>
        </w:rPr>
        <w:t>barzakh</w:t>
      </w:r>
      <w:r>
        <w:rPr>
          <w:rFonts w:ascii="Adobe Garamond Pro" w:hAnsi="Adobe Garamond Pro"/>
          <w:szCs w:val="24"/>
        </w:rPr>
        <w:t xml:space="preserve">. </w:t>
      </w:r>
    </w:p>
    <w:p w14:paraId="399DF9A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Jambatan itu ialah jalan kehidupan.</w:t>
      </w:r>
      <w:r>
        <w:rPr>
          <w:rFonts w:ascii="Adobe Garamond Pro" w:hAnsi="Adobe Garamond Pro"/>
          <w:color w:val="FF0000"/>
          <w:szCs w:val="24"/>
        </w:rPr>
        <w:t xml:space="preserve"> </w:t>
      </w:r>
    </w:p>
    <w:p w14:paraId="7C7EF20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Bahagian kanan pula ialah masa yang telah berlalu.</w:t>
      </w:r>
      <w:r>
        <w:rPr>
          <w:rFonts w:ascii="Adobe Garamond Pro" w:hAnsi="Adobe Garamond Pro"/>
          <w:color w:val="FF0000"/>
          <w:szCs w:val="24"/>
        </w:rPr>
        <w:t xml:space="preserve"> </w:t>
      </w:r>
    </w:p>
    <w:p w14:paraId="2D16D9A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Sebelah kiri pula ialah masa hadapan.</w:t>
      </w:r>
      <w:r>
        <w:rPr>
          <w:rFonts w:ascii="Adobe Garamond Pro" w:hAnsi="Adobe Garamond Pro"/>
          <w:color w:val="FF0000"/>
          <w:szCs w:val="24"/>
        </w:rPr>
        <w:t xml:space="preserve"> </w:t>
      </w:r>
    </w:p>
    <w:p w14:paraId="60A85B4B"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Lampu suluh itu pula ialah sifat </w:t>
      </w:r>
      <w:r>
        <w:rPr>
          <w:rFonts w:ascii="Adobe Garamond Pro" w:hAnsi="Adobe Garamond Pro"/>
          <w:i/>
          <w:iCs/>
          <w:szCs w:val="24"/>
        </w:rPr>
        <w:t>ananiyyah</w:t>
      </w:r>
      <w:r>
        <w:rPr>
          <w:rFonts w:ascii="Adobe Garamond Pro" w:hAnsi="Adobe Garamond Pro"/>
          <w:szCs w:val="24"/>
        </w:rPr>
        <w:t xml:space="preserve"> insan yang pentingkan diri sendiri, bergantung kepada apa yang diketahuinya dan tidak mendengar wahyu samawi.</w:t>
      </w:r>
      <w:r>
        <w:rPr>
          <w:rFonts w:ascii="Adobe Garamond Pro" w:hAnsi="Adobe Garamond Pro"/>
          <w:color w:val="FF0000"/>
          <w:szCs w:val="24"/>
        </w:rPr>
        <w:t xml:space="preserve"> </w:t>
      </w:r>
    </w:p>
    <w:p w14:paraId="35C3299C"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lastRenderedPageBreak/>
        <w:t>Benda-benda yang disangka binatang-binatang buas itu pula ialah</w:t>
      </w:r>
      <w:r>
        <w:rPr>
          <w:rFonts w:ascii="Adobe Garamond Pro" w:hAnsi="Adobe Garamond Pro"/>
          <w:color w:val="FF0000"/>
          <w:szCs w:val="24"/>
        </w:rPr>
        <w:t xml:space="preserve"> </w:t>
      </w:r>
      <w:r>
        <w:rPr>
          <w:rFonts w:ascii="Adobe Garamond Pro" w:hAnsi="Adobe Garamond Pro"/>
          <w:szCs w:val="24"/>
        </w:rPr>
        <w:t>peristiwa-peristiwa</w:t>
      </w:r>
      <w:r>
        <w:rPr>
          <w:rFonts w:ascii="Adobe Garamond Pro" w:hAnsi="Adobe Garamond Pro"/>
          <w:color w:val="FF0000"/>
          <w:szCs w:val="24"/>
        </w:rPr>
        <w:t xml:space="preserve"> </w:t>
      </w:r>
      <w:r>
        <w:rPr>
          <w:rFonts w:ascii="Adobe Garamond Pro" w:hAnsi="Adobe Garamond Pro"/>
          <w:szCs w:val="24"/>
        </w:rPr>
        <w:t>dunia dan makhluk-makhluknya yang menakjubkan.</w:t>
      </w:r>
    </w:p>
    <w:p w14:paraId="1B200597" w14:textId="77777777" w:rsidR="004339F4" w:rsidRDefault="004339F4" w:rsidP="004339F4">
      <w:pPr>
        <w:suppressLineNumbers/>
        <w:suppressAutoHyphens/>
        <w:ind w:firstLine="567"/>
        <w:contextualSpacing/>
        <w:jc w:val="both"/>
        <w:rPr>
          <w:rFonts w:ascii="Adobe Garamond Pro" w:hAnsi="Adobe Garamond Pro"/>
          <w:color w:val="C00000"/>
          <w:szCs w:val="24"/>
        </w:rPr>
      </w:pPr>
      <w:r>
        <w:rPr>
          <w:rFonts w:ascii="Adobe Garamond Pro" w:hAnsi="Adobe Garamond Pro"/>
          <w:szCs w:val="24"/>
        </w:rPr>
        <w:t>Maka, orang yang bergantung kepada sifat ananiyyahnya dan yang terjerumus ke dalam kegelapan kelalaian dan ditimpa dengan gelita kesesatan menyerupai keadaan pertamaku dalam kejadian tadi</w:t>
      </w:r>
      <w:r>
        <w:rPr>
          <w:rFonts w:ascii="Adobe Garamond Pro" w:hAnsi="Adobe Garamond Pro"/>
          <w:color w:val="FF0000"/>
          <w:szCs w:val="24"/>
        </w:rPr>
        <w:t xml:space="preserve"> </w:t>
      </w:r>
      <w:r>
        <w:rPr>
          <w:rFonts w:ascii="Adobe Garamond Pro" w:hAnsi="Adobe Garamond Pro"/>
          <w:szCs w:val="24"/>
        </w:rPr>
        <w:t>kerana melalui maklumat yang kurang dan bercampur dengan kesesatan yang ibarat lampu suluh itu, dia melihat masa lalu bagaikan satu kawasan pusara yang besar dan di dalam kegelapan yang bercampur dengan ketiadaan.</w:t>
      </w:r>
      <w:r>
        <w:rPr>
          <w:rFonts w:ascii="Adobe Garamond Pro" w:hAnsi="Adobe Garamond Pro"/>
          <w:color w:val="FF0000"/>
          <w:szCs w:val="24"/>
        </w:rPr>
        <w:t xml:space="preserve"> </w:t>
      </w:r>
      <w:r>
        <w:rPr>
          <w:rFonts w:ascii="Adobe Garamond Pro" w:hAnsi="Adobe Garamond Pro"/>
          <w:szCs w:val="24"/>
        </w:rPr>
        <w:t xml:space="preserve">Ia memperlihatkan masa depan ibarat tempat menakutkan yang sangat berkecamuk dan terikat dengan </w:t>
      </w:r>
      <w:r>
        <w:rPr>
          <w:rFonts w:ascii="Adobe Garamond Pro" w:hAnsi="Adobe Garamond Pro"/>
          <w:i/>
          <w:iCs/>
          <w:szCs w:val="24"/>
        </w:rPr>
        <w:t xml:space="preserve">tasaduf </w:t>
      </w:r>
      <w:r>
        <w:rPr>
          <w:rFonts w:ascii="Adobe Garamond Pro" w:hAnsi="Adobe Garamond Pro"/>
          <w:szCs w:val="24"/>
        </w:rPr>
        <w:t>(kebetulan).</w:t>
      </w:r>
      <w:r>
        <w:rPr>
          <w:rFonts w:ascii="Adobe Garamond Pro" w:hAnsi="Adobe Garamond Pro"/>
          <w:color w:val="FF0000"/>
          <w:szCs w:val="24"/>
        </w:rPr>
        <w:t xml:space="preserve"> </w:t>
      </w:r>
      <w:r>
        <w:rPr>
          <w:rFonts w:ascii="Adobe Garamond Pro" w:hAnsi="Adobe Garamond Pro"/>
          <w:szCs w:val="24"/>
        </w:rPr>
        <w:t xml:space="preserve">Ia juga memberitahu bahawa segala kejadian dan </w:t>
      </w:r>
      <w:r>
        <w:rPr>
          <w:rFonts w:ascii="Adobe Garamond Pro" w:hAnsi="Adobe Garamond Pro"/>
          <w:i/>
          <w:iCs/>
          <w:szCs w:val="24"/>
        </w:rPr>
        <w:t>maujudat</w:t>
      </w:r>
      <w:r>
        <w:rPr>
          <w:rFonts w:ascii="Adobe Garamond Pro" w:hAnsi="Adobe Garamond Pro"/>
          <w:szCs w:val="24"/>
        </w:rPr>
        <w:t xml:space="preserve"> yang masing-masing adalah petugas </w:t>
      </w:r>
      <w:r>
        <w:rPr>
          <w:rFonts w:ascii="Adobe Garamond Pro" w:hAnsi="Adobe Garamond Pro"/>
          <w:i/>
          <w:iCs/>
          <w:szCs w:val="24"/>
        </w:rPr>
        <w:t>al-Hakim</w:t>
      </w:r>
      <w:r>
        <w:rPr>
          <w:rFonts w:ascii="Adobe Garamond Pro" w:hAnsi="Adobe Garamond Pro"/>
          <w:i/>
          <w:iCs/>
          <w:szCs w:val="24"/>
          <w:lang w:val="en-MY"/>
        </w:rPr>
        <w:t xml:space="preserve"> ar-</w:t>
      </w:r>
      <w:r>
        <w:rPr>
          <w:rFonts w:ascii="Adobe Garamond Pro" w:hAnsi="Adobe Garamond Pro"/>
          <w:i/>
          <w:iCs/>
          <w:szCs w:val="24"/>
        </w:rPr>
        <w:t>Rahim</w:t>
      </w:r>
      <w:r>
        <w:rPr>
          <w:rFonts w:ascii="Adobe Garamond Pro" w:hAnsi="Adobe Garamond Pro"/>
          <w:szCs w:val="24"/>
        </w:rPr>
        <w:t xml:space="preserve"> yang patuh adalah ibarat binatang-binatang buas yang memudaratkan.</w:t>
      </w:r>
      <w:r>
        <w:rPr>
          <w:rFonts w:ascii="Adobe Garamond Pro" w:hAnsi="Adobe Garamond Pro"/>
          <w:color w:val="FF0000"/>
          <w:szCs w:val="24"/>
        </w:rPr>
        <w:t xml:space="preserve"> </w:t>
      </w:r>
      <w:r>
        <w:rPr>
          <w:rFonts w:ascii="Adobe Garamond Pro" w:hAnsi="Adobe Garamond Pro"/>
          <w:szCs w:val="24"/>
        </w:rPr>
        <w:t>Maka ia</w:t>
      </w:r>
      <w:r>
        <w:rPr>
          <w:rFonts w:ascii="Adobe Garamond Pro" w:hAnsi="Adobe Garamond Pro"/>
          <w:color w:val="FF0000"/>
          <w:szCs w:val="24"/>
        </w:rPr>
        <w:t xml:space="preserve"> </w:t>
      </w:r>
      <w:r>
        <w:rPr>
          <w:rFonts w:ascii="Adobe Garamond Pro" w:hAnsi="Adobe Garamond Pro"/>
          <w:szCs w:val="24"/>
        </w:rPr>
        <w:t>bersesuaian dengan</w:t>
      </w:r>
      <w:r>
        <w:rPr>
          <w:rFonts w:ascii="Adobe Garamond Pro" w:hAnsi="Adobe Garamond Pro"/>
          <w:color w:val="FF0000"/>
          <w:szCs w:val="24"/>
        </w:rPr>
        <w:t xml:space="preserve"> </w:t>
      </w:r>
      <w:r>
        <w:rPr>
          <w:rFonts w:ascii="Adobe Garamond Pro" w:hAnsi="Adobe Garamond Pro"/>
          <w:szCs w:val="24"/>
        </w:rPr>
        <w:t xml:space="preserve">ayat </w:t>
      </w:r>
      <w:r>
        <w:rPr>
          <w:rFonts w:ascii="Adobe Garamond Pro" w:hAnsi="Adobe Garamond Pro"/>
          <w:color w:val="C00000"/>
          <w:szCs w:val="24"/>
        </w:rPr>
        <w:t>وَالَّذينَ كَفَرُوا اَوْلِيَاؤُهُمُ الطَّاغُوتُ يُخْرِجُونَهُمْ مِنَ النُّورِ اِلَى الظُّلُمَاتِ.</w:t>
      </w:r>
    </w:p>
    <w:p w14:paraId="3683230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Sekiranya hidayah Ilahi sampai, jika keimanan masuk ke dalam hatinya, jika kefiraunan nafsu dipatahkan dan jika dia mendengar </w:t>
      </w:r>
      <w:r>
        <w:rPr>
          <w:rFonts w:ascii="Adobe Garamond Pro" w:hAnsi="Adobe Garamond Pro"/>
          <w:i/>
          <w:iCs/>
          <w:szCs w:val="24"/>
        </w:rPr>
        <w:t>Kitabullah</w:t>
      </w:r>
      <w:r>
        <w:rPr>
          <w:rFonts w:ascii="Adobe Garamond Pro" w:hAnsi="Adobe Garamond Pro"/>
          <w:szCs w:val="24"/>
        </w:rPr>
        <w:t>, maka ia akan menyerupai keadaan keduaku dalam kejadian itu.</w:t>
      </w:r>
      <w:r>
        <w:rPr>
          <w:rFonts w:ascii="Adobe Garamond Pro" w:hAnsi="Adobe Garamond Pro"/>
          <w:color w:val="FF0000"/>
          <w:szCs w:val="24"/>
        </w:rPr>
        <w:t xml:space="preserve"> </w:t>
      </w:r>
      <w:r>
        <w:rPr>
          <w:rFonts w:ascii="Adobe Garamond Pro" w:hAnsi="Adobe Garamond Pro"/>
          <w:szCs w:val="24"/>
        </w:rPr>
        <w:t>Waktu itu, tiba-tiba alam semesta akan mendapat warna siang dan dipenuhi dengan nur Ilahi.</w:t>
      </w:r>
      <w:r>
        <w:rPr>
          <w:rFonts w:ascii="Adobe Garamond Pro" w:hAnsi="Adobe Garamond Pro"/>
          <w:color w:val="FF0000"/>
          <w:szCs w:val="24"/>
        </w:rPr>
        <w:t xml:space="preserve"> </w:t>
      </w:r>
      <w:r>
        <w:rPr>
          <w:rFonts w:ascii="Adobe Garamond Pro" w:hAnsi="Adobe Garamond Pro"/>
          <w:szCs w:val="24"/>
        </w:rPr>
        <w:t>Alam akan membaca ayat</w:t>
      </w:r>
      <w:r>
        <w:rPr>
          <w:rFonts w:ascii="Adobe Garamond Pro" w:hAnsi="Adobe Garamond Pro"/>
          <w:color w:val="C00000"/>
          <w:szCs w:val="24"/>
        </w:rPr>
        <w:t xml:space="preserve"> اَللّٰهُ نُورُ السَّمٰوَاتِ وَالْاَرْضِ.</w:t>
      </w:r>
      <w:r>
        <w:rPr>
          <w:rFonts w:ascii="Adobe Garamond Pro" w:hAnsi="Adobe Garamond Pro"/>
          <w:szCs w:val="24"/>
        </w:rPr>
        <w:t xml:space="preserve"> Waktu itu, melalui mata hatinya dia akan nampak masa lalu bukan sebagai sebuah perkuburan besar bahkan dia nampak akan berterbangannya jamaah roh-roh suci yang menunaikan tugas</w:t>
      </w:r>
      <w:r>
        <w:rPr>
          <w:rFonts w:ascii="Adobe Garamond Pro" w:hAnsi="Adobe Garamond Pro"/>
          <w:i/>
          <w:iCs/>
          <w:szCs w:val="24"/>
          <w:lang w:val="en-MY"/>
        </w:rPr>
        <w:t xml:space="preserve"> 'ubudiyyah </w:t>
      </w:r>
      <w:r>
        <w:rPr>
          <w:rFonts w:ascii="Adobe Garamond Pro" w:hAnsi="Adobe Garamond Pro"/>
          <w:szCs w:val="24"/>
        </w:rPr>
        <w:t xml:space="preserve"> di singgahsana kepimpinan seorang nabi setiap kurun atau seorang wali ke maqam-maqam yang tinggi dan perpindahan mereka ke masa hadapan sambil melafazkan</w:t>
      </w:r>
      <w:r>
        <w:rPr>
          <w:rFonts w:ascii="Adobe Garamond Pro" w:hAnsi="Adobe Garamond Pro"/>
          <w:color w:val="FF0000"/>
          <w:szCs w:val="24"/>
        </w:rPr>
        <w:t xml:space="preserve"> </w:t>
      </w:r>
      <w:r>
        <w:rPr>
          <w:rFonts w:ascii="Adobe Garamond Pro" w:hAnsi="Adobe Garamond Pro"/>
          <w:color w:val="C00000"/>
          <w:szCs w:val="24"/>
        </w:rPr>
        <w:t xml:space="preserve">اَللُّٰهُ اَكْبَر </w:t>
      </w:r>
      <w:r>
        <w:rPr>
          <w:rFonts w:ascii="Adobe Garamond Pro" w:hAnsi="Adobe Garamond Pro"/>
          <w:szCs w:val="24"/>
        </w:rPr>
        <w:t xml:space="preserve">setelah menamatkan tugas kehidupan mereka. Apabila dia memandang ke sebelah kiri, dengan nur keimanan itu dari kejauhan dia menyedari akan pertamuan </w:t>
      </w:r>
      <w:r>
        <w:rPr>
          <w:rFonts w:ascii="Adobe Garamond Pro" w:hAnsi="Adobe Garamond Pro"/>
          <w:i/>
          <w:iCs/>
          <w:szCs w:val="24"/>
        </w:rPr>
        <w:t>ar-Rahman</w:t>
      </w:r>
      <w:r>
        <w:rPr>
          <w:rFonts w:ascii="Adobe Garamond Pro" w:hAnsi="Adobe Garamond Pro"/>
          <w:szCs w:val="24"/>
        </w:rPr>
        <w:t xml:space="preserve"> yang sangat indah yang</w:t>
      </w:r>
      <w:r>
        <w:rPr>
          <w:rFonts w:ascii="Adobe Garamond Pro" w:hAnsi="Adobe Garamond Pro"/>
          <w:color w:val="FF0000"/>
          <w:szCs w:val="24"/>
        </w:rPr>
        <w:t xml:space="preserve"> </w:t>
      </w:r>
      <w:r>
        <w:rPr>
          <w:rFonts w:ascii="Adobe Garamond Pro" w:hAnsi="Adobe Garamond Pro"/>
          <w:szCs w:val="24"/>
        </w:rPr>
        <w:t>diadakan</w:t>
      </w:r>
      <w:r>
        <w:rPr>
          <w:rFonts w:ascii="Adobe Garamond Pro" w:hAnsi="Adobe Garamond Pro"/>
          <w:color w:val="FF0000"/>
          <w:szCs w:val="24"/>
        </w:rPr>
        <w:t xml:space="preserve"> </w:t>
      </w:r>
      <w:r>
        <w:rPr>
          <w:rFonts w:ascii="Adobe Garamond Pro" w:hAnsi="Adobe Garamond Pro"/>
          <w:szCs w:val="24"/>
        </w:rPr>
        <w:t xml:space="preserve">di istana-istana kebahagiaan yang berada di taman-taman syurga di sebalik sesetengah perubahan </w:t>
      </w:r>
      <w:r>
        <w:rPr>
          <w:rFonts w:ascii="Adobe Garamond Pro" w:hAnsi="Adobe Garamond Pro"/>
          <w:i/>
          <w:iCs/>
          <w:szCs w:val="24"/>
        </w:rPr>
        <w:t>barzakh</w:t>
      </w:r>
      <w:r>
        <w:rPr>
          <w:rFonts w:ascii="Adobe Garamond Pro" w:hAnsi="Adobe Garamond Pro"/>
          <w:szCs w:val="24"/>
        </w:rPr>
        <w:t xml:space="preserve"> dan ukhrawi yang seumpama gunung-ganang.</w:t>
      </w:r>
      <w:r>
        <w:rPr>
          <w:rFonts w:ascii="Adobe Garamond Pro" w:hAnsi="Adobe Garamond Pro"/>
          <w:color w:val="FF0000"/>
          <w:szCs w:val="24"/>
        </w:rPr>
        <w:t xml:space="preserve"> </w:t>
      </w:r>
      <w:r>
        <w:rPr>
          <w:rFonts w:ascii="Adobe Garamond Pro" w:hAnsi="Adobe Garamond Pro"/>
          <w:szCs w:val="24"/>
        </w:rPr>
        <w:t>Dia mengetahui bahawa peristiwa-peristiwa seperti ribut, gempa bumi dan taun adalah para pekerja yang telah ditugaskan.</w:t>
      </w:r>
      <w:r>
        <w:rPr>
          <w:rFonts w:ascii="Adobe Garamond Pro" w:hAnsi="Adobe Garamond Pro"/>
          <w:color w:val="FF0000"/>
          <w:szCs w:val="24"/>
        </w:rPr>
        <w:t xml:space="preserve"> </w:t>
      </w:r>
      <w:r>
        <w:rPr>
          <w:rFonts w:ascii="Adobe Garamond Pro" w:hAnsi="Adobe Garamond Pro"/>
          <w:szCs w:val="24"/>
        </w:rPr>
        <w:t>Dia mendapati bahawa kejadian-kejadian seperti ribut musim bunga dan hujan-hujannya yang secara zahir adalah</w:t>
      </w:r>
      <w:r>
        <w:rPr>
          <w:rFonts w:ascii="Adobe Garamond Pro" w:hAnsi="Adobe Garamond Pro"/>
          <w:color w:val="FF0000"/>
          <w:szCs w:val="24"/>
        </w:rPr>
        <w:t xml:space="preserve"> </w:t>
      </w:r>
      <w:r>
        <w:rPr>
          <w:rFonts w:ascii="Adobe Garamond Pro" w:hAnsi="Adobe Garamond Pro"/>
          <w:szCs w:val="24"/>
        </w:rPr>
        <w:t>kejam</w:t>
      </w:r>
      <w:r>
        <w:rPr>
          <w:rFonts w:ascii="Adobe Garamond Pro" w:hAnsi="Adobe Garamond Pro"/>
          <w:color w:val="FF0000"/>
          <w:szCs w:val="24"/>
        </w:rPr>
        <w:t xml:space="preserve"> </w:t>
      </w:r>
      <w:r>
        <w:rPr>
          <w:rFonts w:ascii="Adobe Garamond Pro" w:hAnsi="Adobe Garamond Pro"/>
          <w:szCs w:val="24"/>
        </w:rPr>
        <w:t>tetapi secara maknawinya adalah asas kepada hikmah-hikmah yang sangat lembut.</w:t>
      </w:r>
      <w:r>
        <w:rPr>
          <w:rFonts w:ascii="Adobe Garamond Pro" w:hAnsi="Adobe Garamond Pro"/>
          <w:color w:val="FF0000"/>
          <w:szCs w:val="24"/>
        </w:rPr>
        <w:t xml:space="preserve"> </w:t>
      </w:r>
      <w:r>
        <w:rPr>
          <w:rFonts w:ascii="Adobe Garamond Pro" w:hAnsi="Adobe Garamond Pro"/>
          <w:szCs w:val="24"/>
        </w:rPr>
        <w:t>Hatta dia melihat kematian sebagai mukadimah kehidupan abadi dan kubur sebagai pintu kebahagiaan abadi.</w:t>
      </w:r>
      <w:r>
        <w:rPr>
          <w:rFonts w:ascii="Adobe Garamond Pro" w:hAnsi="Adobe Garamond Pro"/>
          <w:color w:val="FF0000"/>
          <w:szCs w:val="24"/>
        </w:rPr>
        <w:t xml:space="preserve"> </w:t>
      </w:r>
    </w:p>
    <w:p w14:paraId="5FE2E38F"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Maka engkau kiaskanlah sudut-sudut yang lain. Bandingkanlah</w:t>
      </w:r>
      <w:r>
        <w:rPr>
          <w:rFonts w:ascii="Adobe Garamond Pro" w:hAnsi="Adobe Garamond Pro"/>
          <w:color w:val="FF0000"/>
          <w:szCs w:val="24"/>
        </w:rPr>
        <w:t xml:space="preserve"> </w:t>
      </w:r>
      <w:r>
        <w:rPr>
          <w:rFonts w:ascii="Adobe Garamond Pro" w:hAnsi="Adobe Garamond Pro"/>
          <w:szCs w:val="24"/>
        </w:rPr>
        <w:t>hakikat dengan perumpamaan tadi.</w:t>
      </w:r>
    </w:p>
    <w:p w14:paraId="1E40CB01" w14:textId="77777777" w:rsidR="004339F4" w:rsidRDefault="004339F4" w:rsidP="004339F4">
      <w:pPr>
        <w:suppressLineNumbers/>
        <w:suppressAutoHyphens/>
        <w:ind w:firstLine="567"/>
        <w:contextualSpacing/>
        <w:jc w:val="both"/>
        <w:rPr>
          <w:rFonts w:ascii="Adobe Garamond Pro" w:hAnsi="Adobe Garamond Pro"/>
          <w:szCs w:val="24"/>
        </w:rPr>
      </w:pPr>
    </w:p>
    <w:p w14:paraId="36B8A7FA" w14:textId="77777777" w:rsidR="004339F4" w:rsidRDefault="004339F4" w:rsidP="004339F4">
      <w:pPr>
        <w:suppressLineNumbers/>
        <w:suppressAutoHyphens/>
        <w:ind w:firstLine="567"/>
        <w:contextualSpacing/>
        <w:jc w:val="both"/>
        <w:rPr>
          <w:rFonts w:ascii="Adobe Garamond Pro" w:hAnsi="Adobe Garamond Pro"/>
          <w:szCs w:val="24"/>
        </w:rPr>
      </w:pPr>
      <w:bookmarkStart w:id="13" w:name="_Toc375646965"/>
      <w:bookmarkStart w:id="14" w:name="_Toc376967266"/>
      <w:bookmarkStart w:id="15" w:name="_Toc404761196"/>
      <w:r>
        <w:rPr>
          <w:rStyle w:val="Heading3Char"/>
        </w:rPr>
        <w:t>Noktah Ketiga:</w:t>
      </w:r>
      <w:bookmarkEnd w:id="13"/>
      <w:bookmarkEnd w:id="14"/>
      <w:bookmarkEnd w:id="15"/>
      <w:r>
        <w:rPr>
          <w:rFonts w:ascii="Adobe Garamond Pro" w:hAnsi="Adobe Garamond Pro"/>
          <w:szCs w:val="24"/>
        </w:rPr>
        <w:t xml:space="preserve"> Keimanan adalah nur dan kekuatan. Ya, orang yang memperoleh keimanan yang hakiki dapat mencabar alam semesta dan akan terselamat daripada</w:t>
      </w:r>
      <w:r>
        <w:rPr>
          <w:rFonts w:ascii="Adobe Garamond Pro" w:hAnsi="Adobe Garamond Pro"/>
          <w:color w:val="FF0000"/>
          <w:szCs w:val="24"/>
        </w:rPr>
        <w:t xml:space="preserve"> </w:t>
      </w:r>
      <w:r>
        <w:rPr>
          <w:rFonts w:ascii="Adobe Garamond Pro" w:hAnsi="Adobe Garamond Pro"/>
          <w:szCs w:val="24"/>
        </w:rPr>
        <w:t>himpitan</w:t>
      </w:r>
      <w:r>
        <w:rPr>
          <w:rFonts w:ascii="Adobe Garamond Pro" w:hAnsi="Adobe Garamond Pro"/>
          <w:color w:val="FF0000"/>
          <w:szCs w:val="24"/>
        </w:rPr>
        <w:t xml:space="preserve"> </w:t>
      </w:r>
      <w:r>
        <w:rPr>
          <w:rFonts w:ascii="Adobe Garamond Pro" w:hAnsi="Adobe Garamond Pro"/>
          <w:szCs w:val="24"/>
        </w:rPr>
        <w:t>kejadian-kejadian</w:t>
      </w:r>
      <w:r>
        <w:rPr>
          <w:rFonts w:ascii="Adobe Garamond Pro" w:hAnsi="Adobe Garamond Pro"/>
          <w:color w:val="FF0000"/>
          <w:szCs w:val="24"/>
        </w:rPr>
        <w:t xml:space="preserve"> </w:t>
      </w:r>
      <w:r>
        <w:rPr>
          <w:rFonts w:ascii="Adobe Garamond Pro" w:hAnsi="Adobe Garamond Pro"/>
          <w:szCs w:val="24"/>
        </w:rPr>
        <w:t>menurut tahap kekuatan imannya. Dia berkata</w:t>
      </w:r>
      <w:r>
        <w:rPr>
          <w:rFonts w:ascii="Adobe Garamond Pro" w:hAnsi="Adobe Garamond Pro"/>
          <w:color w:val="C00000"/>
          <w:szCs w:val="24"/>
        </w:rPr>
        <w:t xml:space="preserve"> توكلت علي اللّٰه </w:t>
      </w:r>
      <w:r>
        <w:rPr>
          <w:rFonts w:ascii="Adobe Garamond Pro" w:hAnsi="Adobe Garamond Pro"/>
          <w:szCs w:val="24"/>
        </w:rPr>
        <w:t>lalu dapat berlayar di dalam ombak-ombak peristiwa</w:t>
      </w:r>
      <w:r>
        <w:rPr>
          <w:rFonts w:ascii="Adobe Garamond Pro" w:hAnsi="Adobe Garamond Pro"/>
          <w:color w:val="FF0000"/>
          <w:szCs w:val="24"/>
        </w:rPr>
        <w:t xml:space="preserve"> </w:t>
      </w:r>
      <w:r>
        <w:rPr>
          <w:rFonts w:ascii="Adobe Garamond Pro" w:hAnsi="Adobe Garamond Pro"/>
          <w:szCs w:val="24"/>
        </w:rPr>
        <w:t>yang seperti gunung-ganang dengan penuh keamanan</w:t>
      </w:r>
      <w:r>
        <w:rPr>
          <w:rFonts w:ascii="Adobe Garamond Pro" w:hAnsi="Adobe Garamond Pro"/>
          <w:color w:val="FF0000"/>
          <w:szCs w:val="24"/>
        </w:rPr>
        <w:t xml:space="preserve"> </w:t>
      </w:r>
      <w:r>
        <w:rPr>
          <w:rFonts w:ascii="Adobe Garamond Pro" w:hAnsi="Adobe Garamond Pro"/>
          <w:szCs w:val="24"/>
        </w:rPr>
        <w:t>di dalam bahtera kehidupan.</w:t>
      </w:r>
      <w:r>
        <w:rPr>
          <w:rFonts w:ascii="Adobe Garamond Pro" w:hAnsi="Adobe Garamond Pro"/>
          <w:color w:val="FF0000"/>
          <w:szCs w:val="24"/>
        </w:rPr>
        <w:t xml:space="preserve"> </w:t>
      </w:r>
      <w:r>
        <w:rPr>
          <w:rFonts w:ascii="Adobe Garamond Pro" w:hAnsi="Adobe Garamond Pro"/>
          <w:szCs w:val="24"/>
        </w:rPr>
        <w:t>Dia menyerahkan</w:t>
      </w:r>
      <w:r>
        <w:rPr>
          <w:rFonts w:ascii="Adobe Garamond Pro" w:hAnsi="Adobe Garamond Pro"/>
          <w:color w:val="FF0000"/>
          <w:szCs w:val="24"/>
        </w:rPr>
        <w:t xml:space="preserve"> </w:t>
      </w:r>
      <w:r>
        <w:rPr>
          <w:rFonts w:ascii="Adobe Garamond Pro" w:hAnsi="Adobe Garamond Pro"/>
          <w:szCs w:val="24"/>
        </w:rPr>
        <w:t xml:space="preserve">segala tanggungan beratnya ke tangan qudrat </w:t>
      </w:r>
      <w:r>
        <w:rPr>
          <w:rFonts w:ascii="Adobe Garamond Pro" w:hAnsi="Adobe Garamond Pro"/>
          <w:i/>
          <w:iCs/>
          <w:szCs w:val="24"/>
        </w:rPr>
        <w:t>al-Qadir</w:t>
      </w:r>
      <w:r>
        <w:rPr>
          <w:rFonts w:ascii="Adobe Garamond Pro" w:hAnsi="Adobe Garamond Pro"/>
          <w:i/>
          <w:iCs/>
          <w:szCs w:val="24"/>
          <w:lang w:val="en-MY"/>
        </w:rPr>
        <w:t xml:space="preserve"> al-</w:t>
      </w:r>
      <w:r>
        <w:rPr>
          <w:rFonts w:ascii="Adobe Garamond Pro" w:hAnsi="Adobe Garamond Pro"/>
          <w:i/>
          <w:iCs/>
          <w:szCs w:val="24"/>
        </w:rPr>
        <w:t>Mutlaq</w:t>
      </w:r>
      <w:r>
        <w:rPr>
          <w:rFonts w:ascii="Adobe Garamond Pro" w:hAnsi="Adobe Garamond Pro"/>
          <w:szCs w:val="24"/>
        </w:rPr>
        <w:t xml:space="preserve"> lalu pergi dari dunia dengan senang dan berehat di </w:t>
      </w:r>
      <w:r>
        <w:rPr>
          <w:rFonts w:ascii="Adobe Garamond Pro" w:hAnsi="Adobe Garamond Pro"/>
          <w:i/>
          <w:iCs/>
          <w:szCs w:val="24"/>
        </w:rPr>
        <w:t>barzakh</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Kemudian dia boleh terbang ke syurga untuk masuk ke dalam kebahagiaan abadi.</w:t>
      </w:r>
      <w:r>
        <w:rPr>
          <w:rFonts w:ascii="Adobe Garamond Pro" w:hAnsi="Adobe Garamond Pro"/>
          <w:color w:val="FF0000"/>
          <w:szCs w:val="24"/>
        </w:rPr>
        <w:t xml:space="preserve"> </w:t>
      </w:r>
      <w:r>
        <w:rPr>
          <w:rFonts w:ascii="Adobe Garamond Pro" w:hAnsi="Adobe Garamond Pro"/>
          <w:szCs w:val="24"/>
        </w:rPr>
        <w:t xml:space="preserve">Sebaliknya, jika dia tidak bertawakkal, beban-beban dunia bukan sahaja tidak melepaskannya bahkan menariknya ke tahap </w:t>
      </w:r>
      <w:r>
        <w:rPr>
          <w:rFonts w:ascii="Adobe Garamond Pro" w:hAnsi="Adobe Garamond Pro"/>
          <w:i/>
          <w:szCs w:val="24"/>
        </w:rPr>
        <w:t>asfala safilin</w:t>
      </w:r>
      <w:r>
        <w:rPr>
          <w:rFonts w:ascii="Adobe Garamond Pro" w:hAnsi="Adobe Garamond Pro"/>
          <w:szCs w:val="24"/>
        </w:rPr>
        <w:t>.</w:t>
      </w:r>
    </w:p>
    <w:p w14:paraId="6510E7A7"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Maknanya keimanan membawa kepada tauhid, tauhid membawa kepada </w:t>
      </w:r>
      <w:r>
        <w:rPr>
          <w:rFonts w:ascii="Adobe Garamond Pro" w:hAnsi="Adobe Garamond Pro"/>
          <w:i/>
          <w:iCs/>
          <w:szCs w:val="24"/>
        </w:rPr>
        <w:t>taslim</w:t>
      </w:r>
      <w:r>
        <w:rPr>
          <w:rFonts w:ascii="Adobe Garamond Pro" w:hAnsi="Adobe Garamond Pro"/>
          <w:szCs w:val="24"/>
        </w:rPr>
        <w:t xml:space="preserve"> (penyerahan), </w:t>
      </w:r>
      <w:r>
        <w:rPr>
          <w:rFonts w:ascii="Adobe Garamond Pro" w:hAnsi="Adobe Garamond Pro"/>
          <w:i/>
          <w:iCs/>
          <w:szCs w:val="24"/>
        </w:rPr>
        <w:t>taslim</w:t>
      </w:r>
      <w:r>
        <w:rPr>
          <w:rFonts w:ascii="Adobe Garamond Pro" w:hAnsi="Adobe Garamond Pro"/>
          <w:szCs w:val="24"/>
        </w:rPr>
        <w:t xml:space="preserve"> membawa kepada tawakkal dan tawakkal membawa kepada kebahagiaan di dua tempat. Tetapi jangan salah faham. Tawakkal bukanlah menolak terus semua sebab, bahkan memelihara sebab-sebab kerana mengetahui bahawa ia adalah tabir tangan qudrat. Manakala mencampurkannya dengan sebab-sebab pula terdiri daripada perbuatan hanya meminta penyebab-penyebab daripada Allah </w:t>
      </w:r>
      <w:r>
        <w:rPr>
          <w:rFonts w:ascii="Adobe Garamond Pro" w:hAnsi="Adobe Garamond Pro"/>
          <w:i/>
          <w:iCs/>
          <w:szCs w:val="24"/>
        </w:rPr>
        <w:t>Subhanahu wa Ta‘ala</w:t>
      </w:r>
      <w:r>
        <w:rPr>
          <w:rFonts w:ascii="Adobe Garamond Pro" w:hAnsi="Adobe Garamond Pro"/>
          <w:szCs w:val="24"/>
        </w:rPr>
        <w:t xml:space="preserve"> dengan melakukan sejenis doa menerusi perbuatan dan mengetahui bahawa natijah-natijahnya adalah daripada-Nya serta berasa terhutang budi daripada-Nya. </w:t>
      </w:r>
    </w:p>
    <w:p w14:paraId="5493D698"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Perumpamaan mereka yang bertawakkal dan tidak adalah seperti kisah berikut: </w:t>
      </w:r>
    </w:p>
    <w:p w14:paraId="469C78C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Pada suatu masa, dua orang memikul bebanan-bebanan yang berat di pinggang dan kepala mereka. Kemudian mereka membeli tiket sebuah kapal yang besar lalu menaikinya.</w:t>
      </w:r>
      <w:r>
        <w:rPr>
          <w:rFonts w:ascii="Adobe Garamond Pro" w:hAnsi="Adobe Garamond Pro"/>
          <w:color w:val="FF0000"/>
          <w:szCs w:val="24"/>
        </w:rPr>
        <w:t xml:space="preserve"> </w:t>
      </w:r>
      <w:r>
        <w:rPr>
          <w:rFonts w:ascii="Adobe Garamond Pro" w:hAnsi="Adobe Garamond Pro"/>
          <w:szCs w:val="24"/>
        </w:rPr>
        <w:t>Salah seorang daripada mereka berdua, sebaik sahaja masuk ke dalam kapal, dia melepaskan bebanannya kepada kapal lalu duduk di atasnya dan memandang-mandang sekeliling.</w:t>
      </w:r>
      <w:r>
        <w:rPr>
          <w:rFonts w:ascii="Adobe Garamond Pro" w:hAnsi="Adobe Garamond Pro"/>
          <w:color w:val="FF0000"/>
          <w:szCs w:val="24"/>
        </w:rPr>
        <w:t xml:space="preserve"> </w:t>
      </w:r>
      <w:r>
        <w:rPr>
          <w:rFonts w:ascii="Adobe Garamond Pro" w:hAnsi="Adobe Garamond Pro"/>
          <w:szCs w:val="24"/>
        </w:rPr>
        <w:t>Seorang lagi, akibat kebodohan dan kesombongannya, dia langsung tidak melepaskan bebanannya kepada kapal.</w:t>
      </w:r>
      <w:r>
        <w:rPr>
          <w:rFonts w:ascii="Adobe Garamond Pro" w:hAnsi="Adobe Garamond Pro"/>
          <w:color w:val="FF0000"/>
          <w:szCs w:val="24"/>
        </w:rPr>
        <w:t xml:space="preserve"> </w:t>
      </w:r>
    </w:p>
    <w:p w14:paraId="7BD187C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Kemudian telah dikatakan kepadanya:</w:t>
      </w:r>
      <w:r>
        <w:rPr>
          <w:rFonts w:ascii="Adobe Garamond Pro" w:hAnsi="Adobe Garamond Pro"/>
          <w:color w:val="FF0000"/>
          <w:szCs w:val="24"/>
        </w:rPr>
        <w:t xml:space="preserve"> </w:t>
      </w:r>
      <w:r>
        <w:rPr>
          <w:rFonts w:ascii="Adobe Garamond Pro" w:hAnsi="Adobe Garamond Pro"/>
          <w:szCs w:val="24"/>
        </w:rPr>
        <w:t>“Letakkanlah bebananmu yang berat itu kepada kapal dan berehatlah.”</w:t>
      </w:r>
      <w:r>
        <w:rPr>
          <w:rFonts w:ascii="Adobe Garamond Pro" w:hAnsi="Adobe Garamond Pro"/>
          <w:color w:val="FF0000"/>
          <w:szCs w:val="24"/>
        </w:rPr>
        <w:t xml:space="preserve"> </w:t>
      </w:r>
    </w:p>
    <w:p w14:paraId="30522326"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lastRenderedPageBreak/>
        <w:t>Dia menjawab: “Tidak! Aku tidak akan lepaskan! Mungkin ia akan hilang.</w:t>
      </w:r>
      <w:r>
        <w:rPr>
          <w:rFonts w:ascii="Adobe Garamond Pro" w:hAnsi="Adobe Garamond Pro"/>
          <w:color w:val="FF0000"/>
          <w:szCs w:val="24"/>
        </w:rPr>
        <w:t xml:space="preserve"> </w:t>
      </w:r>
      <w:r>
        <w:rPr>
          <w:rFonts w:ascii="Adobe Garamond Pro" w:hAnsi="Adobe Garamond Pro"/>
          <w:szCs w:val="24"/>
        </w:rPr>
        <w:t>Lagipun aku gagah.</w:t>
      </w:r>
      <w:r>
        <w:rPr>
          <w:rFonts w:ascii="Adobe Garamond Pro" w:hAnsi="Adobe Garamond Pro"/>
          <w:color w:val="FF0000"/>
          <w:szCs w:val="24"/>
        </w:rPr>
        <w:t xml:space="preserve"> </w:t>
      </w:r>
      <w:r>
        <w:rPr>
          <w:rFonts w:ascii="Adobe Garamond Pro" w:hAnsi="Adobe Garamond Pro"/>
          <w:szCs w:val="24"/>
        </w:rPr>
        <w:t xml:space="preserve">Aku akan menjaga hartaku </w:t>
      </w:r>
      <w:r>
        <w:rPr>
          <w:rFonts w:ascii="Adobe Garamond Pro" w:hAnsi="Adobe Garamond Pro"/>
          <w:szCs w:val="24"/>
          <w:lang w:val="en-MY"/>
        </w:rPr>
        <w:t xml:space="preserve">ini </w:t>
      </w:r>
      <w:r>
        <w:rPr>
          <w:rFonts w:ascii="Adobe Garamond Pro" w:hAnsi="Adobe Garamond Pro"/>
          <w:szCs w:val="24"/>
        </w:rPr>
        <w:t xml:space="preserve">di pinggang dan di kepalaku.” </w:t>
      </w:r>
    </w:p>
    <w:p w14:paraId="5A1B447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Sekali lagi dikatakan kepadanya: “Kapal Sultan yang membawa kami dan kalian ini adalah </w:t>
      </w:r>
      <w:r>
        <w:rPr>
          <w:rFonts w:ascii="Adobe Garamond Pro" w:hAnsi="Adobe Garamond Pro"/>
          <w:szCs w:val="24"/>
          <w:lang w:val="en-MY"/>
        </w:rPr>
        <w:t xml:space="preserve">selamat dan </w:t>
      </w:r>
      <w:r>
        <w:rPr>
          <w:rFonts w:ascii="Adobe Garamond Pro" w:hAnsi="Adobe Garamond Pro"/>
          <w:szCs w:val="24"/>
        </w:rPr>
        <w:t>lebih kuat. Ia dapat menjaga dengan le</w:t>
      </w:r>
      <w:r>
        <w:rPr>
          <w:rFonts w:ascii="Adobe Garamond Pro" w:hAnsi="Adobe Garamond Pro"/>
          <w:szCs w:val="24"/>
          <w:lang w:val="en-MY"/>
        </w:rPr>
        <w:t>b</w:t>
      </w:r>
      <w:r>
        <w:rPr>
          <w:rFonts w:ascii="Adobe Garamond Pro" w:hAnsi="Adobe Garamond Pro"/>
          <w:szCs w:val="24"/>
        </w:rPr>
        <w:t>ih baik.</w:t>
      </w:r>
      <w:r>
        <w:rPr>
          <w:rFonts w:ascii="Adobe Garamond Pro" w:hAnsi="Adobe Garamond Pro"/>
          <w:color w:val="FF0000"/>
          <w:szCs w:val="24"/>
        </w:rPr>
        <w:t xml:space="preserve"> </w:t>
      </w:r>
      <w:r>
        <w:rPr>
          <w:rFonts w:ascii="Adobe Garamond Pro" w:hAnsi="Adobe Garamond Pro"/>
          <w:szCs w:val="24"/>
        </w:rPr>
        <w:t xml:space="preserve">Kepalamu mungkin akan pening dan engkau mungkin terjatuh ke laut bersama bebananmu. Lagipun, semakin lama kekuatanmu akan </w:t>
      </w:r>
      <w:r>
        <w:rPr>
          <w:rFonts w:ascii="Adobe Garamond Pro" w:hAnsi="Adobe Garamond Pro"/>
          <w:szCs w:val="24"/>
          <w:lang w:val="en-MY"/>
        </w:rPr>
        <w:t xml:space="preserve">semakin </w:t>
      </w:r>
      <w:r>
        <w:rPr>
          <w:rFonts w:ascii="Adobe Garamond Pro" w:hAnsi="Adobe Garamond Pro"/>
          <w:szCs w:val="24"/>
        </w:rPr>
        <w:t>berkurangan. Pinggangmu yang bengkok dan kepalamu yang tidak berakal itu tidak akan mampu untuk menampung bebanan yang semakin memberat itu.</w:t>
      </w:r>
      <w:r>
        <w:rPr>
          <w:rFonts w:ascii="Adobe Garamond Pro" w:hAnsi="Adobe Garamond Pro"/>
          <w:color w:val="FF0000"/>
          <w:szCs w:val="24"/>
        </w:rPr>
        <w:t xml:space="preserve"> </w:t>
      </w:r>
      <w:r>
        <w:rPr>
          <w:rFonts w:ascii="Adobe Garamond Pro" w:hAnsi="Adobe Garamond Pro"/>
          <w:szCs w:val="24"/>
        </w:rPr>
        <w:t>Kapten kapal juga, jika dia melihat</w:t>
      </w:r>
      <w:r>
        <w:rPr>
          <w:rFonts w:ascii="Adobe Garamond Pro" w:hAnsi="Adobe Garamond Pro"/>
          <w:szCs w:val="24"/>
          <w:lang w:val="en-MY"/>
        </w:rPr>
        <w:t>mu</w:t>
      </w:r>
      <w:r>
        <w:rPr>
          <w:rFonts w:ascii="Adobe Garamond Pro" w:hAnsi="Adobe Garamond Pro"/>
          <w:szCs w:val="24"/>
        </w:rPr>
        <w:t xml:space="preserve"> dalam keadaan ini Dia mungkin akan menghalau</w:t>
      </w:r>
      <w:r>
        <w:rPr>
          <w:rFonts w:ascii="Adobe Garamond Pro" w:hAnsi="Adobe Garamond Pro"/>
          <w:szCs w:val="24"/>
          <w:lang w:val="en-MY"/>
        </w:rPr>
        <w:t>mu</w:t>
      </w:r>
      <w:r>
        <w:rPr>
          <w:rFonts w:ascii="Adobe Garamond Pro" w:hAnsi="Adobe Garamond Pro"/>
          <w:szCs w:val="24"/>
        </w:rPr>
        <w:t xml:space="preserve"> kerana menyangka “orang itu gila” ataupun dia akan </w:t>
      </w:r>
      <w:r>
        <w:rPr>
          <w:rFonts w:ascii="Adobe Garamond Pro" w:hAnsi="Adobe Garamond Pro"/>
          <w:szCs w:val="24"/>
          <w:lang w:val="en-MY"/>
        </w:rPr>
        <w:t xml:space="preserve">memberi arahan: </w:t>
      </w:r>
      <w:r>
        <w:rPr>
          <w:rFonts w:ascii="Adobe Garamond Pro" w:hAnsi="Adobe Garamond Pro"/>
          <w:szCs w:val="24"/>
        </w:rPr>
        <w:t xml:space="preserve">“Penjarakan dia! Dia pengkhianat. Dia memperolok kapal kita dan mengejek kita.” </w:t>
      </w:r>
    </w:p>
    <w:p w14:paraId="631D828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Malah, engkau juga akan menjadi badut kepada semua orang. Ini kerana engkau telah menjadikan dirimu bahan ketawa kepada orang ramai akibat sifat takabburmu yang memperlihatkan kedaifan, sifat sombongmu yang memperlihatkan kelemahan dan sikap berpura-puramu yang meperlihatkan sifat riya’.</w:t>
      </w:r>
      <w:r>
        <w:rPr>
          <w:rFonts w:ascii="Adobe Garamond Pro" w:hAnsi="Adobe Garamond Pro"/>
          <w:color w:val="FF0000"/>
          <w:szCs w:val="24"/>
        </w:rPr>
        <w:t xml:space="preserve"> </w:t>
      </w:r>
      <w:r>
        <w:rPr>
          <w:rFonts w:ascii="Adobe Garamond Pro" w:hAnsi="Adobe Garamond Pro"/>
          <w:szCs w:val="24"/>
        </w:rPr>
        <w:t xml:space="preserve">Semua orang </w:t>
      </w:r>
      <w:r>
        <w:rPr>
          <w:rFonts w:ascii="Adobe Garamond Pro" w:hAnsi="Adobe Garamond Pro"/>
          <w:szCs w:val="24"/>
          <w:lang w:val="en-MY"/>
        </w:rPr>
        <w:t xml:space="preserve">akan </w:t>
      </w:r>
      <w:r>
        <w:rPr>
          <w:rFonts w:ascii="Adobe Garamond Pro" w:hAnsi="Adobe Garamond Pro"/>
          <w:szCs w:val="24"/>
        </w:rPr>
        <w:t>mentertawakanmu.”</w:t>
      </w:r>
      <w:r>
        <w:rPr>
          <w:rFonts w:ascii="Adobe Garamond Pro" w:hAnsi="Adobe Garamond Pro"/>
          <w:color w:val="FF0000"/>
          <w:szCs w:val="24"/>
        </w:rPr>
        <w:t xml:space="preserve"> </w:t>
      </w:r>
    </w:p>
    <w:p w14:paraId="7E249ECC"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Setelah dikatakan begitu</w:t>
      </w:r>
      <w:r>
        <w:rPr>
          <w:rFonts w:ascii="Adobe Garamond Pro" w:hAnsi="Adobe Garamond Pro"/>
          <w:szCs w:val="24"/>
          <w:lang w:val="en-MY"/>
        </w:rPr>
        <w:t>,</w:t>
      </w:r>
      <w:r>
        <w:rPr>
          <w:rFonts w:ascii="Adobe Garamond Pro" w:hAnsi="Adobe Garamond Pro"/>
          <w:szCs w:val="24"/>
        </w:rPr>
        <w:t xml:space="preserve"> si buntu tadi mula berfikir dengan waras.</w:t>
      </w:r>
      <w:r>
        <w:rPr>
          <w:rFonts w:ascii="Adobe Garamond Pro" w:hAnsi="Adobe Garamond Pro"/>
          <w:color w:val="FF0000"/>
          <w:szCs w:val="24"/>
        </w:rPr>
        <w:t xml:space="preserve"> </w:t>
      </w:r>
      <w:r>
        <w:rPr>
          <w:rFonts w:ascii="Adobe Garamond Pro" w:hAnsi="Adobe Garamond Pro"/>
          <w:szCs w:val="24"/>
        </w:rPr>
        <w:t xml:space="preserve">Dia telah meletakkan bebannya ke lantai kapal dan duduk di atasnya. </w:t>
      </w:r>
    </w:p>
    <w:p w14:paraId="5DECF5B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Dia berkata “Semoga Allah meredhaimu. Aku telah terselamat daripada kesusahan, penjara dan </w:t>
      </w:r>
      <w:r>
        <w:rPr>
          <w:rFonts w:ascii="Adobe Garamond Pro" w:hAnsi="Adobe Garamond Pro"/>
          <w:szCs w:val="24"/>
          <w:lang w:val="en-MY"/>
        </w:rPr>
        <w:t>kelakuan seperti badut</w:t>
      </w:r>
      <w:r>
        <w:rPr>
          <w:rFonts w:ascii="Adobe Garamond Pro" w:hAnsi="Adobe Garamond Pro"/>
          <w:szCs w:val="24"/>
        </w:rPr>
        <w:t>.”</w:t>
      </w:r>
      <w:r>
        <w:rPr>
          <w:rFonts w:ascii="Adobe Garamond Pro" w:hAnsi="Adobe Garamond Pro"/>
          <w:color w:val="FF0000"/>
          <w:szCs w:val="24"/>
        </w:rPr>
        <w:t xml:space="preserve"> </w:t>
      </w:r>
    </w:p>
    <w:p w14:paraId="669A4B4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Justeru, wahai insan yang tidak bertawakkal!</w:t>
      </w:r>
      <w:r>
        <w:rPr>
          <w:rFonts w:ascii="Adobe Garamond Pro" w:hAnsi="Adobe Garamond Pro"/>
          <w:color w:val="FF0000"/>
          <w:szCs w:val="24"/>
        </w:rPr>
        <w:t xml:space="preserve"> </w:t>
      </w:r>
      <w:r>
        <w:rPr>
          <w:rFonts w:ascii="Adobe Garamond Pro" w:hAnsi="Adobe Garamond Pro"/>
          <w:szCs w:val="24"/>
        </w:rPr>
        <w:t xml:space="preserve">Engkau juga berfikirlah seperti orang ini. Bertawakkallah! Mudah-mudahan engkau terselamat daripada mengemis dari seluruh alam semesta, daripada menggigil di hadapan semua peristiwa, daripada sikap pentingkan diri, daripada </w:t>
      </w:r>
      <w:r>
        <w:rPr>
          <w:rFonts w:ascii="Adobe Garamond Pro" w:hAnsi="Adobe Garamond Pro"/>
          <w:szCs w:val="24"/>
          <w:lang w:val="en-MY"/>
        </w:rPr>
        <w:t xml:space="preserve">sifat </w:t>
      </w:r>
      <w:r>
        <w:rPr>
          <w:rFonts w:ascii="Adobe Garamond Pro" w:hAnsi="Adobe Garamond Pro"/>
          <w:szCs w:val="24"/>
        </w:rPr>
        <w:t>badut, daripada kesusahan ukhrawi dan daripada penjara himpitan duniawi.</w:t>
      </w:r>
    </w:p>
    <w:p w14:paraId="48461983" w14:textId="77777777" w:rsidR="004339F4" w:rsidRDefault="004339F4" w:rsidP="004339F4">
      <w:pPr>
        <w:suppressLineNumbers/>
        <w:suppressAutoHyphens/>
        <w:ind w:firstLine="567"/>
        <w:contextualSpacing/>
        <w:jc w:val="both"/>
        <w:rPr>
          <w:rFonts w:ascii="Adobe Garamond Pro" w:hAnsi="Adobe Garamond Pro"/>
          <w:szCs w:val="24"/>
        </w:rPr>
      </w:pPr>
    </w:p>
    <w:p w14:paraId="444D9E11" w14:textId="77777777" w:rsidR="004339F4" w:rsidRDefault="004339F4" w:rsidP="004339F4">
      <w:pPr>
        <w:suppressLineNumbers/>
        <w:suppressAutoHyphens/>
        <w:ind w:firstLine="567"/>
        <w:contextualSpacing/>
        <w:jc w:val="both"/>
        <w:rPr>
          <w:rFonts w:ascii="Adobe Garamond Pro" w:hAnsi="Adobe Garamond Pro"/>
          <w:color w:val="FF0000"/>
          <w:szCs w:val="24"/>
        </w:rPr>
      </w:pPr>
      <w:bookmarkStart w:id="16" w:name="_Toc375646966"/>
      <w:bookmarkStart w:id="17" w:name="_Toc376967267"/>
      <w:bookmarkStart w:id="18" w:name="_Toc404761197"/>
      <w:r>
        <w:rPr>
          <w:rStyle w:val="Heading3Char"/>
        </w:rPr>
        <w:t>Noktah Keempat:</w:t>
      </w:r>
      <w:bookmarkEnd w:id="16"/>
      <w:bookmarkEnd w:id="17"/>
      <w:bookmarkEnd w:id="18"/>
      <w:r>
        <w:rPr>
          <w:rFonts w:ascii="Adobe Garamond Pro" w:hAnsi="Adobe Garamond Pro"/>
          <w:szCs w:val="24"/>
        </w:rPr>
        <w:t xml:space="preserve"> Iman menjadikan manusia</w:t>
      </w:r>
      <w:r>
        <w:rPr>
          <w:rFonts w:ascii="Adobe Garamond Pro" w:hAnsi="Adobe Garamond Pro"/>
          <w:color w:val="FF0000"/>
          <w:szCs w:val="24"/>
        </w:rPr>
        <w:t xml:space="preserve"> </w:t>
      </w:r>
      <w:r>
        <w:rPr>
          <w:rFonts w:ascii="Adobe Garamond Pro" w:hAnsi="Adobe Garamond Pro"/>
          <w:szCs w:val="24"/>
        </w:rPr>
        <w:t>sebagai</w:t>
      </w:r>
      <w:r>
        <w:rPr>
          <w:rFonts w:ascii="Adobe Garamond Pro" w:hAnsi="Adobe Garamond Pro"/>
          <w:color w:val="FF0000"/>
          <w:szCs w:val="24"/>
        </w:rPr>
        <w:t xml:space="preserve"> </w:t>
      </w:r>
      <w:r>
        <w:rPr>
          <w:rFonts w:ascii="Adobe Garamond Pro" w:hAnsi="Adobe Garamond Pro"/>
          <w:szCs w:val="24"/>
        </w:rPr>
        <w:t>manusia (sejati);</w:t>
      </w:r>
      <w:r>
        <w:rPr>
          <w:rFonts w:ascii="Adobe Garamond Pro" w:hAnsi="Adobe Garamond Pro"/>
          <w:color w:val="FF0000"/>
          <w:szCs w:val="24"/>
        </w:rPr>
        <w:t xml:space="preserve"> </w:t>
      </w:r>
      <w:r>
        <w:rPr>
          <w:rFonts w:ascii="Adobe Garamond Pro" w:hAnsi="Adobe Garamond Pro"/>
          <w:szCs w:val="24"/>
        </w:rPr>
        <w:t>bahkan menjadikan manusia</w:t>
      </w:r>
      <w:r>
        <w:rPr>
          <w:rFonts w:ascii="Adobe Garamond Pro" w:hAnsi="Adobe Garamond Pro"/>
          <w:color w:val="FF0000"/>
          <w:szCs w:val="24"/>
        </w:rPr>
        <w:t xml:space="preserve"> </w:t>
      </w:r>
      <w:r>
        <w:rPr>
          <w:rFonts w:ascii="Adobe Garamond Pro" w:hAnsi="Adobe Garamond Pro"/>
          <w:szCs w:val="24"/>
        </w:rPr>
        <w:t>sebagai</w:t>
      </w:r>
      <w:r>
        <w:rPr>
          <w:rFonts w:ascii="Adobe Garamond Pro" w:hAnsi="Adobe Garamond Pro"/>
          <w:color w:val="FF0000"/>
          <w:szCs w:val="24"/>
        </w:rPr>
        <w:t xml:space="preserve"> </w:t>
      </w:r>
      <w:r>
        <w:rPr>
          <w:rFonts w:ascii="Adobe Garamond Pro" w:hAnsi="Adobe Garamond Pro"/>
          <w:szCs w:val="24"/>
        </w:rPr>
        <w:t>Raja.</w:t>
      </w:r>
      <w:r>
        <w:rPr>
          <w:rFonts w:ascii="Adobe Garamond Pro" w:hAnsi="Adobe Garamond Pro"/>
          <w:color w:val="FF0000"/>
          <w:szCs w:val="24"/>
        </w:rPr>
        <w:t xml:space="preserve"> </w:t>
      </w:r>
      <w:r>
        <w:rPr>
          <w:rFonts w:ascii="Adobe Garamond Pro" w:hAnsi="Adobe Garamond Pro"/>
          <w:szCs w:val="24"/>
        </w:rPr>
        <w:t>Oleh itu, tugas asal manusia ialah beriman dan berdoa.</w:t>
      </w:r>
      <w:r>
        <w:rPr>
          <w:rFonts w:ascii="Adobe Garamond Pro" w:hAnsi="Adobe Garamond Pro"/>
          <w:color w:val="FF0000"/>
          <w:szCs w:val="24"/>
        </w:rPr>
        <w:t xml:space="preserve"> </w:t>
      </w:r>
      <w:r>
        <w:rPr>
          <w:rFonts w:ascii="Adobe Garamond Pro" w:hAnsi="Adobe Garamond Pro"/>
          <w:szCs w:val="24"/>
        </w:rPr>
        <w:t>Kekufuran menjadikan manusia sebagai binatang buas yang sangat lemah.</w:t>
      </w:r>
      <w:r>
        <w:rPr>
          <w:rFonts w:ascii="Adobe Garamond Pro" w:hAnsi="Adobe Garamond Pro"/>
          <w:color w:val="FF0000"/>
          <w:szCs w:val="24"/>
        </w:rPr>
        <w:t xml:space="preserve"> </w:t>
      </w:r>
      <w:r>
        <w:rPr>
          <w:rFonts w:ascii="Adobe Garamond Pro" w:hAnsi="Adobe Garamond Pro"/>
          <w:szCs w:val="24"/>
        </w:rPr>
        <w:t xml:space="preserve">Perbezaan antara haiwan dan manusia pada masa kelahiran mereka ke dunia sahaja pun sudah menjadi dalil yang jelas daripada ribuan dalil dan </w:t>
      </w:r>
      <w:r>
        <w:rPr>
          <w:rFonts w:ascii="Adobe Garamond Pro" w:hAnsi="Adobe Garamond Pro"/>
          <w:i/>
          <w:iCs/>
          <w:szCs w:val="24"/>
        </w:rPr>
        <w:t>burhan</w:t>
      </w:r>
      <w:r>
        <w:rPr>
          <w:rFonts w:ascii="Adobe Garamond Pro" w:hAnsi="Adobe Garamond Pro"/>
          <w:szCs w:val="24"/>
        </w:rPr>
        <w:t xml:space="preserve"> yang muktamad kepada masalah ini.</w:t>
      </w:r>
      <w:r>
        <w:rPr>
          <w:rFonts w:ascii="Adobe Garamond Pro" w:hAnsi="Adobe Garamond Pro"/>
          <w:color w:val="FF0000"/>
          <w:szCs w:val="24"/>
        </w:rPr>
        <w:t xml:space="preserve"> </w:t>
      </w:r>
    </w:p>
    <w:p w14:paraId="70B5C618"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Ya, perbezaan-perbezaan pada kedatangan insan dan haiwan ke dunia memperlihatkan bahawa insan menjadi insan melalui keimanan. Ini kerana, semasa haiwan lahir ke dunia ia datang yakni dihantar dalam keadaan sempurna berdasarkan persediaannya seolah-olah telah disempurnakan di sebuah alam lain.</w:t>
      </w:r>
      <w:r>
        <w:rPr>
          <w:rFonts w:ascii="Adobe Garamond Pro" w:hAnsi="Adobe Garamond Pro"/>
          <w:color w:val="FF0000"/>
          <w:szCs w:val="24"/>
        </w:rPr>
        <w:t xml:space="preserve"> </w:t>
      </w:r>
      <w:r>
        <w:rPr>
          <w:rFonts w:ascii="Adobe Garamond Pro" w:hAnsi="Adobe Garamond Pro"/>
          <w:szCs w:val="24"/>
        </w:rPr>
        <w:t xml:space="preserve">Ia mempelajari semua syarat kehidupannya, kaitannya dengan alam semesta dan undang-undang kehidupannya lalu menguasainya dalam </w:t>
      </w:r>
      <w:r>
        <w:rPr>
          <w:rFonts w:ascii="Adobe Garamond Pro" w:hAnsi="Adobe Garamond Pro"/>
          <w:szCs w:val="24"/>
          <w:lang w:val="en-MY"/>
        </w:rPr>
        <w:t xml:space="preserve">tempoh sama ada </w:t>
      </w:r>
      <w:r>
        <w:rPr>
          <w:rFonts w:ascii="Adobe Garamond Pro" w:hAnsi="Adobe Garamond Pro"/>
          <w:szCs w:val="24"/>
        </w:rPr>
        <w:t>dua jam atau dua hari atau dua bulan.</w:t>
      </w:r>
      <w:r>
        <w:rPr>
          <w:rFonts w:ascii="Adobe Garamond Pro" w:hAnsi="Adobe Garamond Pro"/>
          <w:color w:val="FF0000"/>
          <w:szCs w:val="24"/>
        </w:rPr>
        <w:t xml:space="preserve"> </w:t>
      </w:r>
      <w:r>
        <w:rPr>
          <w:rFonts w:ascii="Adobe Garamond Pro" w:hAnsi="Adobe Garamond Pro"/>
          <w:szCs w:val="24"/>
        </w:rPr>
        <w:t xml:space="preserve">Haiwan seperti burung pipit dan lebah mendapat yakni diilhamkan kepadanya kemampuan hidup dan kebolehan bekerja yang diperolehi manusia dalam </w:t>
      </w:r>
      <w:r>
        <w:rPr>
          <w:rFonts w:ascii="Adobe Garamond Pro" w:hAnsi="Adobe Garamond Pro"/>
          <w:szCs w:val="24"/>
          <w:lang w:val="en-MY"/>
        </w:rPr>
        <w:t xml:space="preserve">tempoh </w:t>
      </w:r>
      <w:r>
        <w:rPr>
          <w:rFonts w:ascii="Adobe Garamond Pro" w:hAnsi="Adobe Garamond Pro"/>
          <w:szCs w:val="24"/>
        </w:rPr>
        <w:t>dua puluh tahun, dalam tempoh dua puluh hari.</w:t>
      </w:r>
      <w:r>
        <w:rPr>
          <w:rFonts w:ascii="Adobe Garamond Pro" w:hAnsi="Adobe Garamond Pro"/>
          <w:color w:val="FF0000"/>
          <w:szCs w:val="24"/>
        </w:rPr>
        <w:t xml:space="preserve"> </w:t>
      </w:r>
      <w:r>
        <w:rPr>
          <w:rFonts w:ascii="Adobe Garamond Pro" w:hAnsi="Adobe Garamond Pro"/>
          <w:szCs w:val="24"/>
        </w:rPr>
        <w:t xml:space="preserve">Maknanya tugas sebenar haiwan bukanlah menjadi sempurna melalui latihan dan tidak meningkat melalui mencari pengetahuan serta bukan juga </w:t>
      </w:r>
      <w:r>
        <w:rPr>
          <w:rFonts w:ascii="Adobe Garamond Pro" w:hAnsi="Adobe Garamond Pro"/>
          <w:szCs w:val="24"/>
          <w:lang w:val="en-MY"/>
        </w:rPr>
        <w:t xml:space="preserve">tugasnya untuk </w:t>
      </w:r>
      <w:r>
        <w:rPr>
          <w:rFonts w:ascii="Adobe Garamond Pro" w:hAnsi="Adobe Garamond Pro"/>
          <w:szCs w:val="24"/>
        </w:rPr>
        <w:t>meminta bantuan dan berdoa dengan memperlihatkan kelemahannya, bahkan tugasnya ialah</w:t>
      </w:r>
      <w:r>
        <w:rPr>
          <w:rFonts w:ascii="Adobe Garamond Pro" w:hAnsi="Adobe Garamond Pro"/>
          <w:color w:val="FF0000"/>
          <w:szCs w:val="24"/>
        </w:rPr>
        <w:t xml:space="preserve"> </w:t>
      </w:r>
      <w:r>
        <w:rPr>
          <w:rFonts w:ascii="Adobe Garamond Pro" w:hAnsi="Adobe Garamond Pro"/>
          <w:szCs w:val="24"/>
        </w:rPr>
        <w:t>berusaha dan beramal menurut keupayaannya serta</w:t>
      </w:r>
      <w:r>
        <w:rPr>
          <w:rFonts w:ascii="Adobe Garamond Pro" w:hAnsi="Adobe Garamond Pro"/>
          <w:i/>
          <w:iCs/>
          <w:szCs w:val="24"/>
          <w:lang w:val="en-MY"/>
        </w:rPr>
        <w:t xml:space="preserve"> 'ubudiyyah </w:t>
      </w:r>
      <w:r>
        <w:rPr>
          <w:rFonts w:ascii="Adobe Garamond Pro" w:hAnsi="Adobe Garamond Pro"/>
          <w:szCs w:val="24"/>
        </w:rPr>
        <w:t xml:space="preserve"> melalui perbuatan.</w:t>
      </w:r>
    </w:p>
    <w:p w14:paraId="087D7158"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Insan pula,</w:t>
      </w:r>
      <w:r>
        <w:rPr>
          <w:rFonts w:ascii="Adobe Garamond Pro" w:hAnsi="Adobe Garamond Pro"/>
          <w:color w:val="FF0000"/>
          <w:szCs w:val="24"/>
        </w:rPr>
        <w:t xml:space="preserve"> </w:t>
      </w:r>
      <w:r>
        <w:rPr>
          <w:rFonts w:ascii="Adobe Garamond Pro" w:hAnsi="Adobe Garamond Pro"/>
          <w:szCs w:val="24"/>
        </w:rPr>
        <w:t>perlu mempelajari semua benda dan jahil dengan undang-undang kehidupan ketika datang ke dunia hatta dia tidak mungkin dapat mempelajari syarat-syarat kehidupan dengan sempurna.</w:t>
      </w:r>
      <w:r>
        <w:rPr>
          <w:rFonts w:ascii="Adobe Garamond Pro" w:hAnsi="Adobe Garamond Pro"/>
          <w:color w:val="FF0000"/>
          <w:szCs w:val="24"/>
        </w:rPr>
        <w:t xml:space="preserve"> </w:t>
      </w:r>
      <w:r>
        <w:rPr>
          <w:rFonts w:ascii="Adobe Garamond Pro" w:hAnsi="Adobe Garamond Pro"/>
          <w:szCs w:val="24"/>
        </w:rPr>
        <w:t>Bahkan dia perlu belajar sehingga akhir umurnya.</w:t>
      </w:r>
      <w:r>
        <w:rPr>
          <w:rFonts w:ascii="Adobe Garamond Pro" w:hAnsi="Adobe Garamond Pro"/>
          <w:color w:val="FF0000"/>
          <w:szCs w:val="24"/>
        </w:rPr>
        <w:t xml:space="preserve"> </w:t>
      </w:r>
      <w:r>
        <w:rPr>
          <w:rFonts w:ascii="Adobe Garamond Pro" w:hAnsi="Adobe Garamond Pro"/>
          <w:szCs w:val="24"/>
        </w:rPr>
        <w:t>Malah insan dihantar ke dunia dalam keadaan yang sangat lemah dan daif. Seterusnya, hanya dapat berdiri dalam tempoh satu ke dua tahun.</w:t>
      </w:r>
      <w:r>
        <w:rPr>
          <w:rFonts w:ascii="Adobe Garamond Pro" w:hAnsi="Adobe Garamond Pro"/>
          <w:color w:val="FF0000"/>
          <w:szCs w:val="24"/>
        </w:rPr>
        <w:t xml:space="preserve"> </w:t>
      </w:r>
      <w:r>
        <w:rPr>
          <w:rFonts w:ascii="Adobe Garamond Pro" w:hAnsi="Adobe Garamond Pro"/>
          <w:szCs w:val="24"/>
        </w:rPr>
        <w:t>Semasa berumur lima belas tahun barulah dia dapat membezakan</w:t>
      </w:r>
      <w:r>
        <w:rPr>
          <w:rFonts w:ascii="Adobe Garamond Pro" w:hAnsi="Adobe Garamond Pro"/>
          <w:color w:val="FF0000"/>
          <w:szCs w:val="24"/>
        </w:rPr>
        <w:t xml:space="preserve"> </w:t>
      </w:r>
      <w:r>
        <w:rPr>
          <w:rFonts w:ascii="Adobe Garamond Pro" w:hAnsi="Adobe Garamond Pro"/>
          <w:szCs w:val="24"/>
        </w:rPr>
        <w:t>perkara-perkara yang bermudarat dan bermanfaat.</w:t>
      </w:r>
      <w:r>
        <w:rPr>
          <w:rFonts w:ascii="Adobe Garamond Pro" w:hAnsi="Adobe Garamond Pro"/>
          <w:color w:val="FF0000"/>
          <w:szCs w:val="24"/>
        </w:rPr>
        <w:t xml:space="preserve"> </w:t>
      </w:r>
      <w:r>
        <w:rPr>
          <w:rFonts w:ascii="Adobe Garamond Pro" w:hAnsi="Adobe Garamond Pro"/>
          <w:szCs w:val="24"/>
        </w:rPr>
        <w:t>Dia hanya dapat menarik manfaat-manfaatnya dan berlindung daripada kemudaratan melalui bantuan kehidupan manusia.</w:t>
      </w:r>
    </w:p>
    <w:p w14:paraId="4F7202BA"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Maknanya, tugas fitrah bagi insan</w:t>
      </w:r>
      <w:r>
        <w:rPr>
          <w:rFonts w:ascii="Adobe Garamond Pro" w:hAnsi="Adobe Garamond Pro"/>
          <w:szCs w:val="24"/>
          <w:lang w:val="en-MY"/>
        </w:rPr>
        <w:t xml:space="preserve"> ialah</w:t>
      </w:r>
      <w:r>
        <w:rPr>
          <w:rFonts w:ascii="Adobe Garamond Pro" w:hAnsi="Adobe Garamond Pro"/>
          <w:szCs w:val="24"/>
        </w:rPr>
        <w:t xml:space="preserve"> menjadi sempurna melalui pembelajaran serta</w:t>
      </w:r>
      <w:r>
        <w:rPr>
          <w:rFonts w:ascii="Adobe Garamond Pro" w:hAnsi="Adobe Garamond Pro"/>
          <w:i/>
          <w:iCs/>
          <w:szCs w:val="24"/>
          <w:lang w:val="en-MY"/>
        </w:rPr>
        <w:t xml:space="preserve"> 'ubudiyyah </w:t>
      </w:r>
      <w:r>
        <w:rPr>
          <w:rFonts w:ascii="Adobe Garamond Pro" w:hAnsi="Adobe Garamond Pro"/>
          <w:i/>
          <w:iCs/>
          <w:szCs w:val="24"/>
        </w:rPr>
        <w:t xml:space="preserve"> </w:t>
      </w:r>
      <w:r>
        <w:rPr>
          <w:rFonts w:ascii="Adobe Garamond Pro" w:hAnsi="Adobe Garamond Pro"/>
          <w:szCs w:val="24"/>
        </w:rPr>
        <w:t>melalui doa.</w:t>
      </w:r>
      <w:r>
        <w:rPr>
          <w:rFonts w:ascii="Adobe Garamond Pro" w:hAnsi="Adobe Garamond Pro"/>
          <w:color w:val="FF0000"/>
          <w:szCs w:val="24"/>
        </w:rPr>
        <w:t xml:space="preserve"> </w:t>
      </w:r>
      <w:r>
        <w:rPr>
          <w:rFonts w:ascii="Adobe Garamond Pro" w:hAnsi="Adobe Garamond Pro"/>
          <w:szCs w:val="24"/>
        </w:rPr>
        <w:t>Yakni, me</w:t>
      </w:r>
      <w:r>
        <w:rPr>
          <w:rFonts w:ascii="Adobe Garamond Pro" w:hAnsi="Adobe Garamond Pro"/>
          <w:szCs w:val="24"/>
          <w:lang w:val="en-MY"/>
        </w:rPr>
        <w:t>mahami persoalan</w:t>
      </w:r>
      <w:r>
        <w:rPr>
          <w:rFonts w:ascii="Adobe Garamond Pro" w:hAnsi="Adobe Garamond Pro"/>
          <w:szCs w:val="24"/>
        </w:rPr>
        <w:t xml:space="preserve"> “dengan belas kasihan siapakah aku diuruskan dengan </w:t>
      </w:r>
      <w:r>
        <w:rPr>
          <w:rFonts w:ascii="Adobe Garamond Pro" w:hAnsi="Adobe Garamond Pro"/>
          <w:szCs w:val="24"/>
          <w:lang w:val="en-MY"/>
        </w:rPr>
        <w:t>penuh</w:t>
      </w:r>
      <w:r>
        <w:rPr>
          <w:rFonts w:ascii="Adobe Garamond Pro" w:hAnsi="Adobe Garamond Pro"/>
          <w:szCs w:val="24"/>
        </w:rPr>
        <w:t xml:space="preserve"> berhikmah</w:t>
      </w:r>
      <w:r>
        <w:rPr>
          <w:rFonts w:ascii="Adobe Garamond Pro" w:hAnsi="Adobe Garamond Pro"/>
          <w:szCs w:val="24"/>
          <w:lang w:val="en-MY"/>
        </w:rPr>
        <w:t xml:space="preserve"> sebegini?</w:t>
      </w:r>
      <w:r>
        <w:rPr>
          <w:rFonts w:ascii="Adobe Garamond Pro" w:hAnsi="Adobe Garamond Pro"/>
          <w:szCs w:val="24"/>
        </w:rPr>
        <w:t xml:space="preserve"> </w:t>
      </w:r>
      <w:r>
        <w:rPr>
          <w:rFonts w:ascii="Adobe Garamond Pro" w:hAnsi="Adobe Garamond Pro"/>
          <w:szCs w:val="24"/>
          <w:lang w:val="en-MY"/>
        </w:rPr>
        <w:t>D</w:t>
      </w:r>
      <w:r>
        <w:rPr>
          <w:rFonts w:ascii="Adobe Garamond Pro" w:hAnsi="Adobe Garamond Pro"/>
          <w:szCs w:val="24"/>
        </w:rPr>
        <w:t xml:space="preserve">engan kepemurahan siapakah aku ditarbiah </w:t>
      </w:r>
      <w:r>
        <w:rPr>
          <w:rFonts w:ascii="Adobe Garamond Pro" w:hAnsi="Adobe Garamond Pro"/>
          <w:szCs w:val="24"/>
          <w:lang w:val="en-MY"/>
        </w:rPr>
        <w:t>dengan</w:t>
      </w:r>
      <w:r>
        <w:rPr>
          <w:rFonts w:ascii="Adobe Garamond Pro" w:hAnsi="Adobe Garamond Pro"/>
          <w:szCs w:val="24"/>
        </w:rPr>
        <w:t xml:space="preserve"> penuh kasih-sayang sebegini</w:t>
      </w:r>
      <w:r>
        <w:rPr>
          <w:rFonts w:ascii="Adobe Garamond Pro" w:hAnsi="Adobe Garamond Pro"/>
          <w:szCs w:val="24"/>
          <w:lang w:val="en-MY"/>
        </w:rPr>
        <w:t>? D</w:t>
      </w:r>
      <w:r>
        <w:rPr>
          <w:rFonts w:ascii="Adobe Garamond Pro" w:hAnsi="Adobe Garamond Pro"/>
          <w:szCs w:val="24"/>
        </w:rPr>
        <w:t>engan kesantunan yang bagaimanakah aku diberi makan dan diuruskan dalam keadaan yang manja seperti ini?”</w:t>
      </w:r>
      <w:r>
        <w:rPr>
          <w:rFonts w:ascii="Adobe Garamond Pro" w:hAnsi="Adobe Garamond Pro"/>
          <w:color w:val="FF0000"/>
          <w:szCs w:val="24"/>
        </w:rPr>
        <w:t xml:space="preserve"> </w:t>
      </w:r>
    </w:p>
    <w:p w14:paraId="63DF7787"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lastRenderedPageBreak/>
        <w:t>Seterusnya</w:t>
      </w:r>
      <w:r>
        <w:rPr>
          <w:rFonts w:ascii="Adobe Garamond Pro" w:hAnsi="Adobe Garamond Pro"/>
          <w:szCs w:val="24"/>
          <w:lang w:val="en-MY"/>
        </w:rPr>
        <w:t>, tugasnya ialah</w:t>
      </w:r>
      <w:r>
        <w:rPr>
          <w:rFonts w:ascii="Adobe Garamond Pro" w:hAnsi="Adobe Garamond Pro"/>
          <w:szCs w:val="24"/>
        </w:rPr>
        <w:t xml:space="preserve"> merayu, meminta dan berdoa melalui bahasa kelemahan dan kefakiran kepada </w:t>
      </w:r>
      <w:r>
        <w:rPr>
          <w:rFonts w:ascii="Adobe Garamond Pro" w:hAnsi="Adobe Garamond Pro"/>
          <w:i/>
          <w:iCs/>
          <w:szCs w:val="24"/>
        </w:rPr>
        <w:t>al-Qadhiy</w:t>
      </w:r>
      <w:r>
        <w:rPr>
          <w:rFonts w:ascii="Adobe Garamond Pro" w:hAnsi="Adobe Garamond Pro"/>
          <w:i/>
          <w:iCs/>
          <w:szCs w:val="24"/>
          <w:lang w:val="en-MY"/>
        </w:rPr>
        <w:t xml:space="preserve"> al-</w:t>
      </w:r>
      <w:r>
        <w:rPr>
          <w:rFonts w:ascii="Adobe Garamond Pro" w:hAnsi="Adobe Garamond Pro"/>
          <w:i/>
          <w:iCs/>
          <w:szCs w:val="24"/>
        </w:rPr>
        <w:t>Hajat</w:t>
      </w:r>
      <w:r>
        <w:rPr>
          <w:rFonts w:ascii="Adobe Garamond Pro" w:hAnsi="Adobe Garamond Pro"/>
          <w:szCs w:val="24"/>
        </w:rPr>
        <w:t xml:space="preserve"> </w:t>
      </w:r>
      <w:r>
        <w:rPr>
          <w:rFonts w:ascii="Adobe Garamond Pro" w:hAnsi="Adobe Garamond Pro"/>
          <w:szCs w:val="24"/>
          <w:lang w:val="en-MY"/>
        </w:rPr>
        <w:t xml:space="preserve">(Yang Maha Menunaikan hajat) </w:t>
      </w:r>
      <w:r>
        <w:rPr>
          <w:rFonts w:ascii="Adobe Garamond Pro" w:hAnsi="Adobe Garamond Pro"/>
          <w:szCs w:val="24"/>
        </w:rPr>
        <w:t>tentang hajat yang tangannya hanya mampu mencapai satu daripada seribu. Yakni, terbang ke maqam tinggi</w:t>
      </w:r>
      <w:r>
        <w:rPr>
          <w:rFonts w:ascii="Adobe Garamond Pro" w:hAnsi="Adobe Garamond Pro"/>
          <w:i/>
          <w:iCs/>
          <w:szCs w:val="24"/>
          <w:lang w:val="en-MY"/>
        </w:rPr>
        <w:t xml:space="preserve"> 'ubudiyyah </w:t>
      </w:r>
      <w:r>
        <w:rPr>
          <w:rFonts w:ascii="Adobe Garamond Pro" w:hAnsi="Adobe Garamond Pro"/>
          <w:szCs w:val="24"/>
        </w:rPr>
        <w:t xml:space="preserve"> dengan sayap kelemahan dan kefakiran.</w:t>
      </w:r>
    </w:p>
    <w:p w14:paraId="0EF96DB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Maknanya insan telah datang ke dunia ini untuk menjadi sempurna melalui perantaraan ilmu dan doa.</w:t>
      </w:r>
      <w:r>
        <w:rPr>
          <w:rFonts w:ascii="Adobe Garamond Pro" w:hAnsi="Adobe Garamond Pro"/>
          <w:color w:val="FF0000"/>
          <w:szCs w:val="24"/>
        </w:rPr>
        <w:t xml:space="preserve"> </w:t>
      </w:r>
      <w:r>
        <w:rPr>
          <w:rFonts w:ascii="Adobe Garamond Pro" w:hAnsi="Adobe Garamond Pro"/>
          <w:szCs w:val="24"/>
        </w:rPr>
        <w:t>Berdasarkan perihal dan persediaan, setiap benda berkait dengan ilmu. Asas, sumber, nur dan roh semua ilmu hakiki adalah makrifatullah dan asas utamanya pula adalah beriman kepada Allah.</w:t>
      </w:r>
      <w:r>
        <w:rPr>
          <w:rFonts w:ascii="Adobe Garamond Pro" w:hAnsi="Adobe Garamond Pro"/>
          <w:color w:val="FF0000"/>
          <w:szCs w:val="24"/>
        </w:rPr>
        <w:t xml:space="preserve"> </w:t>
      </w:r>
    </w:p>
    <w:p w14:paraId="11F26F4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Malah, oleh sebab insan</w:t>
      </w:r>
      <w:r>
        <w:rPr>
          <w:rFonts w:ascii="Adobe Garamond Pro" w:hAnsi="Adobe Garamond Pro"/>
          <w:color w:val="FF0000"/>
          <w:szCs w:val="24"/>
        </w:rPr>
        <w:t xml:space="preserve"> </w:t>
      </w:r>
      <w:r>
        <w:rPr>
          <w:rFonts w:ascii="Adobe Garamond Pro" w:hAnsi="Adobe Garamond Pro"/>
          <w:szCs w:val="24"/>
        </w:rPr>
        <w:t>terdedah kepada bala yang tidak berkesudahan dan ditimpa dengan serangan musuh yang tidak ter</w:t>
      </w:r>
      <w:r>
        <w:rPr>
          <w:rFonts w:ascii="Adobe Garamond Pro" w:hAnsi="Adobe Garamond Pro"/>
          <w:szCs w:val="24"/>
          <w:lang w:val="en-MY"/>
        </w:rPr>
        <w:t xml:space="preserve">hitung </w:t>
      </w:r>
      <w:r>
        <w:rPr>
          <w:rFonts w:ascii="Adobe Garamond Pro" w:hAnsi="Adobe Garamond Pro"/>
          <w:szCs w:val="24"/>
        </w:rPr>
        <w:t xml:space="preserve">dengan kelemahannya yang tidak berpenghujung serta terlibat dengan hajat yang tidak berkesudahan dan berhajat kepada keingingan-keinginan yang tidak </w:t>
      </w:r>
      <w:r>
        <w:rPr>
          <w:rFonts w:ascii="Adobe Garamond Pro" w:hAnsi="Adobe Garamond Pro"/>
          <w:szCs w:val="24"/>
          <w:lang w:val="en-MY"/>
        </w:rPr>
        <w:t>terbatas</w:t>
      </w:r>
      <w:r>
        <w:rPr>
          <w:rFonts w:ascii="Adobe Garamond Pro" w:hAnsi="Adobe Garamond Pro"/>
          <w:szCs w:val="24"/>
        </w:rPr>
        <w:t xml:space="preserve"> bersama dengan kefakirannya yang tidak berpenghujung, maka selepas keimanan tugas asal fitrahnya ialah doa. </w:t>
      </w:r>
    </w:p>
    <w:p w14:paraId="1CA4BFC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Doa adalah asas</w:t>
      </w:r>
      <w:r>
        <w:rPr>
          <w:rFonts w:ascii="Adobe Garamond Pro" w:hAnsi="Adobe Garamond Pro"/>
          <w:i/>
          <w:iCs/>
          <w:szCs w:val="24"/>
          <w:lang w:val="en-MY"/>
        </w:rPr>
        <w:t xml:space="preserve"> 'ubudiyyah </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Se</w:t>
      </w:r>
      <w:r>
        <w:rPr>
          <w:rFonts w:ascii="Adobe Garamond Pro" w:hAnsi="Adobe Garamond Pro"/>
          <w:szCs w:val="24"/>
          <w:lang w:val="en-MY"/>
        </w:rPr>
        <w:t>pertimana</w:t>
      </w:r>
      <w:r>
        <w:rPr>
          <w:rFonts w:ascii="Adobe Garamond Pro" w:hAnsi="Adobe Garamond Pro"/>
          <w:szCs w:val="24"/>
        </w:rPr>
        <w:t xml:space="preserve"> seorang anak kecil menangis atau meminta untuk mencapai satu tujuan dan kehendak yang tidak dapat dicapai tangannya,</w:t>
      </w:r>
      <w:r>
        <w:rPr>
          <w:rFonts w:ascii="Adobe Garamond Pro" w:hAnsi="Adobe Garamond Pro"/>
          <w:color w:val="FF0000"/>
          <w:szCs w:val="24"/>
        </w:rPr>
        <w:t xml:space="preserve"> </w:t>
      </w:r>
      <w:r>
        <w:rPr>
          <w:rFonts w:ascii="Adobe Garamond Pro" w:hAnsi="Adobe Garamond Pro"/>
          <w:szCs w:val="24"/>
        </w:rPr>
        <w:t>yakni dia berdoa dengan lidah kelemahannya sama ada berbentuk perbuatan atau perkataan, maka dia akan berjaya mencapai maksudnya,</w:t>
      </w:r>
      <w:r>
        <w:rPr>
          <w:rFonts w:ascii="Adobe Garamond Pro" w:hAnsi="Adobe Garamond Pro"/>
          <w:color w:val="FF0000"/>
          <w:szCs w:val="24"/>
        </w:rPr>
        <w:t xml:space="preserve"> </w:t>
      </w:r>
      <w:r>
        <w:rPr>
          <w:rFonts w:ascii="Adobe Garamond Pro" w:hAnsi="Adobe Garamond Pro"/>
          <w:szCs w:val="24"/>
        </w:rPr>
        <w:t>lalu</w:t>
      </w:r>
      <w:r>
        <w:rPr>
          <w:rFonts w:ascii="Adobe Garamond Pro" w:hAnsi="Adobe Garamond Pro"/>
          <w:color w:val="FF0000"/>
          <w:szCs w:val="24"/>
        </w:rPr>
        <w:t xml:space="preserve"> </w:t>
      </w:r>
      <w:r>
        <w:rPr>
          <w:rFonts w:ascii="Adobe Garamond Pro" w:hAnsi="Adobe Garamond Pro"/>
          <w:szCs w:val="24"/>
        </w:rPr>
        <w:t xml:space="preserve">seperti itu juga, insan adalah ibarat anak kecil yang manja, comel dan menawan dalam seluruh alam makhluk bernyawa. Dia perlu sama ada menangis dengan kedaifan dan kelemahannya ataupun berdoa dengan kefakiran dan keperluannya di pintu </w:t>
      </w:r>
      <w:r>
        <w:rPr>
          <w:rFonts w:ascii="Adobe Garamond Pro" w:hAnsi="Adobe Garamond Pro"/>
          <w:i/>
          <w:iCs/>
          <w:szCs w:val="24"/>
        </w:rPr>
        <w:t>ar-Rahman</w:t>
      </w:r>
      <w:r>
        <w:rPr>
          <w:rFonts w:ascii="Adobe Garamond Pro" w:hAnsi="Adobe Garamond Pro"/>
          <w:i/>
          <w:iCs/>
          <w:szCs w:val="24"/>
          <w:lang w:val="en-MY"/>
        </w:rPr>
        <w:t xml:space="preserve"> ar-</w:t>
      </w:r>
      <w:r>
        <w:rPr>
          <w:rFonts w:ascii="Adobe Garamond Pro" w:hAnsi="Adobe Garamond Pro"/>
          <w:i/>
          <w:iCs/>
          <w:szCs w:val="24"/>
        </w:rPr>
        <w:t>Rahim</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Supaya maksudnya disampaikan</w:t>
      </w:r>
      <w:r>
        <w:rPr>
          <w:rFonts w:ascii="Adobe Garamond Pro" w:hAnsi="Adobe Garamond Pro"/>
          <w:color w:val="FF0000"/>
          <w:szCs w:val="24"/>
        </w:rPr>
        <w:t xml:space="preserve"> </w:t>
      </w:r>
      <w:r>
        <w:rPr>
          <w:rFonts w:ascii="Adobe Garamond Pro" w:hAnsi="Adobe Garamond Pro"/>
          <w:szCs w:val="24"/>
        </w:rPr>
        <w:t>kepadanya ataupun dia menunaikan kesyukuran</w:t>
      </w:r>
      <w:r>
        <w:rPr>
          <w:rFonts w:ascii="Adobe Garamond Pro" w:hAnsi="Adobe Garamond Pro"/>
          <w:color w:val="FF0000"/>
          <w:szCs w:val="24"/>
        </w:rPr>
        <w:t xml:space="preserve"> </w:t>
      </w:r>
      <w:r>
        <w:rPr>
          <w:rFonts w:ascii="Adobe Garamond Pro" w:hAnsi="Adobe Garamond Pro"/>
          <w:szCs w:val="24"/>
        </w:rPr>
        <w:t>kerana penyampaian</w:t>
      </w:r>
      <w:r>
        <w:rPr>
          <w:rFonts w:ascii="Adobe Garamond Pro" w:hAnsi="Adobe Garamond Pro"/>
          <w:color w:val="FF0000"/>
          <w:szCs w:val="24"/>
        </w:rPr>
        <w:t xml:space="preserve"> </w:t>
      </w:r>
      <w:r>
        <w:rPr>
          <w:rFonts w:ascii="Adobe Garamond Pro" w:hAnsi="Adobe Garamond Pro"/>
          <w:szCs w:val="24"/>
        </w:rPr>
        <w:t>itu.</w:t>
      </w:r>
      <w:r>
        <w:rPr>
          <w:rFonts w:ascii="Adobe Garamond Pro" w:hAnsi="Adobe Garamond Pro"/>
          <w:color w:val="FF0000"/>
          <w:szCs w:val="24"/>
        </w:rPr>
        <w:t xml:space="preserve"> </w:t>
      </w:r>
      <w:r>
        <w:rPr>
          <w:rFonts w:ascii="Adobe Garamond Pro" w:hAnsi="Adobe Garamond Pro"/>
          <w:szCs w:val="24"/>
        </w:rPr>
        <w:t>Sebaliknya, melencong kepada mengkufuri nikmat dengan mengatakan “aku menggerakkan benda-benda ajaib yang tidak menerima</w:t>
      </w:r>
      <w:r>
        <w:rPr>
          <w:rFonts w:ascii="Adobe Garamond Pro" w:hAnsi="Adobe Garamond Pro"/>
          <w:color w:val="FF0000"/>
          <w:szCs w:val="24"/>
        </w:rPr>
        <w:t xml:space="preserve"> </w:t>
      </w:r>
      <w:r>
        <w:rPr>
          <w:rFonts w:ascii="Adobe Garamond Pro" w:hAnsi="Adobe Garamond Pro"/>
          <w:i/>
          <w:iCs/>
          <w:szCs w:val="24"/>
        </w:rPr>
        <w:t>taskhir</w:t>
      </w:r>
      <w:r>
        <w:rPr>
          <w:rFonts w:ascii="Adobe Garamond Pro" w:hAnsi="Adobe Garamond Pro"/>
          <w:szCs w:val="24"/>
        </w:rPr>
        <w:t xml:space="preserve"> dan seribu kali ganda lebih kuat daripada benda-benda itu dengan kekuatanku dan aku menjadikan mereka taat kepadaku dengan fikiran dan pentadbiranku” seperti anak kecil yang bodoh dan malas yang merengek kerana seekor lalat, maka sepertimana ia berlawanan dengan fitrah asal keinsanan, dirinya juga sangat berhak kepada azab dan hukuman yang dahsyat.</w:t>
      </w:r>
    </w:p>
    <w:p w14:paraId="775F0BB6" w14:textId="77777777" w:rsidR="004339F4" w:rsidRDefault="004339F4" w:rsidP="004339F4">
      <w:pPr>
        <w:suppressLineNumbers/>
        <w:suppressAutoHyphens/>
        <w:ind w:firstLine="567"/>
        <w:contextualSpacing/>
        <w:jc w:val="both"/>
        <w:rPr>
          <w:rFonts w:ascii="Adobe Garamond Pro" w:hAnsi="Adobe Garamond Pro"/>
          <w:szCs w:val="24"/>
        </w:rPr>
      </w:pPr>
    </w:p>
    <w:p w14:paraId="14514912" w14:textId="77777777" w:rsidR="004339F4" w:rsidRDefault="004339F4" w:rsidP="004339F4">
      <w:pPr>
        <w:suppressLineNumbers/>
        <w:suppressAutoHyphens/>
        <w:ind w:firstLine="567"/>
        <w:contextualSpacing/>
        <w:jc w:val="both"/>
        <w:rPr>
          <w:rFonts w:ascii="Adobe Garamond Pro" w:hAnsi="Adobe Garamond Pro"/>
          <w:snapToGrid w:val="0"/>
          <w:szCs w:val="24"/>
        </w:rPr>
      </w:pPr>
      <w:bookmarkStart w:id="19" w:name="_Toc375646967"/>
      <w:bookmarkStart w:id="20" w:name="_Toc376967268"/>
      <w:bookmarkStart w:id="21" w:name="_Toc404761198"/>
      <w:r>
        <w:rPr>
          <w:rStyle w:val="Heading3Char"/>
        </w:rPr>
        <w:t>Noktah Kelima:</w:t>
      </w:r>
      <w:bookmarkEnd w:id="19"/>
      <w:bookmarkEnd w:id="20"/>
      <w:bookmarkEnd w:id="21"/>
      <w:r>
        <w:rPr>
          <w:rFonts w:ascii="Adobe Garamond Pro" w:hAnsi="Adobe Garamond Pro"/>
          <w:szCs w:val="24"/>
        </w:rPr>
        <w:t xml:space="preserve"> Sebagaimana iman mewajarkan doa sebagai wasilah </w:t>
      </w:r>
      <w:r>
        <w:rPr>
          <w:rFonts w:ascii="Adobe Garamond Pro" w:hAnsi="Adobe Garamond Pro"/>
          <w:i/>
          <w:iCs/>
          <w:szCs w:val="24"/>
        </w:rPr>
        <w:t>qat’i</w:t>
      </w:r>
      <w:r>
        <w:rPr>
          <w:rFonts w:ascii="Adobe Garamond Pro" w:hAnsi="Adobe Garamond Pro"/>
          <w:szCs w:val="24"/>
        </w:rPr>
        <w:t xml:space="preserve"> dan fitrah manusia sangat menginginkannya, Allah Taala juga berfirman</w:t>
      </w:r>
      <w:r>
        <w:rPr>
          <w:rFonts w:ascii="Adobe Garamond Pro" w:hAnsi="Adobe Garamond Pro"/>
          <w:color w:val="C00000"/>
          <w:szCs w:val="24"/>
        </w:rPr>
        <w:t xml:space="preserve"> </w:t>
      </w:r>
      <w:r>
        <w:rPr>
          <w:rFonts w:ascii="Adobe Garamond Pro" w:hAnsi="Adobe Garamond Pro"/>
          <w:snapToGrid w:val="0"/>
          <w:color w:val="C00000"/>
          <w:szCs w:val="24"/>
        </w:rPr>
        <w:t xml:space="preserve">قُلْ مَا يَعْبَؤُ بِكُمْ رَبِّى لَوْلاَ دُعَاؤُكُمْ </w:t>
      </w:r>
      <w:r>
        <w:rPr>
          <w:rStyle w:val="FootnoteReference"/>
          <w:rFonts w:ascii="Adobe Garamond Pro" w:hAnsi="Adobe Garamond Pro"/>
          <w:snapToGrid w:val="0"/>
          <w:color w:val="C00000"/>
          <w:szCs w:val="24"/>
        </w:rPr>
        <w:footnoteReference w:id="1"/>
      </w:r>
      <w:r>
        <w:rPr>
          <w:rFonts w:ascii="Adobe Garamond Pro" w:hAnsi="Adobe Garamond Pro"/>
          <w:snapToGrid w:val="0"/>
          <w:color w:val="C00000"/>
          <w:szCs w:val="24"/>
        </w:rPr>
        <w:t xml:space="preserve"> </w:t>
      </w:r>
      <w:r>
        <w:rPr>
          <w:rFonts w:ascii="Adobe Garamond Pro" w:hAnsi="Adobe Garamond Pro"/>
          <w:szCs w:val="24"/>
        </w:rPr>
        <w:t>yang bermakna: “Jika tiada doa kalian apakah kepentingan yang ada pada kalian?” Malah Allah memerintahkan</w:t>
      </w:r>
      <w:r>
        <w:rPr>
          <w:rFonts w:ascii="Adobe Garamond Pro" w:hAnsi="Adobe Garamond Pro"/>
          <w:color w:val="FF0000"/>
          <w:szCs w:val="24"/>
        </w:rPr>
        <w:t xml:space="preserve"> </w:t>
      </w:r>
      <w:r>
        <w:rPr>
          <w:rFonts w:ascii="Adobe Garamond Pro" w:hAnsi="Adobe Garamond Pro"/>
          <w:snapToGrid w:val="0"/>
          <w:color w:val="C00000"/>
          <w:szCs w:val="24"/>
        </w:rPr>
        <w:t xml:space="preserve">اُدْعُونِى اَسْتَجِبْ لَكُمْ. </w:t>
      </w:r>
    </w:p>
    <w:p w14:paraId="0D6CE613"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p>
    <w:p w14:paraId="25C312AA"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color w:val="C00000"/>
          <w:szCs w:val="24"/>
        </w:rPr>
        <w:t>Jika engkau berkata:</w:t>
      </w:r>
      <w:r>
        <w:rPr>
          <w:rFonts w:ascii="Adobe Garamond Pro" w:hAnsi="Adobe Garamond Pro"/>
          <w:snapToGrid w:val="0"/>
          <w:szCs w:val="24"/>
        </w:rPr>
        <w:t xml:space="preserve"> “Kami berdoa banyak kali, kenapa ia tidak diterima? Sedangkan ayat </w:t>
      </w:r>
      <w:r>
        <w:rPr>
          <w:rFonts w:ascii="Adobe Garamond Pro" w:hAnsi="Adobe Garamond Pro"/>
          <w:snapToGrid w:val="0"/>
          <w:color w:val="C00000"/>
          <w:szCs w:val="24"/>
        </w:rPr>
        <w:t xml:space="preserve">اُدْعُونِى اَسْتَجِبْ لَكُمْ </w:t>
      </w:r>
      <w:r>
        <w:rPr>
          <w:rFonts w:ascii="Adobe Garamond Pro" w:hAnsi="Adobe Garamond Pro"/>
          <w:snapToGrid w:val="0"/>
          <w:szCs w:val="24"/>
        </w:rPr>
        <w:t>adalah umum yakni ia mengifadahkan bahawa ada jawapan untuk semua doa.”</w:t>
      </w:r>
    </w:p>
    <w:p w14:paraId="47AFBA3B" w14:textId="77777777" w:rsidR="004339F4" w:rsidRDefault="004339F4" w:rsidP="004339F4">
      <w:pPr>
        <w:suppressLineNumbers/>
        <w:suppressAutoHyphens/>
        <w:ind w:firstLine="567"/>
        <w:contextualSpacing/>
        <w:jc w:val="both"/>
        <w:rPr>
          <w:rFonts w:ascii="Adobe Garamond Pro" w:hAnsi="Adobe Garamond Pro"/>
          <w:snapToGrid w:val="0"/>
          <w:szCs w:val="24"/>
        </w:rPr>
      </w:pPr>
    </w:p>
    <w:p w14:paraId="3B88454C"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color w:val="C00000"/>
          <w:szCs w:val="24"/>
        </w:rPr>
        <w:t>Jawapan:</w:t>
      </w:r>
      <w:r>
        <w:rPr>
          <w:rFonts w:ascii="Adobe Garamond Pro" w:hAnsi="Adobe Garamond Pro"/>
          <w:snapToGrid w:val="0"/>
          <w:szCs w:val="24"/>
        </w:rPr>
        <w:t xml:space="preserve"> Memberi jawapan dan menerima adalah berbeza. Terdapat jawapan bagi semua doa namun menerima serta memberikan sesuatu seperti yang diminta adalah mengikut hikmah Allah </w:t>
      </w:r>
      <w:r>
        <w:rPr>
          <w:rFonts w:ascii="Adobe Garamond Pro" w:hAnsi="Adobe Garamond Pro"/>
          <w:i/>
          <w:iCs/>
          <w:snapToGrid w:val="0"/>
          <w:szCs w:val="24"/>
        </w:rPr>
        <w:t>Ta‘ala</w:t>
      </w:r>
      <w:r>
        <w:rPr>
          <w:rFonts w:ascii="Adobe Garamond Pro" w:hAnsi="Adobe Garamond Pro"/>
          <w:snapToGrid w:val="0"/>
          <w:szCs w:val="24"/>
        </w:rPr>
        <w:t>.</w:t>
      </w:r>
      <w:r>
        <w:rPr>
          <w:rFonts w:ascii="Adobe Garamond Pro" w:hAnsi="Adobe Garamond Pro"/>
          <w:snapToGrid w:val="0"/>
          <w:color w:val="FF0000"/>
          <w:szCs w:val="24"/>
        </w:rPr>
        <w:t xml:space="preserve"> </w:t>
      </w:r>
      <w:r>
        <w:rPr>
          <w:rFonts w:ascii="Adobe Garamond Pro" w:hAnsi="Adobe Garamond Pro"/>
          <w:snapToGrid w:val="0"/>
          <w:szCs w:val="24"/>
        </w:rPr>
        <w:t xml:space="preserve">Sebagai contoh: </w:t>
      </w:r>
    </w:p>
    <w:p w14:paraId="75D7429B"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 xml:space="preserve">Seorang kanak-kanak yang sakit memanggil: “Wahai doktor! Pandanglah kepadaku.” </w:t>
      </w:r>
    </w:p>
    <w:p w14:paraId="5E2337E2"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Doktor berkata:</w:t>
      </w:r>
      <w:r>
        <w:rPr>
          <w:rFonts w:ascii="Adobe Garamond Pro" w:hAnsi="Adobe Garamond Pro"/>
          <w:snapToGrid w:val="0"/>
          <w:color w:val="FF0000"/>
          <w:szCs w:val="24"/>
        </w:rPr>
        <w:t xml:space="preserve"> </w:t>
      </w:r>
      <w:r>
        <w:rPr>
          <w:rFonts w:ascii="Adobe Garamond Pro" w:hAnsi="Adobe Garamond Pro"/>
          <w:snapToGrid w:val="0"/>
          <w:szCs w:val="24"/>
        </w:rPr>
        <w:t>“Ya, silakan”</w:t>
      </w:r>
      <w:r>
        <w:rPr>
          <w:rFonts w:ascii="Adobe Garamond Pro" w:hAnsi="Adobe Garamond Pro"/>
          <w:snapToGrid w:val="0"/>
          <w:color w:val="FF0000"/>
          <w:szCs w:val="24"/>
        </w:rPr>
        <w:t xml:space="preserve"> </w:t>
      </w:r>
      <w:r>
        <w:rPr>
          <w:rFonts w:ascii="Adobe Garamond Pro" w:hAnsi="Adobe Garamond Pro"/>
          <w:snapToGrid w:val="0"/>
          <w:szCs w:val="24"/>
        </w:rPr>
        <w:t xml:space="preserve">lalu menjawab: “Apa yang engkau mahu?” </w:t>
      </w:r>
    </w:p>
    <w:p w14:paraId="0823B172"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Budak itu berkata: “Berikan aku ubat sekian</w:t>
      </w:r>
      <w:r>
        <w:rPr>
          <w:rFonts w:ascii="Adobe Garamond Pro" w:hAnsi="Adobe Garamond Pro"/>
          <w:snapToGrid w:val="0"/>
          <w:szCs w:val="24"/>
          <w:lang w:val="en-MY"/>
        </w:rPr>
        <w:t>-sekian</w:t>
      </w:r>
      <w:r>
        <w:rPr>
          <w:rFonts w:ascii="Adobe Garamond Pro" w:hAnsi="Adobe Garamond Pro"/>
          <w:snapToGrid w:val="0"/>
          <w:szCs w:val="24"/>
        </w:rPr>
        <w:t xml:space="preserve">.” </w:t>
      </w:r>
    </w:p>
    <w:p w14:paraId="5C5B1BCF"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lang w:val="en-MY"/>
        </w:rPr>
        <w:t>Maka d</w:t>
      </w:r>
      <w:r>
        <w:rPr>
          <w:rFonts w:ascii="Adobe Garamond Pro" w:hAnsi="Adobe Garamond Pro"/>
          <w:snapToGrid w:val="0"/>
          <w:szCs w:val="24"/>
        </w:rPr>
        <w:t xml:space="preserve">oktor </w:t>
      </w:r>
      <w:r>
        <w:rPr>
          <w:rFonts w:ascii="Adobe Garamond Pro" w:hAnsi="Adobe Garamond Pro"/>
          <w:snapToGrid w:val="0"/>
          <w:szCs w:val="24"/>
          <w:lang w:val="en-MY"/>
        </w:rPr>
        <w:t>pun,</w:t>
      </w:r>
      <w:r>
        <w:rPr>
          <w:rFonts w:ascii="Adobe Garamond Pro" w:hAnsi="Adobe Garamond Pro"/>
          <w:snapToGrid w:val="0"/>
          <w:szCs w:val="24"/>
        </w:rPr>
        <w:t xml:space="preserve"> sama ada beliau memberikan apa yang diminta oleh kanak-kanak itu ataupun </w:t>
      </w:r>
      <w:r>
        <w:rPr>
          <w:rFonts w:ascii="Adobe Garamond Pro" w:hAnsi="Adobe Garamond Pro"/>
          <w:snapToGrid w:val="0"/>
          <w:szCs w:val="24"/>
          <w:lang w:val="en-MY"/>
        </w:rPr>
        <w:t xml:space="preserve">beliau </w:t>
      </w:r>
      <w:r>
        <w:rPr>
          <w:rFonts w:ascii="Adobe Garamond Pro" w:hAnsi="Adobe Garamond Pro"/>
          <w:snapToGrid w:val="0"/>
          <w:szCs w:val="24"/>
        </w:rPr>
        <w:t xml:space="preserve">memberikan </w:t>
      </w:r>
      <w:r>
        <w:rPr>
          <w:rFonts w:ascii="Adobe Garamond Pro" w:hAnsi="Adobe Garamond Pro"/>
          <w:snapToGrid w:val="0"/>
          <w:szCs w:val="24"/>
          <w:lang w:val="en-MY"/>
        </w:rPr>
        <w:t xml:space="preserve">ubat </w:t>
      </w:r>
      <w:r>
        <w:rPr>
          <w:rFonts w:ascii="Adobe Garamond Pro" w:hAnsi="Adobe Garamond Pro"/>
          <w:snapToGrid w:val="0"/>
          <w:szCs w:val="24"/>
        </w:rPr>
        <w:t>yang lebih baik daripada yang diminta</w:t>
      </w:r>
      <w:r>
        <w:rPr>
          <w:rFonts w:ascii="Adobe Garamond Pro" w:hAnsi="Adobe Garamond Pro"/>
          <w:snapToGrid w:val="0"/>
          <w:szCs w:val="24"/>
          <w:lang w:val="en-MY"/>
        </w:rPr>
        <w:t xml:space="preserve"> kanak-kanak itu</w:t>
      </w:r>
      <w:r>
        <w:rPr>
          <w:rFonts w:ascii="Adobe Garamond Pro" w:hAnsi="Adobe Garamond Pro"/>
          <w:snapToGrid w:val="0"/>
          <w:szCs w:val="24"/>
        </w:rPr>
        <w:t xml:space="preserve"> berdasarkan </w:t>
      </w:r>
      <w:r>
        <w:rPr>
          <w:rFonts w:ascii="Adobe Garamond Pro" w:hAnsi="Adobe Garamond Pro"/>
          <w:iCs/>
          <w:snapToGrid w:val="0"/>
          <w:szCs w:val="24"/>
        </w:rPr>
        <w:t>maslahat-</w:t>
      </w:r>
      <w:r>
        <w:rPr>
          <w:rFonts w:ascii="Adobe Garamond Pro" w:hAnsi="Adobe Garamond Pro"/>
          <w:snapToGrid w:val="0"/>
          <w:szCs w:val="24"/>
        </w:rPr>
        <w:t>nya (apa yang baik untuknya).</w:t>
      </w:r>
      <w:r>
        <w:rPr>
          <w:rFonts w:ascii="Adobe Garamond Pro" w:hAnsi="Adobe Garamond Pro"/>
          <w:snapToGrid w:val="0"/>
          <w:color w:val="FF0000"/>
          <w:szCs w:val="24"/>
        </w:rPr>
        <w:t xml:space="preserve"> </w:t>
      </w:r>
      <w:r>
        <w:rPr>
          <w:rFonts w:ascii="Adobe Garamond Pro" w:hAnsi="Adobe Garamond Pro"/>
          <w:snapToGrid w:val="0"/>
          <w:szCs w:val="24"/>
        </w:rPr>
        <w:t>Ataupun beliau tahu bahawa ubat itu berbahaya kepada penyakit</w:t>
      </w:r>
      <w:r>
        <w:rPr>
          <w:rFonts w:ascii="Adobe Garamond Pro" w:hAnsi="Adobe Garamond Pro"/>
          <w:snapToGrid w:val="0"/>
          <w:szCs w:val="24"/>
          <w:lang w:val="en-MY"/>
        </w:rPr>
        <w:t xml:space="preserve"> kanak-kanak itu,</w:t>
      </w:r>
      <w:r>
        <w:rPr>
          <w:rFonts w:ascii="Adobe Garamond Pro" w:hAnsi="Adobe Garamond Pro"/>
          <w:snapToGrid w:val="0"/>
          <w:szCs w:val="24"/>
        </w:rPr>
        <w:t xml:space="preserve"> maka beliau tidak akan memberi sama-sekali. </w:t>
      </w:r>
    </w:p>
    <w:p w14:paraId="2E46B349"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 xml:space="preserve">Justeru, oleh sebab Allah </w:t>
      </w:r>
      <w:r>
        <w:rPr>
          <w:rFonts w:ascii="Adobe Garamond Pro" w:hAnsi="Adobe Garamond Pro"/>
          <w:i/>
          <w:iCs/>
          <w:snapToGrid w:val="0"/>
          <w:szCs w:val="24"/>
        </w:rPr>
        <w:t>Subhanahu Wa Ta ‘ala</w:t>
      </w:r>
      <w:r>
        <w:rPr>
          <w:rFonts w:ascii="Adobe Garamond Pro" w:hAnsi="Adobe Garamond Pro"/>
          <w:snapToGrid w:val="0"/>
          <w:szCs w:val="24"/>
        </w:rPr>
        <w:t xml:space="preserve"> </w:t>
      </w:r>
      <w:r>
        <w:rPr>
          <w:rFonts w:ascii="Adobe Garamond Pro" w:hAnsi="Adobe Garamond Pro"/>
          <w:i/>
          <w:iCs/>
          <w:snapToGrid w:val="0"/>
          <w:szCs w:val="24"/>
        </w:rPr>
        <w:t>al-Hakim</w:t>
      </w:r>
      <w:r>
        <w:rPr>
          <w:rFonts w:ascii="Adobe Garamond Pro" w:hAnsi="Adobe Garamond Pro"/>
          <w:i/>
          <w:iCs/>
          <w:snapToGrid w:val="0"/>
          <w:szCs w:val="24"/>
          <w:lang w:val="en-MY"/>
        </w:rPr>
        <w:t xml:space="preserve"> al-</w:t>
      </w:r>
      <w:r>
        <w:rPr>
          <w:rFonts w:ascii="Adobe Garamond Pro" w:hAnsi="Adobe Garamond Pro"/>
          <w:i/>
          <w:iCs/>
          <w:snapToGrid w:val="0"/>
          <w:szCs w:val="24"/>
        </w:rPr>
        <w:t>Mutlaq</w:t>
      </w:r>
      <w:r>
        <w:rPr>
          <w:rFonts w:ascii="Adobe Garamond Pro" w:hAnsi="Adobe Garamond Pro"/>
          <w:snapToGrid w:val="0"/>
          <w:szCs w:val="24"/>
        </w:rPr>
        <w:t xml:space="preserve"> adalah sentiasa hadir dan memerhati,</w:t>
      </w:r>
      <w:r>
        <w:rPr>
          <w:rFonts w:ascii="Adobe Garamond Pro" w:hAnsi="Adobe Garamond Pro"/>
          <w:snapToGrid w:val="0"/>
          <w:color w:val="FF0000"/>
          <w:szCs w:val="24"/>
        </w:rPr>
        <w:t xml:space="preserve"> </w:t>
      </w:r>
      <w:r>
        <w:rPr>
          <w:rFonts w:ascii="Adobe Garamond Pro" w:hAnsi="Adobe Garamond Pro"/>
          <w:snapToGrid w:val="0"/>
          <w:szCs w:val="24"/>
        </w:rPr>
        <w:t>maka Dia sentiasa memberi jawaban kepada doa hamba-hamba-Nya. Dia mengubah kedahsyatan kesunyian dan keseorangan kepada ketenangan melalui kehadiran dan jawapan-Nya.</w:t>
      </w:r>
      <w:r>
        <w:rPr>
          <w:rFonts w:ascii="Adobe Garamond Pro" w:hAnsi="Adobe Garamond Pro"/>
          <w:snapToGrid w:val="0"/>
          <w:color w:val="FF0000"/>
          <w:szCs w:val="24"/>
        </w:rPr>
        <w:t xml:space="preserve"> </w:t>
      </w:r>
      <w:r>
        <w:rPr>
          <w:rFonts w:ascii="Adobe Garamond Pro" w:hAnsi="Adobe Garamond Pro"/>
          <w:snapToGrid w:val="0"/>
          <w:szCs w:val="24"/>
        </w:rPr>
        <w:t xml:space="preserve">Tetapi Dia memberi sama ada apa yang diminta ataupun apa yang lebih </w:t>
      </w:r>
      <w:r>
        <w:rPr>
          <w:rFonts w:ascii="Adobe Garamond Pro" w:hAnsi="Adobe Garamond Pro"/>
          <w:i/>
          <w:iCs/>
          <w:snapToGrid w:val="0"/>
          <w:szCs w:val="24"/>
        </w:rPr>
        <w:t>aula</w:t>
      </w:r>
      <w:r>
        <w:rPr>
          <w:rFonts w:ascii="Adobe Garamond Pro" w:hAnsi="Adobe Garamond Pro"/>
          <w:snapToGrid w:val="0"/>
          <w:szCs w:val="24"/>
        </w:rPr>
        <w:t xml:space="preserve"> ataupun langsung tidak memberi menurut kehendak hikmah Rabbani bukan melalui kehendak atau </w:t>
      </w:r>
      <w:r>
        <w:rPr>
          <w:rFonts w:ascii="Adobe Garamond Pro" w:hAnsi="Adobe Garamond Pro"/>
          <w:snapToGrid w:val="0"/>
          <w:color w:val="FF0000"/>
          <w:szCs w:val="24"/>
        </w:rPr>
        <w:t xml:space="preserve"> </w:t>
      </w:r>
      <w:r>
        <w:rPr>
          <w:rFonts w:ascii="Adobe Garamond Pro" w:hAnsi="Adobe Garamond Pro"/>
          <w:snapToGrid w:val="0"/>
          <w:szCs w:val="24"/>
          <w:lang w:val="en-MY"/>
        </w:rPr>
        <w:t xml:space="preserve">desakan </w:t>
      </w:r>
      <w:r>
        <w:rPr>
          <w:rFonts w:ascii="Adobe Garamond Pro" w:hAnsi="Adobe Garamond Pro"/>
          <w:snapToGrid w:val="0"/>
          <w:szCs w:val="24"/>
        </w:rPr>
        <w:t>insan yang menurut hawa nafsu dan keinginan diri.</w:t>
      </w:r>
    </w:p>
    <w:p w14:paraId="6958BE40"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snapToGrid w:val="0"/>
          <w:szCs w:val="24"/>
        </w:rPr>
        <w:t>Malah doa adalah suatu ibadah. Ibadah pula, buah-buahnya adalah ukhrawi.</w:t>
      </w:r>
      <w:r>
        <w:rPr>
          <w:rFonts w:ascii="Adobe Garamond Pro" w:hAnsi="Adobe Garamond Pro"/>
          <w:snapToGrid w:val="0"/>
          <w:color w:val="FF0000"/>
          <w:szCs w:val="24"/>
        </w:rPr>
        <w:t xml:space="preserve"> </w:t>
      </w:r>
      <w:r>
        <w:rPr>
          <w:rFonts w:ascii="Adobe Garamond Pro" w:hAnsi="Adobe Garamond Pro"/>
          <w:snapToGrid w:val="0"/>
          <w:szCs w:val="24"/>
        </w:rPr>
        <w:t>Maksud-maksud duniawi pula ialah waktu-waktu doa dan ibadah jenis itu. Maksud-maksud itu bukanlah tujuan-tujuannya.</w:t>
      </w:r>
      <w:r>
        <w:rPr>
          <w:rFonts w:ascii="Adobe Garamond Pro" w:hAnsi="Adobe Garamond Pro"/>
          <w:snapToGrid w:val="0"/>
          <w:color w:val="FF0000"/>
          <w:szCs w:val="24"/>
        </w:rPr>
        <w:t xml:space="preserve"> </w:t>
      </w:r>
    </w:p>
    <w:p w14:paraId="0C878913"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snapToGrid w:val="0"/>
          <w:szCs w:val="24"/>
        </w:rPr>
        <w:lastRenderedPageBreak/>
        <w:t xml:space="preserve">Contoh: Solat </w:t>
      </w:r>
      <w:r>
        <w:rPr>
          <w:rFonts w:ascii="Adobe Garamond Pro" w:hAnsi="Adobe Garamond Pro"/>
          <w:i/>
          <w:iCs/>
          <w:snapToGrid w:val="0"/>
          <w:szCs w:val="24"/>
        </w:rPr>
        <w:t>Istisqa’</w:t>
      </w:r>
      <w:r>
        <w:rPr>
          <w:rFonts w:ascii="Adobe Garamond Pro" w:hAnsi="Adobe Garamond Pro"/>
          <w:snapToGrid w:val="0"/>
          <w:szCs w:val="24"/>
        </w:rPr>
        <w:t xml:space="preserve"> (minta hujan) dan doanya merupakan suatu ibadah.</w:t>
      </w:r>
      <w:r>
        <w:rPr>
          <w:rFonts w:ascii="Adobe Garamond Pro" w:hAnsi="Adobe Garamond Pro"/>
          <w:snapToGrid w:val="0"/>
          <w:color w:val="FF0000"/>
          <w:szCs w:val="24"/>
        </w:rPr>
        <w:t xml:space="preserve"> </w:t>
      </w:r>
      <w:r>
        <w:rPr>
          <w:rFonts w:ascii="Adobe Garamond Pro" w:hAnsi="Adobe Garamond Pro"/>
          <w:snapToGrid w:val="0"/>
          <w:szCs w:val="24"/>
        </w:rPr>
        <w:t>Musim kemarau ialah waktu ibadah itu. Ibadah dan doa itu bukanlah untuk mendatangkan hujan.</w:t>
      </w:r>
      <w:r>
        <w:rPr>
          <w:rFonts w:ascii="Adobe Garamond Pro" w:hAnsi="Adobe Garamond Pro"/>
          <w:snapToGrid w:val="0"/>
          <w:color w:val="FF0000"/>
          <w:szCs w:val="24"/>
        </w:rPr>
        <w:t xml:space="preserve"> </w:t>
      </w:r>
      <w:r>
        <w:rPr>
          <w:rFonts w:ascii="Adobe Garamond Pro" w:hAnsi="Adobe Garamond Pro"/>
          <w:snapToGrid w:val="0"/>
          <w:szCs w:val="24"/>
        </w:rPr>
        <w:t xml:space="preserve">Sekiranya ia adalah dengan niat itu semata-mata, oleh sebab doa dan ibadah itu tidak ikhlas maka ia langsung tidak layak untuk diperkenankan. Sepertimana </w:t>
      </w:r>
      <w:r>
        <w:rPr>
          <w:rFonts w:ascii="Adobe Garamond Pro" w:hAnsi="Adobe Garamond Pro"/>
          <w:snapToGrid w:val="0"/>
          <w:szCs w:val="24"/>
          <w:lang w:val="en-MY"/>
        </w:rPr>
        <w:t xml:space="preserve">waktu </w:t>
      </w:r>
      <w:r>
        <w:rPr>
          <w:rFonts w:ascii="Adobe Garamond Pro" w:hAnsi="Adobe Garamond Pro"/>
          <w:snapToGrid w:val="0"/>
          <w:szCs w:val="24"/>
        </w:rPr>
        <w:t>terbenamnya matahari adalah waktu solat Maghrib</w:t>
      </w:r>
      <w:r>
        <w:rPr>
          <w:rFonts w:ascii="Adobe Garamond Pro" w:hAnsi="Adobe Garamond Pro"/>
          <w:snapToGrid w:val="0"/>
          <w:szCs w:val="24"/>
          <w:lang w:val="en-MY"/>
        </w:rPr>
        <w:t xml:space="preserve"> dan </w:t>
      </w:r>
      <w:r>
        <w:rPr>
          <w:rFonts w:ascii="Adobe Garamond Pro" w:hAnsi="Adobe Garamond Pro"/>
          <w:snapToGrid w:val="0"/>
          <w:szCs w:val="24"/>
        </w:rPr>
        <w:t xml:space="preserve">kegerhanaan matahari dan bulan ialah waktu dua ibadat khusus yang dinamakan Solat </w:t>
      </w:r>
      <w:r>
        <w:rPr>
          <w:rFonts w:ascii="Adobe Garamond Pro" w:hAnsi="Adobe Garamond Pro"/>
          <w:i/>
          <w:iCs/>
          <w:snapToGrid w:val="0"/>
          <w:szCs w:val="24"/>
        </w:rPr>
        <w:t xml:space="preserve">Kusuf </w:t>
      </w:r>
      <w:r>
        <w:rPr>
          <w:rFonts w:ascii="Adobe Garamond Pro" w:hAnsi="Adobe Garamond Pro"/>
          <w:snapToGrid w:val="0"/>
          <w:szCs w:val="24"/>
        </w:rPr>
        <w:t xml:space="preserve">dan </w:t>
      </w:r>
      <w:r>
        <w:rPr>
          <w:rFonts w:ascii="Adobe Garamond Pro" w:hAnsi="Adobe Garamond Pro"/>
          <w:i/>
          <w:iCs/>
          <w:snapToGrid w:val="0"/>
          <w:szCs w:val="24"/>
        </w:rPr>
        <w:t xml:space="preserve">Khusuf </w:t>
      </w:r>
      <w:r>
        <w:rPr>
          <w:rFonts w:ascii="Adobe Garamond Pro" w:hAnsi="Adobe Garamond Pro"/>
          <w:snapToGrid w:val="0"/>
          <w:szCs w:val="24"/>
        </w:rPr>
        <w:t>(Solat Gerhana).</w:t>
      </w:r>
      <w:r>
        <w:rPr>
          <w:rFonts w:ascii="Adobe Garamond Pro" w:hAnsi="Adobe Garamond Pro"/>
          <w:snapToGrid w:val="0"/>
          <w:color w:val="FF0000"/>
          <w:szCs w:val="24"/>
        </w:rPr>
        <w:t xml:space="preserve"> </w:t>
      </w:r>
    </w:p>
    <w:p w14:paraId="46A25FFD"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snapToGrid w:val="0"/>
          <w:szCs w:val="24"/>
        </w:rPr>
        <w:t>Yakni, oleh sebab ia menjadi punca kepada pengumuman satu keagungan Ilahi akibat terselindungnya ayat-ayat nurani malam dan siang,</w:t>
      </w:r>
      <w:r>
        <w:rPr>
          <w:rFonts w:ascii="Adobe Garamond Pro" w:hAnsi="Adobe Garamond Pro"/>
          <w:snapToGrid w:val="0"/>
          <w:color w:val="FF0000"/>
          <w:szCs w:val="24"/>
        </w:rPr>
        <w:t xml:space="preserve"> </w:t>
      </w:r>
      <w:r>
        <w:rPr>
          <w:rFonts w:ascii="Adobe Garamond Pro" w:hAnsi="Adobe Garamond Pro"/>
          <w:snapToGrid w:val="0"/>
          <w:szCs w:val="24"/>
        </w:rPr>
        <w:t>maka Allah menyeru hamba-hamba-Nya menunaikan sejenis ibadah pada waktu itu.</w:t>
      </w:r>
      <w:r>
        <w:rPr>
          <w:rFonts w:ascii="Adobe Garamond Pro" w:hAnsi="Adobe Garamond Pro"/>
          <w:snapToGrid w:val="0"/>
          <w:color w:val="FF0000"/>
          <w:szCs w:val="24"/>
        </w:rPr>
        <w:t xml:space="preserve"> </w:t>
      </w:r>
      <w:r>
        <w:rPr>
          <w:rFonts w:ascii="Adobe Garamond Pro" w:hAnsi="Adobe Garamond Pro"/>
          <w:snapToGrid w:val="0"/>
          <w:szCs w:val="24"/>
        </w:rPr>
        <w:t>Solat itu bukannya untuk menyuraikan gerhana bulan dan matahari yang ditentukan dengan perkiraan ahli falak tentang bila ia akan kembali cerah dan berapa lama akan berlanjutan.</w:t>
      </w:r>
      <w:r>
        <w:rPr>
          <w:rFonts w:ascii="Adobe Garamond Pro" w:hAnsi="Adobe Garamond Pro"/>
          <w:snapToGrid w:val="0"/>
          <w:color w:val="FF0000"/>
          <w:szCs w:val="24"/>
        </w:rPr>
        <w:t xml:space="preserve"> </w:t>
      </w:r>
      <w:r>
        <w:rPr>
          <w:rFonts w:ascii="Adobe Garamond Pro" w:hAnsi="Adobe Garamond Pro"/>
          <w:snapToGrid w:val="0"/>
          <w:szCs w:val="24"/>
        </w:rPr>
        <w:t xml:space="preserve">Sama seperti itu, musim kemarau juga adalah waktu solat </w:t>
      </w:r>
      <w:r>
        <w:rPr>
          <w:rFonts w:ascii="Adobe Garamond Pro" w:hAnsi="Adobe Garamond Pro"/>
          <w:i/>
          <w:iCs/>
          <w:snapToGrid w:val="0"/>
          <w:szCs w:val="24"/>
        </w:rPr>
        <w:t xml:space="preserve">istisqa’ </w:t>
      </w:r>
      <w:r>
        <w:rPr>
          <w:rFonts w:ascii="Adobe Garamond Pro" w:hAnsi="Adobe Garamond Pro"/>
          <w:snapToGrid w:val="0"/>
          <w:szCs w:val="24"/>
        </w:rPr>
        <w:t>(solat minta hujan).</w:t>
      </w:r>
      <w:r>
        <w:rPr>
          <w:rFonts w:ascii="Adobe Garamond Pro" w:hAnsi="Adobe Garamond Pro"/>
          <w:snapToGrid w:val="0"/>
          <w:color w:val="FF0000"/>
          <w:szCs w:val="24"/>
        </w:rPr>
        <w:t xml:space="preserve"> </w:t>
      </w:r>
      <w:r>
        <w:rPr>
          <w:rFonts w:ascii="Adobe Garamond Pro" w:hAnsi="Adobe Garamond Pro"/>
          <w:snapToGrid w:val="0"/>
          <w:szCs w:val="24"/>
        </w:rPr>
        <w:t>Maka waktu bal</w:t>
      </w:r>
      <w:r>
        <w:rPr>
          <w:rFonts w:ascii="Adobe Garamond Pro" w:hAnsi="Adobe Garamond Pro"/>
          <w:snapToGrid w:val="0"/>
          <w:szCs w:val="24"/>
          <w:lang w:val="en-MY"/>
        </w:rPr>
        <w:t>a dan musibah</w:t>
      </w:r>
      <w:r>
        <w:rPr>
          <w:rFonts w:ascii="Adobe Garamond Pro" w:hAnsi="Adobe Garamond Pro"/>
          <w:snapToGrid w:val="0"/>
          <w:szCs w:val="24"/>
        </w:rPr>
        <w:t xml:space="preserve"> melanda dan </w:t>
      </w:r>
      <w:r>
        <w:rPr>
          <w:rFonts w:ascii="Adobe Garamond Pro" w:hAnsi="Adobe Garamond Pro"/>
          <w:snapToGrid w:val="0"/>
          <w:szCs w:val="24"/>
          <w:lang w:val="en-MY"/>
        </w:rPr>
        <w:t>perkara-perkara</w:t>
      </w:r>
      <w:r>
        <w:rPr>
          <w:rFonts w:ascii="Adobe Garamond Pro" w:hAnsi="Adobe Garamond Pro"/>
          <w:snapToGrid w:val="0"/>
          <w:szCs w:val="24"/>
        </w:rPr>
        <w:t xml:space="preserve"> bermudarat menyerang adalah waktu-waktu khusus untuk berdoa supaya pada waktu itu insan memahami kelemahannya</w:t>
      </w:r>
      <w:r>
        <w:rPr>
          <w:rFonts w:ascii="Adobe Garamond Pro" w:hAnsi="Adobe Garamond Pro"/>
          <w:snapToGrid w:val="0"/>
          <w:color w:val="FF0000"/>
          <w:szCs w:val="24"/>
        </w:rPr>
        <w:t xml:space="preserve"> </w:t>
      </w:r>
      <w:r>
        <w:rPr>
          <w:rFonts w:ascii="Adobe Garamond Pro" w:hAnsi="Adobe Garamond Pro"/>
          <w:snapToGrid w:val="0"/>
          <w:szCs w:val="24"/>
        </w:rPr>
        <w:t>lalu berlindung</w:t>
      </w:r>
      <w:r>
        <w:rPr>
          <w:rFonts w:ascii="Adobe Garamond Pro" w:hAnsi="Adobe Garamond Pro"/>
          <w:snapToGrid w:val="0"/>
          <w:color w:val="FF0000"/>
          <w:szCs w:val="24"/>
        </w:rPr>
        <w:t xml:space="preserve"> </w:t>
      </w:r>
      <w:r>
        <w:rPr>
          <w:rFonts w:ascii="Adobe Garamond Pro" w:hAnsi="Adobe Garamond Pro"/>
          <w:snapToGrid w:val="0"/>
          <w:szCs w:val="24"/>
        </w:rPr>
        <w:t xml:space="preserve">di pintu </w:t>
      </w:r>
      <w:r>
        <w:rPr>
          <w:rFonts w:ascii="Adobe Garamond Pro" w:hAnsi="Adobe Garamond Pro"/>
          <w:i/>
          <w:iCs/>
          <w:snapToGrid w:val="0"/>
          <w:szCs w:val="24"/>
        </w:rPr>
        <w:t>al-Qadir</w:t>
      </w:r>
      <w:r>
        <w:rPr>
          <w:rFonts w:ascii="Adobe Garamond Pro" w:hAnsi="Adobe Garamond Pro"/>
          <w:i/>
          <w:iCs/>
          <w:snapToGrid w:val="0"/>
          <w:szCs w:val="24"/>
          <w:lang w:val="en-MY"/>
        </w:rPr>
        <w:t xml:space="preserve"> al-</w:t>
      </w:r>
      <w:r>
        <w:rPr>
          <w:rFonts w:ascii="Adobe Garamond Pro" w:hAnsi="Adobe Garamond Pro"/>
          <w:i/>
          <w:iCs/>
          <w:snapToGrid w:val="0"/>
          <w:szCs w:val="24"/>
        </w:rPr>
        <w:t>Mutlaq</w:t>
      </w:r>
      <w:r>
        <w:rPr>
          <w:rFonts w:ascii="Adobe Garamond Pro" w:hAnsi="Adobe Garamond Pro"/>
          <w:snapToGrid w:val="0"/>
          <w:szCs w:val="24"/>
        </w:rPr>
        <w:t xml:space="preserve"> dengan doa dan rayuan.</w:t>
      </w:r>
      <w:r>
        <w:rPr>
          <w:rFonts w:ascii="Adobe Garamond Pro" w:hAnsi="Adobe Garamond Pro"/>
          <w:snapToGrid w:val="0"/>
          <w:color w:val="FF0000"/>
          <w:szCs w:val="24"/>
        </w:rPr>
        <w:t xml:space="preserve"> </w:t>
      </w:r>
      <w:r>
        <w:rPr>
          <w:rFonts w:ascii="Adobe Garamond Pro" w:hAnsi="Adobe Garamond Pro"/>
          <w:snapToGrid w:val="0"/>
          <w:szCs w:val="24"/>
        </w:rPr>
        <w:t>Sekiranya bala dan musibah masih belum menghilang walaupun doa telah kerap dipanjatkan, maka tidak boleh dikatakan bahawa doa tidak diterima,</w:t>
      </w:r>
      <w:r>
        <w:rPr>
          <w:rFonts w:ascii="Adobe Garamond Pro" w:hAnsi="Adobe Garamond Pro"/>
          <w:snapToGrid w:val="0"/>
          <w:color w:val="FF0000"/>
          <w:szCs w:val="24"/>
        </w:rPr>
        <w:t xml:space="preserve"> </w:t>
      </w:r>
      <w:r>
        <w:rPr>
          <w:rFonts w:ascii="Adobe Garamond Pro" w:hAnsi="Adobe Garamond Pro"/>
          <w:snapToGrid w:val="0"/>
          <w:szCs w:val="24"/>
        </w:rPr>
        <w:t>bahkan akan dikatakan bahawa waktu berdoa belum</w:t>
      </w:r>
      <w:r>
        <w:rPr>
          <w:rFonts w:ascii="Adobe Garamond Pro" w:hAnsi="Adobe Garamond Pro"/>
          <w:snapToGrid w:val="0"/>
          <w:color w:val="FF0000"/>
          <w:szCs w:val="24"/>
        </w:rPr>
        <w:t xml:space="preserve"> </w:t>
      </w:r>
      <w:r>
        <w:rPr>
          <w:rFonts w:ascii="Adobe Garamond Pro" w:hAnsi="Adobe Garamond Pro"/>
          <w:snapToGrid w:val="0"/>
          <w:szCs w:val="24"/>
        </w:rPr>
        <w:t>tamat.</w:t>
      </w:r>
      <w:r>
        <w:rPr>
          <w:rFonts w:ascii="Adobe Garamond Pro" w:hAnsi="Adobe Garamond Pro"/>
          <w:snapToGrid w:val="0"/>
          <w:color w:val="FF0000"/>
          <w:szCs w:val="24"/>
        </w:rPr>
        <w:t xml:space="preserve"> </w:t>
      </w:r>
    </w:p>
    <w:p w14:paraId="5E494EB1"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Sekiranya Allah</w:t>
      </w:r>
      <w:r>
        <w:rPr>
          <w:rFonts w:ascii="Adobe Garamond Pro" w:hAnsi="Adobe Garamond Pro"/>
          <w:snapToGrid w:val="0"/>
          <w:color w:val="FF0000"/>
          <w:szCs w:val="24"/>
        </w:rPr>
        <w:t xml:space="preserve"> </w:t>
      </w:r>
      <w:r>
        <w:rPr>
          <w:rFonts w:ascii="Adobe Garamond Pro" w:hAnsi="Adobe Garamond Pro"/>
          <w:snapToGrid w:val="0"/>
          <w:szCs w:val="24"/>
        </w:rPr>
        <w:t>mengangkat bala itu dengan limpahan dan kepemurahan-Nya, maka ia adalah</w:t>
      </w:r>
      <w:r>
        <w:rPr>
          <w:rFonts w:ascii="Adobe Garamond Pro" w:hAnsi="Adobe Garamond Pro"/>
          <w:snapToGrid w:val="0"/>
          <w:color w:val="FF0000"/>
          <w:szCs w:val="24"/>
        </w:rPr>
        <w:t xml:space="preserve"> </w:t>
      </w:r>
      <w:r>
        <w:rPr>
          <w:rFonts w:ascii="Adobe Garamond Pro" w:hAnsi="Adobe Garamond Pro"/>
          <w:i/>
          <w:iCs/>
          <w:snapToGrid w:val="0"/>
          <w:szCs w:val="24"/>
        </w:rPr>
        <w:t>nurun ‘ala nur</w:t>
      </w:r>
      <w:r>
        <w:rPr>
          <w:rFonts w:ascii="Adobe Garamond Pro" w:hAnsi="Adobe Garamond Pro"/>
          <w:snapToGrid w:val="0"/>
          <w:szCs w:val="24"/>
        </w:rPr>
        <w:t xml:space="preserve"> (cahaya di atas cahaya dengan makna ia adalah lebih baik).</w:t>
      </w:r>
      <w:r>
        <w:rPr>
          <w:rFonts w:ascii="Adobe Garamond Pro" w:hAnsi="Adobe Garamond Pro"/>
          <w:snapToGrid w:val="0"/>
          <w:color w:val="FF0000"/>
          <w:szCs w:val="24"/>
        </w:rPr>
        <w:t xml:space="preserve"> </w:t>
      </w:r>
      <w:r>
        <w:rPr>
          <w:rFonts w:ascii="Adobe Garamond Pro" w:hAnsi="Adobe Garamond Pro"/>
          <w:snapToGrid w:val="0"/>
          <w:szCs w:val="24"/>
        </w:rPr>
        <w:t>Waktu itu, masa berdoa telah tamat dan telah ditunaikan.</w:t>
      </w:r>
      <w:r>
        <w:rPr>
          <w:rFonts w:ascii="Adobe Garamond Pro" w:hAnsi="Adobe Garamond Pro"/>
          <w:snapToGrid w:val="0"/>
          <w:color w:val="FF0000"/>
          <w:szCs w:val="24"/>
        </w:rPr>
        <w:t xml:space="preserve"> </w:t>
      </w:r>
      <w:r>
        <w:rPr>
          <w:rFonts w:ascii="Adobe Garamond Pro" w:hAnsi="Adobe Garamond Pro"/>
          <w:snapToGrid w:val="0"/>
          <w:szCs w:val="24"/>
        </w:rPr>
        <w:t>Maknanya doa adalah satu rahsia ibadah.</w:t>
      </w:r>
    </w:p>
    <w:p w14:paraId="3D5CB7B7"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i/>
          <w:iCs/>
          <w:snapToGrid w:val="0"/>
          <w:szCs w:val="24"/>
        </w:rPr>
        <w:t xml:space="preserve">Ubudiyyah </w:t>
      </w:r>
      <w:r>
        <w:rPr>
          <w:rFonts w:ascii="Adobe Garamond Pro" w:hAnsi="Adobe Garamond Pro"/>
          <w:snapToGrid w:val="0"/>
          <w:szCs w:val="24"/>
        </w:rPr>
        <w:t>pula, perlulah ikhlas hanya kerana Allah.</w:t>
      </w:r>
      <w:r>
        <w:rPr>
          <w:rFonts w:ascii="Adobe Garamond Pro" w:hAnsi="Adobe Garamond Pro"/>
          <w:snapToGrid w:val="0"/>
          <w:color w:val="FF0000"/>
          <w:szCs w:val="24"/>
        </w:rPr>
        <w:t xml:space="preserve"> </w:t>
      </w:r>
      <w:r>
        <w:rPr>
          <w:rFonts w:ascii="Adobe Garamond Pro" w:hAnsi="Adobe Garamond Pro"/>
          <w:snapToGrid w:val="0"/>
          <w:szCs w:val="24"/>
        </w:rPr>
        <w:t>Seseorang itu hanya perlu menzahirkan kelemahanya lalu pergi kepada-Nya dengan doa.</w:t>
      </w:r>
      <w:r>
        <w:rPr>
          <w:rFonts w:ascii="Adobe Garamond Pro" w:hAnsi="Adobe Garamond Pro"/>
          <w:snapToGrid w:val="0"/>
          <w:color w:val="FF0000"/>
          <w:szCs w:val="24"/>
        </w:rPr>
        <w:t xml:space="preserve"> </w:t>
      </w:r>
      <w:r>
        <w:rPr>
          <w:rFonts w:ascii="Adobe Garamond Pro" w:hAnsi="Adobe Garamond Pro"/>
          <w:snapToGrid w:val="0"/>
          <w:szCs w:val="24"/>
        </w:rPr>
        <w:t xml:space="preserve">Dia tidak patut mencampuri urusan </w:t>
      </w:r>
      <w:r>
        <w:rPr>
          <w:rFonts w:ascii="Adobe Garamond Pro" w:hAnsi="Adobe Garamond Pro"/>
          <w:i/>
          <w:iCs/>
          <w:snapToGrid w:val="0"/>
          <w:szCs w:val="24"/>
        </w:rPr>
        <w:t>rububiyyah</w:t>
      </w:r>
      <w:r>
        <w:rPr>
          <w:rFonts w:ascii="Adobe Garamond Pro" w:hAnsi="Adobe Garamond Pro"/>
          <w:snapToGrid w:val="0"/>
          <w:szCs w:val="24"/>
        </w:rPr>
        <w:t>-Nya.</w:t>
      </w:r>
      <w:r>
        <w:rPr>
          <w:rFonts w:ascii="Adobe Garamond Pro" w:hAnsi="Adobe Garamond Pro"/>
          <w:snapToGrid w:val="0"/>
          <w:color w:val="FF0000"/>
          <w:szCs w:val="24"/>
        </w:rPr>
        <w:t xml:space="preserve"> </w:t>
      </w:r>
      <w:r>
        <w:rPr>
          <w:rFonts w:ascii="Adobe Garamond Pro" w:hAnsi="Adobe Garamond Pro"/>
          <w:snapToGrid w:val="0"/>
          <w:szCs w:val="24"/>
        </w:rPr>
        <w:t>Dia perlu menyerahkan pengurusannya kepada-Nya.</w:t>
      </w:r>
      <w:r>
        <w:rPr>
          <w:rFonts w:ascii="Adobe Garamond Pro" w:hAnsi="Adobe Garamond Pro"/>
          <w:snapToGrid w:val="0"/>
          <w:color w:val="FF0000"/>
          <w:szCs w:val="24"/>
        </w:rPr>
        <w:t xml:space="preserve"> </w:t>
      </w:r>
      <w:r>
        <w:rPr>
          <w:rFonts w:ascii="Adobe Garamond Pro" w:hAnsi="Adobe Garamond Pro"/>
          <w:snapToGrid w:val="0"/>
          <w:szCs w:val="24"/>
        </w:rPr>
        <w:t>Dia perlu yakin</w:t>
      </w:r>
      <w:r>
        <w:rPr>
          <w:rFonts w:ascii="Adobe Garamond Pro" w:hAnsi="Adobe Garamond Pro"/>
          <w:snapToGrid w:val="0"/>
          <w:color w:val="FF0000"/>
          <w:szCs w:val="24"/>
        </w:rPr>
        <w:t xml:space="preserve"> </w:t>
      </w:r>
      <w:r>
        <w:rPr>
          <w:rFonts w:ascii="Adobe Garamond Pro" w:hAnsi="Adobe Garamond Pro"/>
          <w:snapToGrid w:val="0"/>
          <w:szCs w:val="24"/>
        </w:rPr>
        <w:t>dengan hikmah-Nya.</w:t>
      </w:r>
      <w:r>
        <w:rPr>
          <w:rFonts w:ascii="Adobe Garamond Pro" w:hAnsi="Adobe Garamond Pro"/>
          <w:snapToGrid w:val="0"/>
          <w:color w:val="FF0000"/>
          <w:szCs w:val="24"/>
        </w:rPr>
        <w:t xml:space="preserve"> </w:t>
      </w:r>
      <w:r>
        <w:rPr>
          <w:rFonts w:ascii="Adobe Garamond Pro" w:hAnsi="Adobe Garamond Pro"/>
          <w:snapToGrid w:val="0"/>
          <w:szCs w:val="24"/>
        </w:rPr>
        <w:t>Dia tidak boleh menyalahkan rahmat-Nya.</w:t>
      </w:r>
      <w:r>
        <w:rPr>
          <w:rFonts w:ascii="Adobe Garamond Pro" w:hAnsi="Adobe Garamond Pro"/>
          <w:snapToGrid w:val="0"/>
          <w:color w:val="FF0000"/>
          <w:szCs w:val="24"/>
        </w:rPr>
        <w:t xml:space="preserve"> </w:t>
      </w:r>
    </w:p>
    <w:p w14:paraId="2900B209"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snapToGrid w:val="0"/>
          <w:szCs w:val="24"/>
        </w:rPr>
        <w:t>Ya, sebenarnya</w:t>
      </w:r>
      <w:r>
        <w:rPr>
          <w:rFonts w:ascii="Adobe Garamond Pro" w:hAnsi="Adobe Garamond Pro"/>
          <w:snapToGrid w:val="0"/>
          <w:szCs w:val="24"/>
          <w:lang w:val="en-MY"/>
        </w:rPr>
        <w:t xml:space="preserve"> </w:t>
      </w:r>
      <w:r>
        <w:rPr>
          <w:rFonts w:ascii="Adobe Garamond Pro" w:hAnsi="Adobe Garamond Pro"/>
          <w:snapToGrid w:val="0"/>
          <w:szCs w:val="24"/>
        </w:rPr>
        <w:t xml:space="preserve">yang sabit menurut ayat-ayat yang jelas ialah: Sebagaimana tiap-tiap </w:t>
      </w:r>
      <w:r>
        <w:rPr>
          <w:rFonts w:ascii="Adobe Garamond Pro" w:hAnsi="Adobe Garamond Pro"/>
          <w:i/>
          <w:iCs/>
          <w:snapToGrid w:val="0"/>
          <w:szCs w:val="24"/>
        </w:rPr>
        <w:t>maujudat</w:t>
      </w:r>
      <w:r>
        <w:rPr>
          <w:rFonts w:ascii="Adobe Garamond Pro" w:hAnsi="Adobe Garamond Pro"/>
          <w:snapToGrid w:val="0"/>
          <w:szCs w:val="24"/>
        </w:rPr>
        <w:t xml:space="preserve"> melakukan </w:t>
      </w:r>
      <w:r>
        <w:rPr>
          <w:rFonts w:ascii="Adobe Garamond Pro" w:hAnsi="Adobe Garamond Pro"/>
          <w:i/>
          <w:iCs/>
          <w:snapToGrid w:val="0"/>
          <w:szCs w:val="24"/>
        </w:rPr>
        <w:t>tasbih</w:t>
      </w:r>
      <w:r>
        <w:rPr>
          <w:rFonts w:ascii="Adobe Garamond Pro" w:hAnsi="Adobe Garamond Pro"/>
          <w:snapToGrid w:val="0"/>
          <w:szCs w:val="24"/>
        </w:rPr>
        <w:t>, ibadat khusus dan sujud khas, i</w:t>
      </w:r>
      <w:r>
        <w:rPr>
          <w:rFonts w:ascii="Adobe Garamond Pro" w:hAnsi="Adobe Garamond Pro"/>
          <w:snapToGrid w:val="0"/>
          <w:szCs w:val="24"/>
          <w:lang w:val="en-MY"/>
        </w:rPr>
        <w:t xml:space="preserve">tu </w:t>
      </w:r>
      <w:r>
        <w:rPr>
          <w:rFonts w:ascii="Adobe Garamond Pro" w:hAnsi="Adobe Garamond Pro"/>
          <w:snapToGrid w:val="0"/>
          <w:szCs w:val="24"/>
        </w:rPr>
        <w:t xml:space="preserve">semua juga </w:t>
      </w:r>
      <w:r>
        <w:rPr>
          <w:rFonts w:ascii="Adobe Garamond Pro" w:hAnsi="Adobe Garamond Pro"/>
          <w:snapToGrid w:val="0"/>
          <w:szCs w:val="24"/>
          <w:lang w:val="en-MY"/>
        </w:rPr>
        <w:t>merupakan</w:t>
      </w:r>
      <w:r>
        <w:rPr>
          <w:rFonts w:ascii="Adobe Garamond Pro" w:hAnsi="Adobe Garamond Pro"/>
          <w:snapToGrid w:val="0"/>
          <w:szCs w:val="24"/>
        </w:rPr>
        <w:t xml:space="preserve"> suatu doa yang naik dari seluruh alam semesta ke gerbang Ilahi.</w:t>
      </w:r>
      <w:r>
        <w:rPr>
          <w:rFonts w:ascii="Adobe Garamond Pro" w:hAnsi="Adobe Garamond Pro"/>
          <w:snapToGrid w:val="0"/>
          <w:szCs w:val="24"/>
          <w:lang w:val="en-MY"/>
        </w:rPr>
        <w:t xml:space="preserve"> </w:t>
      </w:r>
      <w:r>
        <w:rPr>
          <w:rFonts w:ascii="Adobe Garamond Pro" w:hAnsi="Adobe Garamond Pro"/>
          <w:snapToGrid w:val="0"/>
          <w:szCs w:val="24"/>
        </w:rPr>
        <w:t xml:space="preserve">Sama ada melalui </w:t>
      </w:r>
      <w:r>
        <w:rPr>
          <w:rFonts w:ascii="Adobe Garamond Pro" w:hAnsi="Adobe Garamond Pro"/>
          <w:i/>
          <w:iCs/>
          <w:snapToGrid w:val="0"/>
          <w:szCs w:val="24"/>
        </w:rPr>
        <w:t>lisan</w:t>
      </w:r>
      <w:r>
        <w:rPr>
          <w:rFonts w:ascii="Adobe Garamond Pro" w:hAnsi="Adobe Garamond Pro"/>
          <w:i/>
          <w:iCs/>
          <w:snapToGrid w:val="0"/>
          <w:szCs w:val="24"/>
          <w:lang w:val="en-MY"/>
        </w:rPr>
        <w:t xml:space="preserve"> al-</w:t>
      </w:r>
      <w:r>
        <w:rPr>
          <w:rFonts w:ascii="Adobe Garamond Pro" w:hAnsi="Adobe Garamond Pro"/>
          <w:i/>
          <w:iCs/>
          <w:snapToGrid w:val="0"/>
          <w:szCs w:val="24"/>
        </w:rPr>
        <w:t>isti’dad</w:t>
      </w:r>
      <w:r>
        <w:rPr>
          <w:rFonts w:ascii="Adobe Garamond Pro" w:hAnsi="Adobe Garamond Pro"/>
          <w:snapToGrid w:val="0"/>
          <w:szCs w:val="24"/>
        </w:rPr>
        <w:t xml:space="preserve"> (lidah persediaan) yakni seperti doa semua tumbuhan dan haiwan yang meminta suatu bentuk daripada </w:t>
      </w:r>
      <w:r>
        <w:rPr>
          <w:rFonts w:ascii="Adobe Garamond Pro" w:hAnsi="Adobe Garamond Pro"/>
          <w:i/>
          <w:iCs/>
          <w:snapToGrid w:val="0"/>
          <w:szCs w:val="24"/>
        </w:rPr>
        <w:t>al-Fayyadh</w:t>
      </w:r>
      <w:r>
        <w:rPr>
          <w:rFonts w:ascii="Adobe Garamond Pro" w:hAnsi="Adobe Garamond Pro"/>
          <w:i/>
          <w:iCs/>
          <w:snapToGrid w:val="0"/>
          <w:szCs w:val="24"/>
          <w:lang w:val="en-MY"/>
        </w:rPr>
        <w:t xml:space="preserve"> al-</w:t>
      </w:r>
      <w:r>
        <w:rPr>
          <w:rFonts w:ascii="Adobe Garamond Pro" w:hAnsi="Adobe Garamond Pro"/>
          <w:i/>
          <w:iCs/>
          <w:snapToGrid w:val="0"/>
          <w:szCs w:val="24"/>
        </w:rPr>
        <w:t>Mutlaq</w:t>
      </w:r>
      <w:r>
        <w:rPr>
          <w:rFonts w:ascii="Adobe Garamond Pro" w:hAnsi="Adobe Garamond Pro"/>
          <w:snapToGrid w:val="0"/>
          <w:szCs w:val="24"/>
        </w:rPr>
        <w:t xml:space="preserve"> melalui lidah persediaan masing-masing dan menginginkan suatu penerimaan yang jelas kepada nama-nama-Nya.</w:t>
      </w:r>
      <w:r>
        <w:rPr>
          <w:rFonts w:ascii="Adobe Garamond Pro" w:hAnsi="Adobe Garamond Pro"/>
          <w:snapToGrid w:val="0"/>
          <w:color w:val="FF0000"/>
          <w:szCs w:val="24"/>
        </w:rPr>
        <w:t xml:space="preserve"> </w:t>
      </w:r>
      <w:r>
        <w:rPr>
          <w:rFonts w:ascii="Adobe Garamond Pro" w:hAnsi="Adobe Garamond Pro"/>
          <w:snapToGrid w:val="0"/>
          <w:szCs w:val="24"/>
        </w:rPr>
        <w:t xml:space="preserve">Ataupun melalui </w:t>
      </w:r>
      <w:r>
        <w:rPr>
          <w:rFonts w:ascii="Adobe Garamond Pro" w:hAnsi="Adobe Garamond Pro"/>
          <w:i/>
          <w:iCs/>
          <w:snapToGrid w:val="0"/>
          <w:szCs w:val="24"/>
        </w:rPr>
        <w:t>lisan</w:t>
      </w:r>
      <w:r>
        <w:rPr>
          <w:rFonts w:ascii="Adobe Garamond Pro" w:hAnsi="Adobe Garamond Pro"/>
          <w:i/>
          <w:iCs/>
          <w:snapToGrid w:val="0"/>
          <w:szCs w:val="24"/>
          <w:lang w:val="en-MY"/>
        </w:rPr>
        <w:t xml:space="preserve"> al-</w:t>
      </w:r>
      <w:r>
        <w:rPr>
          <w:rFonts w:ascii="Adobe Garamond Pro" w:hAnsi="Adobe Garamond Pro"/>
          <w:i/>
          <w:iCs/>
          <w:snapToGrid w:val="0"/>
          <w:szCs w:val="24"/>
        </w:rPr>
        <w:t>ihtiyaj</w:t>
      </w:r>
      <w:r>
        <w:rPr>
          <w:rFonts w:ascii="Adobe Garamond Pro" w:hAnsi="Adobe Garamond Pro"/>
          <w:i/>
          <w:iCs/>
          <w:snapToGrid w:val="0"/>
          <w:szCs w:val="24"/>
          <w:lang w:val="en-MY"/>
        </w:rPr>
        <w:t xml:space="preserve"> al-</w:t>
      </w:r>
      <w:r>
        <w:rPr>
          <w:rFonts w:ascii="Adobe Garamond Pro" w:hAnsi="Adobe Garamond Pro"/>
          <w:i/>
          <w:iCs/>
          <w:snapToGrid w:val="0"/>
          <w:szCs w:val="24"/>
        </w:rPr>
        <w:t>itri</w:t>
      </w:r>
      <w:r>
        <w:rPr>
          <w:rFonts w:ascii="Adobe Garamond Pro" w:hAnsi="Adobe Garamond Pro"/>
          <w:snapToGrid w:val="0"/>
          <w:szCs w:val="24"/>
        </w:rPr>
        <w:t xml:space="preserve"> (lidah keperluan fitrah) iaitu doa-doa semua makhluk bernyawa untuk keperluan daruri yang di luar batas keupayaan mereka</w:t>
      </w:r>
      <w:r>
        <w:rPr>
          <w:rFonts w:ascii="Adobe Garamond Pro" w:hAnsi="Adobe Garamond Pro"/>
          <w:snapToGrid w:val="0"/>
          <w:color w:val="FF0000"/>
          <w:szCs w:val="24"/>
        </w:rPr>
        <w:t xml:space="preserve"> </w:t>
      </w:r>
      <w:r>
        <w:rPr>
          <w:rFonts w:ascii="Adobe Garamond Pro" w:hAnsi="Adobe Garamond Pro"/>
          <w:snapToGrid w:val="0"/>
          <w:szCs w:val="24"/>
        </w:rPr>
        <w:t xml:space="preserve">yang setiap satunya meminta sesetengah tuntutan yang ibarat sejenis rezeki untuk meneruskan kehidupan mereka daripada </w:t>
      </w:r>
      <w:r>
        <w:rPr>
          <w:rFonts w:ascii="Adobe Garamond Pro" w:hAnsi="Adobe Garamond Pro"/>
          <w:i/>
          <w:iCs/>
          <w:snapToGrid w:val="0"/>
          <w:szCs w:val="24"/>
        </w:rPr>
        <w:t>al-Jawwad</w:t>
      </w:r>
      <w:r>
        <w:rPr>
          <w:rFonts w:ascii="Adobe Garamond Pro" w:hAnsi="Adobe Garamond Pro"/>
          <w:i/>
          <w:iCs/>
          <w:snapToGrid w:val="0"/>
          <w:szCs w:val="24"/>
          <w:lang w:val="en-MY"/>
        </w:rPr>
        <w:t xml:space="preserve"> al-</w:t>
      </w:r>
      <w:r>
        <w:rPr>
          <w:rFonts w:ascii="Adobe Garamond Pro" w:hAnsi="Adobe Garamond Pro"/>
          <w:i/>
          <w:iCs/>
          <w:snapToGrid w:val="0"/>
          <w:szCs w:val="24"/>
        </w:rPr>
        <w:t>Mutlaq</w:t>
      </w:r>
      <w:r>
        <w:rPr>
          <w:rFonts w:ascii="Adobe Garamond Pro" w:hAnsi="Adobe Garamond Pro"/>
          <w:snapToGrid w:val="0"/>
          <w:szCs w:val="24"/>
        </w:rPr>
        <w:t xml:space="preserve"> melalui lidah keperluan fitrah tersebut.</w:t>
      </w:r>
      <w:r>
        <w:rPr>
          <w:rFonts w:ascii="Adobe Garamond Pro" w:hAnsi="Adobe Garamond Pro"/>
          <w:snapToGrid w:val="0"/>
          <w:color w:val="FF0000"/>
          <w:szCs w:val="24"/>
        </w:rPr>
        <w:t xml:space="preserve"> </w:t>
      </w:r>
    </w:p>
    <w:p w14:paraId="1ABAD2D9"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snapToGrid w:val="0"/>
          <w:szCs w:val="24"/>
        </w:rPr>
        <w:t xml:space="preserve">Ataupun doa melalui </w:t>
      </w:r>
      <w:r>
        <w:rPr>
          <w:rFonts w:ascii="Adobe Garamond Pro" w:hAnsi="Adobe Garamond Pro"/>
          <w:i/>
          <w:iCs/>
          <w:snapToGrid w:val="0"/>
          <w:szCs w:val="24"/>
        </w:rPr>
        <w:t>lisan</w:t>
      </w:r>
      <w:r>
        <w:rPr>
          <w:rFonts w:ascii="Adobe Garamond Pro" w:hAnsi="Adobe Garamond Pro"/>
          <w:i/>
          <w:iCs/>
          <w:snapToGrid w:val="0"/>
          <w:szCs w:val="24"/>
          <w:lang w:val="en-MY"/>
        </w:rPr>
        <w:t xml:space="preserve"> al-</w:t>
      </w:r>
      <w:r>
        <w:rPr>
          <w:rFonts w:ascii="Adobe Garamond Pro" w:hAnsi="Adobe Garamond Pro"/>
          <w:i/>
          <w:iCs/>
          <w:snapToGrid w:val="0"/>
          <w:szCs w:val="24"/>
        </w:rPr>
        <w:t>idhtirari</w:t>
      </w:r>
      <w:r>
        <w:rPr>
          <w:rFonts w:ascii="Adobe Garamond Pro" w:hAnsi="Adobe Garamond Pro"/>
          <w:snapToGrid w:val="0"/>
          <w:szCs w:val="24"/>
        </w:rPr>
        <w:t xml:space="preserve"> (lidah keterpaksaan) iaitu setiap makhluk yang ada roh yang terdesak berdoa dengan </w:t>
      </w:r>
      <w:r>
        <w:rPr>
          <w:rFonts w:ascii="Adobe Garamond Pro" w:hAnsi="Adobe Garamond Pro"/>
          <w:snapToGrid w:val="0"/>
          <w:szCs w:val="24"/>
          <w:lang w:val="en-MY"/>
        </w:rPr>
        <w:t xml:space="preserve">memohon </w:t>
      </w:r>
      <w:r>
        <w:rPr>
          <w:rFonts w:ascii="Adobe Garamond Pro" w:hAnsi="Adobe Garamond Pro"/>
          <w:snapToGrid w:val="0"/>
          <w:szCs w:val="24"/>
        </w:rPr>
        <w:t xml:space="preserve">perlindungan yang sebenar, berlindung kepada pelindung majhulnya bahkan menghadap kepada </w:t>
      </w:r>
      <w:r>
        <w:rPr>
          <w:rFonts w:ascii="Adobe Garamond Pro" w:hAnsi="Adobe Garamond Pro"/>
          <w:i/>
          <w:iCs/>
          <w:snapToGrid w:val="0"/>
          <w:szCs w:val="24"/>
        </w:rPr>
        <w:t>Rabb</w:t>
      </w:r>
      <w:r>
        <w:rPr>
          <w:rFonts w:ascii="Adobe Garamond Pro" w:hAnsi="Adobe Garamond Pro"/>
          <w:i/>
          <w:iCs/>
          <w:snapToGrid w:val="0"/>
          <w:szCs w:val="24"/>
          <w:lang w:val="en-MY"/>
        </w:rPr>
        <w:t xml:space="preserve"> ar-</w:t>
      </w:r>
      <w:r>
        <w:rPr>
          <w:rFonts w:ascii="Adobe Garamond Pro" w:hAnsi="Adobe Garamond Pro"/>
          <w:i/>
          <w:iCs/>
          <w:snapToGrid w:val="0"/>
          <w:szCs w:val="24"/>
        </w:rPr>
        <w:t>Rahim</w:t>
      </w:r>
      <w:r>
        <w:rPr>
          <w:rFonts w:ascii="Adobe Garamond Pro" w:hAnsi="Adobe Garamond Pro"/>
          <w:snapToGrid w:val="0"/>
          <w:szCs w:val="24"/>
        </w:rPr>
        <w:t>-nya. Tiga jenis doa ini, akan sentiasa makbul jika tiada halangan.</w:t>
      </w:r>
      <w:r>
        <w:rPr>
          <w:rFonts w:ascii="Adobe Garamond Pro" w:hAnsi="Adobe Garamond Pro"/>
          <w:snapToGrid w:val="0"/>
          <w:color w:val="FF0000"/>
          <w:szCs w:val="24"/>
        </w:rPr>
        <w:t xml:space="preserve"> </w:t>
      </w:r>
    </w:p>
    <w:p w14:paraId="0C377E91"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Jenis yang keempat pula dan yang paling masyhurnya adalah doa kita.</w:t>
      </w:r>
      <w:r>
        <w:rPr>
          <w:rFonts w:ascii="Adobe Garamond Pro" w:hAnsi="Adobe Garamond Pro"/>
          <w:snapToGrid w:val="0"/>
          <w:color w:val="FF0000"/>
          <w:szCs w:val="24"/>
        </w:rPr>
        <w:t xml:space="preserve"> </w:t>
      </w:r>
      <w:r>
        <w:rPr>
          <w:rFonts w:ascii="Adobe Garamond Pro" w:hAnsi="Adobe Garamond Pro"/>
          <w:snapToGrid w:val="0"/>
          <w:szCs w:val="24"/>
        </w:rPr>
        <w:t>Ia pula ada dua bahagian.</w:t>
      </w:r>
      <w:r>
        <w:rPr>
          <w:rFonts w:ascii="Adobe Garamond Pro" w:hAnsi="Adobe Garamond Pro"/>
          <w:snapToGrid w:val="0"/>
          <w:color w:val="FF0000"/>
          <w:szCs w:val="24"/>
        </w:rPr>
        <w:t xml:space="preserve"> </w:t>
      </w:r>
      <w:r>
        <w:rPr>
          <w:rFonts w:ascii="Adobe Garamond Pro" w:hAnsi="Adobe Garamond Pro"/>
          <w:snapToGrid w:val="0"/>
          <w:szCs w:val="24"/>
        </w:rPr>
        <w:t>Pertama berbentuk perbuatan dan keadaan dan yang satu lagi adalah berbentuk hati dan perkataan.</w:t>
      </w:r>
      <w:r>
        <w:rPr>
          <w:rFonts w:ascii="Adobe Garamond Pro" w:hAnsi="Adobe Garamond Pro"/>
          <w:snapToGrid w:val="0"/>
          <w:color w:val="FF0000"/>
          <w:szCs w:val="24"/>
        </w:rPr>
        <w:t xml:space="preserve"> </w:t>
      </w:r>
      <w:r>
        <w:rPr>
          <w:rFonts w:ascii="Adobe Garamond Pro" w:hAnsi="Adobe Garamond Pro"/>
          <w:snapToGrid w:val="0"/>
          <w:szCs w:val="24"/>
        </w:rPr>
        <w:t xml:space="preserve">Sebagai contoh: Membabitkan sebab-sebab adalah doa berbentuk perbuatan. Perhimpunan sebab-sebab bukanlah untuk mewujudkan </w:t>
      </w:r>
      <w:r>
        <w:rPr>
          <w:rFonts w:ascii="Adobe Garamond Pro" w:hAnsi="Adobe Garamond Pro"/>
          <w:i/>
          <w:iCs/>
          <w:snapToGrid w:val="0"/>
          <w:szCs w:val="24"/>
        </w:rPr>
        <w:t>musabbab</w:t>
      </w:r>
      <w:r>
        <w:rPr>
          <w:rFonts w:ascii="Adobe Garamond Pro" w:hAnsi="Adobe Garamond Pro"/>
          <w:snapToGrid w:val="0"/>
          <w:szCs w:val="24"/>
        </w:rPr>
        <w:t xml:space="preserve"> bahkan mengambil satu kedudukan yang diredhai untuk meminta </w:t>
      </w:r>
      <w:r>
        <w:rPr>
          <w:rFonts w:ascii="Adobe Garamond Pro" w:hAnsi="Adobe Garamond Pro"/>
          <w:i/>
          <w:iCs/>
          <w:snapToGrid w:val="0"/>
          <w:szCs w:val="24"/>
        </w:rPr>
        <w:t>musabbab</w:t>
      </w:r>
      <w:r>
        <w:rPr>
          <w:rFonts w:ascii="Adobe Garamond Pro" w:hAnsi="Adobe Garamond Pro"/>
          <w:snapToGrid w:val="0"/>
          <w:szCs w:val="24"/>
        </w:rPr>
        <w:t xml:space="preserve"> daripada Allah Taala melalui </w:t>
      </w:r>
      <w:r>
        <w:rPr>
          <w:rFonts w:ascii="Adobe Garamond Pro" w:hAnsi="Adobe Garamond Pro"/>
          <w:i/>
          <w:iCs/>
          <w:snapToGrid w:val="0"/>
          <w:szCs w:val="24"/>
        </w:rPr>
        <w:t>lisanul hal</w:t>
      </w:r>
      <w:r>
        <w:rPr>
          <w:rFonts w:ascii="Adobe Garamond Pro" w:hAnsi="Adobe Garamond Pro"/>
          <w:snapToGrid w:val="0"/>
          <w:szCs w:val="24"/>
        </w:rPr>
        <w:t>.</w:t>
      </w:r>
      <w:r>
        <w:rPr>
          <w:rFonts w:ascii="Adobe Garamond Pro" w:hAnsi="Adobe Garamond Pro"/>
          <w:snapToGrid w:val="0"/>
          <w:color w:val="FF0000"/>
          <w:szCs w:val="24"/>
        </w:rPr>
        <w:t xml:space="preserve"> </w:t>
      </w:r>
      <w:r>
        <w:rPr>
          <w:rFonts w:ascii="Adobe Garamond Pro" w:hAnsi="Adobe Garamond Pro"/>
          <w:snapToGrid w:val="0"/>
          <w:szCs w:val="24"/>
        </w:rPr>
        <w:t>Hatta membajak ladang</w:t>
      </w:r>
      <w:r>
        <w:rPr>
          <w:rFonts w:ascii="Adobe Garamond Pro" w:hAnsi="Adobe Garamond Pro"/>
          <w:snapToGrid w:val="0"/>
          <w:color w:val="FF0000"/>
          <w:szCs w:val="24"/>
        </w:rPr>
        <w:t xml:space="preserve"> </w:t>
      </w:r>
      <w:r>
        <w:rPr>
          <w:rFonts w:ascii="Adobe Garamond Pro" w:hAnsi="Adobe Garamond Pro"/>
          <w:snapToGrid w:val="0"/>
          <w:szCs w:val="24"/>
        </w:rPr>
        <w:t xml:space="preserve">juga (merupakan satu cara untuk) mengetuk pintu khazanah rahmat-Nya. Oleh sebab doa berbentuk perbuatan jenis ini bertumpu kepada nama dan gelaran </w:t>
      </w:r>
      <w:r>
        <w:rPr>
          <w:rFonts w:ascii="Adobe Garamond Pro" w:hAnsi="Adobe Garamond Pro"/>
          <w:i/>
          <w:iCs/>
          <w:snapToGrid w:val="0"/>
          <w:szCs w:val="24"/>
        </w:rPr>
        <w:t>al-Jawwad</w:t>
      </w:r>
      <w:r>
        <w:rPr>
          <w:rFonts w:ascii="Adobe Garamond Pro" w:hAnsi="Adobe Garamond Pro"/>
          <w:i/>
          <w:iCs/>
          <w:snapToGrid w:val="0"/>
          <w:szCs w:val="24"/>
          <w:lang w:val="en-MY"/>
        </w:rPr>
        <w:t xml:space="preserve"> al-</w:t>
      </w:r>
      <w:r>
        <w:rPr>
          <w:rFonts w:ascii="Adobe Garamond Pro" w:hAnsi="Adobe Garamond Pro"/>
          <w:i/>
          <w:iCs/>
          <w:snapToGrid w:val="0"/>
          <w:szCs w:val="24"/>
        </w:rPr>
        <w:t>Mutlaq</w:t>
      </w:r>
      <w:r>
        <w:rPr>
          <w:rFonts w:ascii="Adobe Garamond Pro" w:hAnsi="Adobe Garamond Pro"/>
          <w:snapToGrid w:val="0"/>
          <w:szCs w:val="24"/>
        </w:rPr>
        <w:t xml:space="preserve">, maka ia biasanya dikabulkan. </w:t>
      </w:r>
    </w:p>
    <w:p w14:paraId="47FF28D6" w14:textId="77777777" w:rsidR="004339F4" w:rsidRDefault="004339F4" w:rsidP="004339F4">
      <w:pPr>
        <w:suppressLineNumbers/>
        <w:suppressAutoHyphens/>
        <w:ind w:firstLine="567"/>
        <w:contextualSpacing/>
        <w:jc w:val="both"/>
        <w:rPr>
          <w:rFonts w:ascii="Adobe Garamond Pro" w:hAnsi="Adobe Garamond Pro"/>
          <w:snapToGrid w:val="0"/>
          <w:color w:val="FF0000"/>
          <w:szCs w:val="24"/>
        </w:rPr>
      </w:pPr>
      <w:r>
        <w:rPr>
          <w:rFonts w:ascii="Adobe Garamond Pro" w:hAnsi="Adobe Garamond Pro"/>
          <w:snapToGrid w:val="0"/>
          <w:szCs w:val="24"/>
        </w:rPr>
        <w:t>Bahagian kedua ialah berdoa melalui lidah dan hati iaitu</w:t>
      </w:r>
      <w:r>
        <w:rPr>
          <w:rFonts w:ascii="Adobe Garamond Pro" w:hAnsi="Adobe Garamond Pro"/>
          <w:snapToGrid w:val="0"/>
          <w:color w:val="FF0000"/>
          <w:szCs w:val="24"/>
        </w:rPr>
        <w:t xml:space="preserve"> </w:t>
      </w:r>
      <w:r>
        <w:rPr>
          <w:rFonts w:ascii="Adobe Garamond Pro" w:hAnsi="Adobe Garamond Pro"/>
          <w:snapToGrid w:val="0"/>
          <w:szCs w:val="24"/>
        </w:rPr>
        <w:t xml:space="preserve">mahukan sebahagian tuntutan yang tidak dapat dicapai oleh tangan. Sudut yang paling penting bagi perkara ini, tujuannya yang paling indah dan buahnya yang paling manis </w:t>
      </w:r>
      <w:r>
        <w:rPr>
          <w:rFonts w:ascii="Adobe Garamond Pro" w:hAnsi="Adobe Garamond Pro"/>
          <w:snapToGrid w:val="0"/>
          <w:szCs w:val="24"/>
          <w:lang w:val="en-MY"/>
        </w:rPr>
        <w:t xml:space="preserve">ialah </w:t>
      </w:r>
      <w:r>
        <w:rPr>
          <w:rFonts w:ascii="Adobe Garamond Pro" w:hAnsi="Adobe Garamond Pro"/>
          <w:snapToGrid w:val="0"/>
          <w:szCs w:val="24"/>
        </w:rPr>
        <w:t>perkara berikut:</w:t>
      </w:r>
      <w:r>
        <w:rPr>
          <w:rFonts w:ascii="Adobe Garamond Pro" w:hAnsi="Adobe Garamond Pro"/>
          <w:snapToGrid w:val="0"/>
          <w:color w:val="FF0000"/>
          <w:szCs w:val="24"/>
        </w:rPr>
        <w:t xml:space="preserve"> </w:t>
      </w:r>
      <w:r>
        <w:rPr>
          <w:rFonts w:ascii="Adobe Garamond Pro" w:hAnsi="Adobe Garamond Pro"/>
          <w:snapToGrid w:val="0"/>
          <w:szCs w:val="24"/>
        </w:rPr>
        <w:t>Orang yang berdoa memahami bahawa ada satu</w:t>
      </w:r>
      <w:r>
        <w:rPr>
          <w:rFonts w:ascii="Adobe Garamond Pro" w:hAnsi="Adobe Garamond Pro"/>
          <w:i/>
          <w:iCs/>
          <w:snapToGrid w:val="0"/>
          <w:szCs w:val="24"/>
        </w:rPr>
        <w:t xml:space="preserve"> Dzat </w:t>
      </w:r>
      <w:r>
        <w:rPr>
          <w:rFonts w:ascii="Adobe Garamond Pro" w:hAnsi="Adobe Garamond Pro"/>
          <w:snapToGrid w:val="0"/>
          <w:szCs w:val="24"/>
        </w:rPr>
        <w:t>mendengar lintasan hatinya dan tangan-Nya mampu mencapai semua benda.</w:t>
      </w:r>
      <w:r>
        <w:rPr>
          <w:rFonts w:ascii="Adobe Garamond Pro" w:hAnsi="Adobe Garamond Pro"/>
          <w:snapToGrid w:val="0"/>
          <w:color w:val="FF0000"/>
          <w:szCs w:val="24"/>
        </w:rPr>
        <w:t xml:space="preserve"> </w:t>
      </w:r>
      <w:r>
        <w:rPr>
          <w:rFonts w:ascii="Adobe Garamond Pro" w:hAnsi="Adobe Garamond Pro"/>
          <w:snapToGrid w:val="0"/>
          <w:szCs w:val="24"/>
        </w:rPr>
        <w:t>Dia boleh mendatangkan semua hasrat ke tempatnya.</w:t>
      </w:r>
      <w:r>
        <w:rPr>
          <w:rFonts w:ascii="Adobe Garamond Pro" w:hAnsi="Adobe Garamond Pro"/>
          <w:snapToGrid w:val="0"/>
          <w:color w:val="FF0000"/>
          <w:szCs w:val="24"/>
        </w:rPr>
        <w:t xml:space="preserve"> </w:t>
      </w:r>
      <w:r>
        <w:rPr>
          <w:rFonts w:ascii="Adobe Garamond Pro" w:hAnsi="Adobe Garamond Pro"/>
          <w:snapToGrid w:val="0"/>
          <w:szCs w:val="24"/>
        </w:rPr>
        <w:t>Dia membelasi kelemahan orang itu dan membantu kefakirannya.</w:t>
      </w:r>
      <w:r>
        <w:rPr>
          <w:rFonts w:ascii="Adobe Garamond Pro" w:hAnsi="Adobe Garamond Pro"/>
          <w:snapToGrid w:val="0"/>
          <w:color w:val="FF0000"/>
          <w:szCs w:val="24"/>
        </w:rPr>
        <w:t xml:space="preserve"> </w:t>
      </w:r>
    </w:p>
    <w:p w14:paraId="22CE815F" w14:textId="77777777" w:rsidR="004339F4" w:rsidRDefault="004339F4" w:rsidP="004339F4">
      <w:pPr>
        <w:suppressLineNumbers/>
        <w:suppressAutoHyphens/>
        <w:ind w:firstLine="567"/>
        <w:contextualSpacing/>
        <w:jc w:val="both"/>
        <w:rPr>
          <w:rFonts w:ascii="Adobe Garamond Pro" w:hAnsi="Adobe Garamond Pro"/>
          <w:snapToGrid w:val="0"/>
          <w:szCs w:val="24"/>
        </w:rPr>
      </w:pPr>
      <w:r>
        <w:rPr>
          <w:rFonts w:ascii="Adobe Garamond Pro" w:hAnsi="Adobe Garamond Pro"/>
          <w:snapToGrid w:val="0"/>
          <w:szCs w:val="24"/>
        </w:rPr>
        <w:t>Justeru, wahai insan yang lemah dan manusia yang fakir! Janganlah lepaskan anak kunci khazanah rahmat seperti doa dan wasilah yang menjadi punca kekuatan yang tidak mungkin luak dari tangan</w:t>
      </w:r>
      <w:r>
        <w:rPr>
          <w:rFonts w:ascii="Adobe Garamond Pro" w:hAnsi="Adobe Garamond Pro"/>
          <w:snapToGrid w:val="0"/>
          <w:szCs w:val="24"/>
          <w:lang w:val="en-MY"/>
        </w:rPr>
        <w:t xml:space="preserve"> ini</w:t>
      </w:r>
      <w:r>
        <w:rPr>
          <w:rFonts w:ascii="Adobe Garamond Pro" w:hAnsi="Adobe Garamond Pro"/>
          <w:snapToGrid w:val="0"/>
          <w:szCs w:val="24"/>
        </w:rPr>
        <w:t>.</w:t>
      </w:r>
      <w:r>
        <w:rPr>
          <w:rFonts w:ascii="Adobe Garamond Pro" w:hAnsi="Adobe Garamond Pro"/>
          <w:snapToGrid w:val="0"/>
          <w:color w:val="FF0000"/>
          <w:szCs w:val="24"/>
        </w:rPr>
        <w:t xml:space="preserve"> </w:t>
      </w:r>
      <w:r>
        <w:rPr>
          <w:rFonts w:ascii="Adobe Garamond Pro" w:hAnsi="Adobe Garamond Pro"/>
          <w:snapToGrid w:val="0"/>
          <w:szCs w:val="24"/>
        </w:rPr>
        <w:t xml:space="preserve">Peganglah kuat-kuat kepadanya. Naiklah ke </w:t>
      </w:r>
      <w:r>
        <w:rPr>
          <w:rFonts w:ascii="Adobe Garamond Pro" w:hAnsi="Adobe Garamond Pro"/>
          <w:i/>
          <w:iCs/>
          <w:snapToGrid w:val="0"/>
          <w:szCs w:val="24"/>
        </w:rPr>
        <w:t>a’la ‘illiyyin</w:t>
      </w:r>
      <w:r>
        <w:rPr>
          <w:rFonts w:ascii="Adobe Garamond Pro" w:hAnsi="Adobe Garamond Pro"/>
          <w:snapToGrid w:val="0"/>
          <w:szCs w:val="24"/>
        </w:rPr>
        <w:t xml:space="preserve"> keinsanan.</w:t>
      </w:r>
      <w:r>
        <w:rPr>
          <w:rFonts w:ascii="Adobe Garamond Pro" w:hAnsi="Adobe Garamond Pro"/>
          <w:snapToGrid w:val="0"/>
          <w:color w:val="FF0000"/>
          <w:szCs w:val="24"/>
        </w:rPr>
        <w:t xml:space="preserve"> </w:t>
      </w:r>
      <w:r>
        <w:rPr>
          <w:rFonts w:ascii="Adobe Garamond Pro" w:hAnsi="Adobe Garamond Pro"/>
          <w:snapToGrid w:val="0"/>
          <w:szCs w:val="24"/>
        </w:rPr>
        <w:t>Seperti seorang Sultan,</w:t>
      </w:r>
      <w:r>
        <w:rPr>
          <w:rFonts w:ascii="Adobe Garamond Pro" w:hAnsi="Adobe Garamond Pro"/>
          <w:snapToGrid w:val="0"/>
          <w:color w:val="FF0000"/>
          <w:szCs w:val="24"/>
        </w:rPr>
        <w:t xml:space="preserve"> </w:t>
      </w:r>
      <w:r>
        <w:rPr>
          <w:rFonts w:ascii="Adobe Garamond Pro" w:hAnsi="Adobe Garamond Pro"/>
          <w:snapToGrid w:val="0"/>
          <w:szCs w:val="24"/>
        </w:rPr>
        <w:t>masukkanlah doa seluruh alam semesta ke dalam doamu.</w:t>
      </w:r>
      <w:r>
        <w:rPr>
          <w:rFonts w:ascii="Adobe Garamond Pro" w:hAnsi="Adobe Garamond Pro"/>
          <w:snapToGrid w:val="0"/>
          <w:color w:val="FF0000"/>
          <w:szCs w:val="24"/>
        </w:rPr>
        <w:t xml:space="preserve"> </w:t>
      </w:r>
      <w:r>
        <w:rPr>
          <w:rFonts w:ascii="Adobe Garamond Pro" w:hAnsi="Adobe Garamond Pro"/>
          <w:snapToGrid w:val="0"/>
          <w:szCs w:val="24"/>
        </w:rPr>
        <w:t>Katakanlah</w:t>
      </w:r>
      <w:r>
        <w:rPr>
          <w:rFonts w:ascii="Adobe Garamond Pro" w:hAnsi="Adobe Garamond Pro"/>
          <w:snapToGrid w:val="0"/>
          <w:color w:val="FF0000"/>
          <w:szCs w:val="24"/>
        </w:rPr>
        <w:t xml:space="preserve"> </w:t>
      </w:r>
      <w:r>
        <w:rPr>
          <w:rFonts w:ascii="Adobe Garamond Pro" w:hAnsi="Adobe Garamond Pro"/>
          <w:snapToGrid w:val="0"/>
          <w:color w:val="C00000"/>
          <w:szCs w:val="24"/>
        </w:rPr>
        <w:t xml:space="preserve">اِيَّاكَ نَسْتَعِينُ </w:t>
      </w:r>
      <w:r>
        <w:rPr>
          <w:rFonts w:ascii="Adobe Garamond Pro" w:hAnsi="Adobe Garamond Pro"/>
          <w:snapToGrid w:val="0"/>
          <w:szCs w:val="24"/>
        </w:rPr>
        <w:t>bagaikan seorang hamba yang menyeluruh dan seorang wakil yang umum. Jadilah</w:t>
      </w:r>
      <w:r>
        <w:rPr>
          <w:rFonts w:ascii="Adobe Garamond Pro" w:hAnsi="Adobe Garamond Pro"/>
          <w:snapToGrid w:val="0"/>
          <w:color w:val="FF0000"/>
          <w:szCs w:val="24"/>
        </w:rPr>
        <w:t xml:space="preserve"> </w:t>
      </w:r>
      <w:r>
        <w:rPr>
          <w:rFonts w:ascii="Adobe Garamond Pro" w:hAnsi="Adobe Garamond Pro"/>
          <w:snapToGrid w:val="0"/>
          <w:szCs w:val="24"/>
        </w:rPr>
        <w:t>ciptaan terindah alam semesta.</w:t>
      </w:r>
    </w:p>
    <w:p w14:paraId="6745D501" w14:textId="77777777" w:rsidR="004339F4" w:rsidRDefault="004339F4" w:rsidP="004339F4">
      <w:pPr>
        <w:suppressLineNumbers/>
        <w:suppressAutoHyphens/>
        <w:ind w:firstLine="567"/>
        <w:contextualSpacing/>
        <w:rPr>
          <w:rFonts w:ascii="Adobe Garamond Pro" w:hAnsi="Adobe Garamond Pro"/>
          <w:snapToGrid w:val="0"/>
          <w:color w:val="FF0000"/>
          <w:szCs w:val="24"/>
        </w:rPr>
      </w:pPr>
      <w:r>
        <w:rPr>
          <w:rFonts w:ascii="Adobe Garamond Pro" w:hAnsi="Adobe Garamond Pro"/>
          <w:snapToGrid w:val="0"/>
          <w:color w:val="FF0000"/>
          <w:szCs w:val="24"/>
        </w:rPr>
        <w:lastRenderedPageBreak/>
        <w:br w:type="page"/>
      </w:r>
    </w:p>
    <w:p w14:paraId="7D0969BE" w14:textId="77777777" w:rsidR="004339F4" w:rsidRDefault="004339F4" w:rsidP="004339F4">
      <w:pPr>
        <w:pStyle w:val="Heading2"/>
        <w:suppressLineNumbers/>
        <w:suppressAutoHyphens/>
      </w:pPr>
      <w:bookmarkStart w:id="22" w:name="_Toc375646968"/>
      <w:bookmarkStart w:id="23" w:name="_Toc376967269"/>
      <w:bookmarkStart w:id="24" w:name="_Toc404761199"/>
      <w:r>
        <w:lastRenderedPageBreak/>
        <w:t>Fasal Kedua:</w:t>
      </w:r>
      <w:bookmarkEnd w:id="22"/>
      <w:bookmarkEnd w:id="23"/>
      <w:bookmarkEnd w:id="24"/>
    </w:p>
    <w:p w14:paraId="6D2A8AD1" w14:textId="77777777" w:rsidR="004339F4" w:rsidRDefault="004339F4" w:rsidP="004339F4">
      <w:pPr>
        <w:suppressLineNumbers/>
        <w:suppressAutoHyphens/>
        <w:ind w:firstLine="567"/>
        <w:contextualSpacing/>
        <w:jc w:val="center"/>
        <w:rPr>
          <w:rFonts w:ascii="Adobe Garamond Pro" w:hAnsi="Adobe Garamond Pro"/>
          <w:bCs/>
          <w:snapToGrid w:val="0"/>
          <w:color w:val="C00000"/>
          <w:szCs w:val="24"/>
        </w:rPr>
      </w:pPr>
    </w:p>
    <w:p w14:paraId="141C6A3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Fasal ini terdiri daripada lima “Nuktah” yang merupakan punca kepada kebahagiaan dan kesengsaraan insan. Oleh kerana insan telah dicipta dalam keadaan </w:t>
      </w:r>
      <w:r>
        <w:rPr>
          <w:rFonts w:ascii="Adobe Garamond Pro" w:hAnsi="Adobe Garamond Pro"/>
          <w:i/>
          <w:iCs/>
          <w:szCs w:val="24"/>
        </w:rPr>
        <w:t>ahsanu taqwim</w:t>
      </w:r>
      <w:r>
        <w:rPr>
          <w:rFonts w:ascii="Adobe Garamond Pro" w:hAnsi="Adobe Garamond Pro"/>
          <w:szCs w:val="24"/>
        </w:rPr>
        <w:t xml:space="preserve"> dan telah dianugerahi persediaan yang sangat lengkap, maka dia telah dicampakkan ke medan ujian yang boleh memasuki dan jatuh ke maqam, martabat, darjat, tahap yang telah disusun daripada </w:t>
      </w:r>
      <w:r>
        <w:rPr>
          <w:rFonts w:ascii="Adobe Garamond Pro" w:hAnsi="Adobe Garamond Pro"/>
          <w:i/>
          <w:szCs w:val="24"/>
        </w:rPr>
        <w:t>asfala safilin</w:t>
      </w:r>
      <w:r>
        <w:rPr>
          <w:rFonts w:ascii="Adobe Garamond Pro" w:hAnsi="Adobe Garamond Pro"/>
          <w:szCs w:val="24"/>
        </w:rPr>
        <w:t xml:space="preserve"> sehingga </w:t>
      </w:r>
      <w:r>
        <w:rPr>
          <w:rFonts w:ascii="Adobe Garamond Pro" w:hAnsi="Adobe Garamond Pro"/>
          <w:i/>
          <w:szCs w:val="24"/>
        </w:rPr>
        <w:t>a’la’ illiyyin</w:t>
      </w:r>
      <w:r>
        <w:rPr>
          <w:rFonts w:ascii="Adobe Garamond Pro" w:hAnsi="Adobe Garamond Pro"/>
          <w:szCs w:val="24"/>
        </w:rPr>
        <w:t>, daripada bumi sampai ke langit, daripada zarah sampai kepada matahari.</w:t>
      </w:r>
    </w:p>
    <w:p w14:paraId="212478CF"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Manusia juga telah dihantar ke dunia ini sebagai satu mukjizat qudrat, natijah penciptaan dan keajaiban seni yang telah dibuka di hadapannya dua jalan yang menuju ke arah kerendahan dan ketinggian tanpa penghujung. Justeru, kami akan menerangkan rahsia ketinggian dan kerendahan insan yang dahsyat itu dalam lima nuktah.</w:t>
      </w:r>
    </w:p>
    <w:p w14:paraId="0F3B5E17" w14:textId="77777777" w:rsidR="004339F4" w:rsidRDefault="004339F4" w:rsidP="004339F4">
      <w:pPr>
        <w:suppressLineNumbers/>
        <w:suppressAutoHyphens/>
        <w:ind w:firstLine="567"/>
        <w:contextualSpacing/>
        <w:jc w:val="both"/>
        <w:rPr>
          <w:rFonts w:ascii="Adobe Garamond Pro" w:hAnsi="Adobe Garamond Pro"/>
          <w:color w:val="FF0000"/>
          <w:szCs w:val="24"/>
        </w:rPr>
      </w:pPr>
    </w:p>
    <w:p w14:paraId="7395575E" w14:textId="77777777" w:rsidR="004339F4" w:rsidRDefault="004339F4" w:rsidP="004339F4">
      <w:pPr>
        <w:suppressLineNumbers/>
        <w:suppressAutoHyphens/>
        <w:ind w:firstLine="567"/>
        <w:contextualSpacing/>
        <w:jc w:val="both"/>
        <w:rPr>
          <w:rFonts w:ascii="Adobe Garamond Pro" w:hAnsi="Adobe Garamond Pro"/>
          <w:szCs w:val="24"/>
        </w:rPr>
      </w:pPr>
      <w:bookmarkStart w:id="25" w:name="_Toc375646969"/>
      <w:bookmarkStart w:id="26" w:name="_Toc376967270"/>
      <w:bookmarkStart w:id="27" w:name="_Toc404761200"/>
      <w:r>
        <w:rPr>
          <w:rStyle w:val="Heading3Char"/>
        </w:rPr>
        <w:t>Nuktah Pertama:</w:t>
      </w:r>
      <w:bookmarkEnd w:id="25"/>
      <w:bookmarkEnd w:id="26"/>
      <w:bookmarkEnd w:id="27"/>
      <w:r>
        <w:rPr>
          <w:rFonts w:ascii="Adobe Garamond Pro" w:hAnsi="Adobe Garamond Pro"/>
          <w:szCs w:val="24"/>
        </w:rPr>
        <w:t xml:space="preserve"> Insan adalah berhajat dan </w:t>
      </w:r>
      <w:r>
        <w:rPr>
          <w:rFonts w:ascii="Adobe Garamond Pro" w:hAnsi="Adobe Garamond Pro"/>
          <w:szCs w:val="24"/>
          <w:lang w:val="en-MY"/>
        </w:rPr>
        <w:t>ber</w:t>
      </w:r>
      <w:r>
        <w:rPr>
          <w:rFonts w:ascii="Adobe Garamond Pro" w:hAnsi="Adobe Garamond Pro"/>
          <w:szCs w:val="24"/>
        </w:rPr>
        <w:t>kait dengan kebanyakan jenis makhluk di alam semesta.</w:t>
      </w:r>
      <w:r>
        <w:rPr>
          <w:rFonts w:ascii="Adobe Garamond Pro" w:hAnsi="Adobe Garamond Pro"/>
          <w:color w:val="FF0000"/>
          <w:szCs w:val="24"/>
        </w:rPr>
        <w:t xml:space="preserve"> </w:t>
      </w:r>
      <w:r>
        <w:rPr>
          <w:rFonts w:ascii="Adobe Garamond Pro" w:hAnsi="Adobe Garamond Pro"/>
          <w:szCs w:val="24"/>
        </w:rPr>
        <w:t>Keperluannya telah ditebarkan ke setiap penjuru alam. Keinginan-keinginannya me</w:t>
      </w:r>
      <w:r>
        <w:rPr>
          <w:rFonts w:ascii="Adobe Garamond Pro" w:hAnsi="Adobe Garamond Pro"/>
          <w:szCs w:val="24"/>
          <w:lang w:val="en-MY"/>
        </w:rPr>
        <w:t>ngunjur</w:t>
      </w:r>
      <w:r>
        <w:rPr>
          <w:rFonts w:ascii="Adobe Garamond Pro" w:hAnsi="Adobe Garamond Pro"/>
          <w:szCs w:val="24"/>
        </w:rPr>
        <w:t xml:space="preserve"> sampai kepada keabadian.</w:t>
      </w:r>
      <w:r>
        <w:rPr>
          <w:rFonts w:ascii="Adobe Garamond Pro" w:hAnsi="Adobe Garamond Pro"/>
          <w:color w:val="FF0000"/>
          <w:szCs w:val="24"/>
        </w:rPr>
        <w:t xml:space="preserve"> </w:t>
      </w:r>
      <w:r>
        <w:rPr>
          <w:rFonts w:ascii="Adobe Garamond Pro" w:hAnsi="Adobe Garamond Pro"/>
          <w:szCs w:val="24"/>
        </w:rPr>
        <w:t xml:space="preserve">Sebagaimana dia mahukan sekuntum bunga, dia juga mahukan musim bunga yang besar. Sebagaimana dia mahukan sebuah taman, dia juga mahukan syurga yang abadi. Sebagaimana dia rindu untuk melihat seorang sahabatnya, dia juga rindu untuk melihat </w:t>
      </w:r>
      <w:r>
        <w:rPr>
          <w:rFonts w:ascii="Adobe Garamond Pro" w:hAnsi="Adobe Garamond Pro"/>
          <w:i/>
          <w:iCs/>
          <w:szCs w:val="24"/>
        </w:rPr>
        <w:t>al-Jamil Dzul Jalal</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 xml:space="preserve">Sebagaimana dia perlu membuka pintu rumah orang yang dikasihinya yang tinggal di rumah lain untuk menziarahinya, maka untuk menziarahi sembilan puluh sembilan peratus para kekasihnya yang telah berpindah ke </w:t>
      </w:r>
      <w:r>
        <w:rPr>
          <w:rFonts w:ascii="Adobe Garamond Pro" w:hAnsi="Adobe Garamond Pro"/>
          <w:i/>
          <w:iCs/>
          <w:szCs w:val="24"/>
        </w:rPr>
        <w:t>barzakh</w:t>
      </w:r>
      <w:r>
        <w:rPr>
          <w:rFonts w:ascii="Adobe Garamond Pro" w:hAnsi="Adobe Garamond Pro"/>
          <w:szCs w:val="24"/>
        </w:rPr>
        <w:t xml:space="preserve"> dan untuk menyelamatkan dirinya daripada perpisahan abadi, dia</w:t>
      </w:r>
      <w:r>
        <w:rPr>
          <w:rFonts w:ascii="Adobe Garamond Pro" w:hAnsi="Adobe Garamond Pro"/>
          <w:color w:val="FF0000"/>
          <w:szCs w:val="24"/>
        </w:rPr>
        <w:t xml:space="preserve"> </w:t>
      </w:r>
      <w:r>
        <w:rPr>
          <w:rFonts w:ascii="Adobe Garamond Pro" w:hAnsi="Adobe Garamond Pro"/>
          <w:szCs w:val="24"/>
        </w:rPr>
        <w:t xml:space="preserve">perlu berlindung </w:t>
      </w:r>
      <w:r>
        <w:rPr>
          <w:rFonts w:ascii="Adobe Garamond Pro" w:hAnsi="Adobe Garamond Pro"/>
          <w:szCs w:val="24"/>
          <w:lang w:val="en-MY"/>
        </w:rPr>
        <w:t>di</w:t>
      </w:r>
      <w:r>
        <w:rPr>
          <w:rFonts w:ascii="Adobe Garamond Pro" w:hAnsi="Adobe Garamond Pro"/>
          <w:szCs w:val="24"/>
        </w:rPr>
        <w:t xml:space="preserve"> pintu </w:t>
      </w:r>
      <w:r>
        <w:rPr>
          <w:rFonts w:ascii="Adobe Garamond Pro" w:hAnsi="Adobe Garamond Pro"/>
          <w:i/>
          <w:iCs/>
          <w:szCs w:val="24"/>
        </w:rPr>
        <w:t>al-Qadir</w:t>
      </w:r>
      <w:r>
        <w:rPr>
          <w:rFonts w:ascii="Adobe Garamond Pro" w:hAnsi="Adobe Garamond Pro"/>
          <w:i/>
          <w:iCs/>
          <w:szCs w:val="24"/>
          <w:lang w:val="en-MY"/>
        </w:rPr>
        <w:t xml:space="preserve"> al-</w:t>
      </w:r>
      <w:r>
        <w:rPr>
          <w:rFonts w:ascii="Adobe Garamond Pro" w:hAnsi="Adobe Garamond Pro"/>
          <w:i/>
          <w:iCs/>
          <w:szCs w:val="24"/>
        </w:rPr>
        <w:t>Mutlaq</w:t>
      </w:r>
      <w:r>
        <w:rPr>
          <w:rFonts w:ascii="Adobe Garamond Pro" w:hAnsi="Adobe Garamond Pro"/>
          <w:szCs w:val="24"/>
        </w:rPr>
        <w:t xml:space="preserve"> yang akan menutup pintu dunia yang besar dan akan membuka pintu akhirat yang merupakan perhimpunan perkara yang ajaib serta mengangkat dunia lalu membina dan meletakkan akhirat di tempatnya. </w:t>
      </w:r>
    </w:p>
    <w:p w14:paraId="4345A82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Justeru hanya </w:t>
      </w:r>
      <w:r>
        <w:rPr>
          <w:rFonts w:ascii="Adobe Garamond Pro" w:hAnsi="Adobe Garamond Pro"/>
          <w:i/>
          <w:iCs/>
          <w:szCs w:val="24"/>
        </w:rPr>
        <w:t>al-Qadir Dzul Jalal</w:t>
      </w:r>
      <w:r>
        <w:rPr>
          <w:rFonts w:ascii="Adobe Garamond Pro" w:hAnsi="Adobe Garamond Pro"/>
          <w:szCs w:val="24"/>
        </w:rPr>
        <w:t xml:space="preserve">, </w:t>
      </w:r>
      <w:r>
        <w:rPr>
          <w:rFonts w:ascii="Adobe Garamond Pro" w:hAnsi="Adobe Garamond Pro"/>
          <w:i/>
          <w:iCs/>
          <w:szCs w:val="24"/>
        </w:rPr>
        <w:t>ar-Rahim Dzul Jamal</w:t>
      </w:r>
      <w:r>
        <w:rPr>
          <w:rFonts w:ascii="Adobe Garamond Pro" w:hAnsi="Adobe Garamond Pro"/>
          <w:szCs w:val="24"/>
        </w:rPr>
        <w:t xml:space="preserve"> dan al</w:t>
      </w:r>
      <w:r>
        <w:rPr>
          <w:rFonts w:ascii="Adobe Garamond Pro" w:hAnsi="Adobe Garamond Pro"/>
          <w:i/>
          <w:iCs/>
          <w:szCs w:val="24"/>
        </w:rPr>
        <w:t>-Hakim Dzul Kamal</w:t>
      </w:r>
      <w:r>
        <w:rPr>
          <w:rFonts w:ascii="Adobe Garamond Pro" w:hAnsi="Adobe Garamond Pro"/>
          <w:szCs w:val="24"/>
        </w:rPr>
        <w:t xml:space="preserve"> yang tali kendali semua benda di tangan-Nya, khazanah semua benda di sisi-Nya, yang sentiasa menanti di samping semua benda, sentiasa hadir di setiap tempat, </w:t>
      </w:r>
      <w:r>
        <w:rPr>
          <w:rFonts w:ascii="Adobe Garamond Pro" w:hAnsi="Adobe Garamond Pro"/>
          <w:i/>
          <w:iCs/>
          <w:szCs w:val="24"/>
        </w:rPr>
        <w:t>munazzah</w:t>
      </w:r>
      <w:r>
        <w:rPr>
          <w:rFonts w:ascii="Adobe Garamond Pro" w:hAnsi="Adobe Garamond Pro"/>
          <w:szCs w:val="24"/>
        </w:rPr>
        <w:t xml:space="preserve"> daripada tempat, </w:t>
      </w:r>
      <w:r>
        <w:rPr>
          <w:rFonts w:ascii="Adobe Garamond Pro" w:hAnsi="Adobe Garamond Pro"/>
          <w:i/>
          <w:iCs/>
          <w:szCs w:val="24"/>
        </w:rPr>
        <w:t>mubarra’</w:t>
      </w:r>
      <w:r>
        <w:rPr>
          <w:rFonts w:ascii="Adobe Garamond Pro" w:hAnsi="Adobe Garamond Pro"/>
          <w:szCs w:val="24"/>
        </w:rPr>
        <w:t xml:space="preserve"> daripada kelemahan, </w:t>
      </w:r>
      <w:r>
        <w:rPr>
          <w:rFonts w:ascii="Adobe Garamond Pro" w:hAnsi="Adobe Garamond Pro"/>
          <w:i/>
          <w:iCs/>
          <w:szCs w:val="24"/>
        </w:rPr>
        <w:t xml:space="preserve">muqaddas </w:t>
      </w:r>
      <w:r>
        <w:rPr>
          <w:rFonts w:ascii="Adobe Garamond Pro" w:hAnsi="Adobe Garamond Pro"/>
          <w:szCs w:val="24"/>
        </w:rPr>
        <w:t xml:space="preserve">daripada kecacatan dan </w:t>
      </w:r>
      <w:r>
        <w:rPr>
          <w:rFonts w:ascii="Adobe Garamond Pro" w:hAnsi="Adobe Garamond Pro"/>
          <w:i/>
          <w:iCs/>
          <w:szCs w:val="24"/>
        </w:rPr>
        <w:t>mu‘alla</w:t>
      </w:r>
      <w:r>
        <w:rPr>
          <w:rFonts w:ascii="Adobe Garamond Pro" w:hAnsi="Adobe Garamond Pro"/>
          <w:szCs w:val="24"/>
        </w:rPr>
        <w:t xml:space="preserve"> daripada kekurangan sahaja boleh menjadi </w:t>
      </w:r>
      <w:r>
        <w:rPr>
          <w:rFonts w:ascii="Adobe Garamond Pro" w:hAnsi="Adobe Garamond Pro"/>
          <w:i/>
          <w:iCs/>
          <w:szCs w:val="24"/>
        </w:rPr>
        <w:t>al-Ma’bud</w:t>
      </w:r>
      <w:r>
        <w:rPr>
          <w:rFonts w:ascii="Adobe Garamond Pro" w:hAnsi="Adobe Garamond Pro"/>
          <w:szCs w:val="24"/>
        </w:rPr>
        <w:t xml:space="preserve"> hakiki kepada insan yang dalam keadaan itu.</w:t>
      </w:r>
      <w:r>
        <w:rPr>
          <w:rFonts w:ascii="Adobe Garamond Pro" w:hAnsi="Adobe Garamond Pro"/>
          <w:color w:val="FF0000"/>
          <w:szCs w:val="24"/>
        </w:rPr>
        <w:t xml:space="preserve"> </w:t>
      </w:r>
      <w:r>
        <w:rPr>
          <w:rFonts w:ascii="Adobe Garamond Pro" w:hAnsi="Adobe Garamond Pro"/>
          <w:szCs w:val="24"/>
        </w:rPr>
        <w:t>Ini kerana hanya pemilik qudrat yang tiada penghujung dan ilmu yang meliputi segalanya sahaja boleh menunaikan hajat-hajat insan yang tiada akhiran. Jika begitu, hanya Dialah yang layak untuk disembah.</w:t>
      </w:r>
    </w:p>
    <w:p w14:paraId="62500B46"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Justeru,</w:t>
      </w:r>
      <w:r>
        <w:rPr>
          <w:rFonts w:ascii="Adobe Garamond Pro" w:hAnsi="Adobe Garamond Pro"/>
          <w:color w:val="FF0000"/>
          <w:szCs w:val="24"/>
        </w:rPr>
        <w:t xml:space="preserve"> </w:t>
      </w:r>
      <w:r>
        <w:rPr>
          <w:rFonts w:ascii="Adobe Garamond Pro" w:hAnsi="Adobe Garamond Pro"/>
          <w:szCs w:val="24"/>
        </w:rPr>
        <w:t>wahai insan! Jika engkau menjadi hamba hanya kepada-Nya, engkau akan mendapat satu kedudukan yang lebih tinggi daripada seluruh makhluk.</w:t>
      </w:r>
      <w:r>
        <w:rPr>
          <w:rFonts w:ascii="Adobe Garamond Pro" w:hAnsi="Adobe Garamond Pro"/>
          <w:color w:val="FF0000"/>
          <w:szCs w:val="24"/>
        </w:rPr>
        <w:t xml:space="preserve"> </w:t>
      </w:r>
      <w:r>
        <w:rPr>
          <w:rFonts w:ascii="Adobe Garamond Pro" w:hAnsi="Adobe Garamond Pro"/>
          <w:szCs w:val="24"/>
        </w:rPr>
        <w:t>Sekiranya engkau enggan beribadah,</w:t>
      </w:r>
      <w:r>
        <w:rPr>
          <w:rFonts w:ascii="Adobe Garamond Pro" w:hAnsi="Adobe Garamond Pro"/>
          <w:color w:val="FF0000"/>
          <w:szCs w:val="24"/>
        </w:rPr>
        <w:t xml:space="preserve"> </w:t>
      </w:r>
      <w:r>
        <w:rPr>
          <w:rFonts w:ascii="Adobe Garamond Pro" w:hAnsi="Adobe Garamond Pro"/>
          <w:szCs w:val="24"/>
        </w:rPr>
        <w:t xml:space="preserve">maka engkau akan menjadi hamba yang hina kepada makhluk-makhluk yang lemah. Jika engkau bergantung kepada </w:t>
      </w:r>
      <w:r>
        <w:rPr>
          <w:rFonts w:ascii="Adobe Garamond Pro" w:hAnsi="Adobe Garamond Pro"/>
          <w:i/>
          <w:iCs/>
          <w:szCs w:val="24"/>
        </w:rPr>
        <w:t>ananiyyah</w:t>
      </w:r>
      <w:r>
        <w:rPr>
          <w:rFonts w:ascii="Adobe Garamond Pro" w:hAnsi="Adobe Garamond Pro"/>
          <w:szCs w:val="24"/>
        </w:rPr>
        <w:t xml:space="preserve"> dan keupayaanmu lalu meninggalkan tawakkal dan doa lantas tersasar kepada takabbur dan dakwaan (mendakwa diri mampu melakukan sendiri),</w:t>
      </w:r>
      <w:r>
        <w:rPr>
          <w:rFonts w:ascii="Adobe Garamond Pro" w:hAnsi="Adobe Garamond Pro"/>
          <w:color w:val="FF0000"/>
          <w:szCs w:val="24"/>
        </w:rPr>
        <w:t xml:space="preserve"> </w:t>
      </w:r>
      <w:r>
        <w:rPr>
          <w:rFonts w:ascii="Adobe Garamond Pro" w:hAnsi="Adobe Garamond Pro"/>
          <w:szCs w:val="24"/>
        </w:rPr>
        <w:t>waktu itu engkau akan terjatuh lebih rendah daripada lebah dan semut dan lebih daif daripada labah-labah dan lalat dari sudut kebajikan dan pewujudan. Engkau akan menjadi lebih berat daripada gunung dan lebih bermudarat daripada wabak taun dari sudut keburukan dan pemusnahan.</w:t>
      </w:r>
      <w:r>
        <w:rPr>
          <w:rFonts w:ascii="Adobe Garamond Pro" w:hAnsi="Adobe Garamond Pro"/>
          <w:color w:val="FF0000"/>
          <w:szCs w:val="24"/>
        </w:rPr>
        <w:t xml:space="preserve"> </w:t>
      </w:r>
      <w:r>
        <w:rPr>
          <w:rFonts w:ascii="Adobe Garamond Pro" w:hAnsi="Adobe Garamond Pro"/>
          <w:szCs w:val="24"/>
        </w:rPr>
        <w:t xml:space="preserve">Ya, wahai insan! Padamu terdapat dua sudut. </w:t>
      </w:r>
    </w:p>
    <w:p w14:paraId="33CD5DFD" w14:textId="77777777" w:rsidR="004339F4" w:rsidRDefault="004339F4" w:rsidP="004339F4">
      <w:pPr>
        <w:suppressLineNumbers/>
        <w:suppressAutoHyphens/>
        <w:ind w:firstLine="567"/>
        <w:contextualSpacing/>
        <w:jc w:val="both"/>
        <w:rPr>
          <w:rFonts w:ascii="Adobe Garamond Pro" w:hAnsi="Adobe Garamond Pro"/>
          <w:szCs w:val="24"/>
        </w:rPr>
      </w:pPr>
    </w:p>
    <w:p w14:paraId="689B796A"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color w:val="C00000"/>
          <w:szCs w:val="24"/>
        </w:rPr>
        <w:t>Pertama:</w:t>
      </w:r>
      <w:r>
        <w:rPr>
          <w:rFonts w:ascii="Adobe Garamond Pro" w:hAnsi="Adobe Garamond Pro"/>
          <w:szCs w:val="24"/>
        </w:rPr>
        <w:t xml:space="preserve"> Sudut pewujudan, kewujudan, kebaikan, positif dan </w:t>
      </w:r>
      <w:r>
        <w:rPr>
          <w:rFonts w:ascii="Adobe Garamond Pro" w:hAnsi="Adobe Garamond Pro"/>
          <w:i/>
          <w:iCs/>
          <w:szCs w:val="24"/>
        </w:rPr>
        <w:t>fi‘il</w:t>
      </w:r>
      <w:r>
        <w:rPr>
          <w:rFonts w:ascii="Adobe Garamond Pro" w:hAnsi="Adobe Garamond Pro"/>
          <w:szCs w:val="24"/>
        </w:rPr>
        <w:t xml:space="preserve"> (perbuatan). </w:t>
      </w:r>
    </w:p>
    <w:p w14:paraId="2F8DD4CA"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color w:val="C00000"/>
          <w:szCs w:val="24"/>
        </w:rPr>
        <w:t>Kedua:</w:t>
      </w:r>
      <w:r>
        <w:rPr>
          <w:rFonts w:ascii="Adobe Garamond Pro" w:hAnsi="Adobe Garamond Pro"/>
          <w:szCs w:val="24"/>
        </w:rPr>
        <w:t xml:space="preserve"> Sudut pemusnahan, ketiadaan, keburukan, negatif dan </w:t>
      </w:r>
      <w:r>
        <w:rPr>
          <w:rFonts w:ascii="Adobe Garamond Pro" w:hAnsi="Adobe Garamond Pro"/>
          <w:i/>
          <w:iCs/>
          <w:szCs w:val="24"/>
        </w:rPr>
        <w:t xml:space="preserve">infi‘al </w:t>
      </w:r>
      <w:r>
        <w:rPr>
          <w:rFonts w:ascii="Adobe Garamond Pro" w:hAnsi="Adobe Garamond Pro"/>
          <w:szCs w:val="24"/>
        </w:rPr>
        <w:t xml:space="preserve">(keterkesanan). </w:t>
      </w:r>
    </w:p>
    <w:p w14:paraId="6F2917D5" w14:textId="77777777" w:rsidR="004339F4" w:rsidRDefault="004339F4" w:rsidP="004339F4">
      <w:pPr>
        <w:suppressLineNumbers/>
        <w:suppressAutoHyphens/>
        <w:ind w:firstLine="567"/>
        <w:contextualSpacing/>
        <w:jc w:val="both"/>
        <w:rPr>
          <w:rFonts w:ascii="Adobe Garamond Pro" w:hAnsi="Adobe Garamond Pro"/>
          <w:color w:val="FF0000"/>
          <w:szCs w:val="24"/>
        </w:rPr>
      </w:pPr>
    </w:p>
    <w:p w14:paraId="1684270A"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Berdasarkan sudut pertama, engkau adalah lebih rendah daripada lebah dan burung pipit dan lebih daif daripada lalat dan labah-labah.</w:t>
      </w:r>
    </w:p>
    <w:p w14:paraId="66DA6A6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Berdasarkan sudut kedua, engkau</w:t>
      </w:r>
      <w:r>
        <w:rPr>
          <w:rFonts w:ascii="Adobe Garamond Pro" w:hAnsi="Adobe Garamond Pro"/>
          <w:color w:val="FF0000"/>
          <w:szCs w:val="24"/>
        </w:rPr>
        <w:t xml:space="preserve"> </w:t>
      </w:r>
      <w:r>
        <w:rPr>
          <w:rFonts w:ascii="Adobe Garamond Pro" w:hAnsi="Adobe Garamond Pro"/>
          <w:szCs w:val="24"/>
        </w:rPr>
        <w:t>mengatasi gunung, tanah, bumi dan langit.</w:t>
      </w:r>
      <w:r>
        <w:rPr>
          <w:rFonts w:ascii="Adobe Garamond Pro" w:hAnsi="Adobe Garamond Pro"/>
          <w:color w:val="FF0000"/>
          <w:szCs w:val="24"/>
        </w:rPr>
        <w:t xml:space="preserve"> </w:t>
      </w:r>
      <w:r>
        <w:rPr>
          <w:rFonts w:ascii="Adobe Garamond Pro" w:hAnsi="Adobe Garamond Pro"/>
          <w:szCs w:val="24"/>
        </w:rPr>
        <w:t>Engkau memikul satu beban yang ditakuti dan telah diakui tidak mampu oleh mereka.</w:t>
      </w:r>
      <w:r>
        <w:rPr>
          <w:rFonts w:ascii="Adobe Garamond Pro" w:hAnsi="Adobe Garamond Pro"/>
          <w:color w:val="FF0000"/>
          <w:szCs w:val="24"/>
        </w:rPr>
        <w:t xml:space="preserve"> </w:t>
      </w:r>
      <w:r>
        <w:rPr>
          <w:rFonts w:ascii="Adobe Garamond Pro" w:hAnsi="Adobe Garamond Pro"/>
          <w:szCs w:val="24"/>
        </w:rPr>
        <w:t xml:space="preserve">Engkau mendapat sebuah kawasan yang lebih luas dan lebih besar daripada mereka. Ini kerana apabila engkau melakukan kebaikan dan pewujudan, engkau hanya dapat membuat kebaikan dan melakukan pewujudan menurut kadar keluasan dan keupayaanmu, sekadar apa yang boleh dicapai oleh tanganmu dan di tahap apa yang memadai dengan kekuatanmu. Sekiranya engkau melakukan </w:t>
      </w:r>
      <w:r>
        <w:rPr>
          <w:rFonts w:ascii="Adobe Garamond Pro" w:hAnsi="Adobe Garamond Pro"/>
          <w:szCs w:val="24"/>
        </w:rPr>
        <w:lastRenderedPageBreak/>
        <w:t>perkara buruk dan memusnah,</w:t>
      </w:r>
      <w:r>
        <w:rPr>
          <w:rFonts w:ascii="Adobe Garamond Pro" w:hAnsi="Adobe Garamond Pro"/>
          <w:color w:val="FF0000"/>
          <w:szCs w:val="24"/>
        </w:rPr>
        <w:t xml:space="preserve"> </w:t>
      </w:r>
      <w:r>
        <w:rPr>
          <w:rFonts w:ascii="Adobe Garamond Pro" w:hAnsi="Adobe Garamond Pro"/>
          <w:szCs w:val="24"/>
        </w:rPr>
        <w:t>waktu itu, keburukanmu akan melampaui batas dan pemusnahanmu akan berkembang.</w:t>
      </w:r>
    </w:p>
    <w:p w14:paraId="643094A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Sebagai contoh: Kekufuran adalah satu keburukan, satu pemusnahan dan ketidakpercayaan.</w:t>
      </w:r>
      <w:r>
        <w:rPr>
          <w:rFonts w:ascii="Adobe Garamond Pro" w:hAnsi="Adobe Garamond Pro"/>
          <w:color w:val="FF0000"/>
          <w:szCs w:val="24"/>
        </w:rPr>
        <w:t xml:space="preserve"> </w:t>
      </w:r>
      <w:r>
        <w:rPr>
          <w:rFonts w:ascii="Adobe Garamond Pro" w:hAnsi="Adobe Garamond Pro"/>
          <w:szCs w:val="24"/>
        </w:rPr>
        <w:t>Tetapi, keburukan yang satu itu mengandungi</w:t>
      </w:r>
      <w:r>
        <w:rPr>
          <w:rFonts w:ascii="Adobe Garamond Pro" w:hAnsi="Adobe Garamond Pro"/>
          <w:color w:val="FF0000"/>
          <w:szCs w:val="24"/>
        </w:rPr>
        <w:t xml:space="preserve"> </w:t>
      </w:r>
      <w:r>
        <w:rPr>
          <w:rFonts w:ascii="Adobe Garamond Pro" w:hAnsi="Adobe Garamond Pro"/>
          <w:szCs w:val="24"/>
        </w:rPr>
        <w:t>sikap men-</w:t>
      </w:r>
      <w:r>
        <w:rPr>
          <w:rFonts w:ascii="Adobe Garamond Pro" w:hAnsi="Adobe Garamond Pro"/>
          <w:i/>
          <w:iCs/>
          <w:szCs w:val="24"/>
        </w:rPr>
        <w:t>tahqir</w:t>
      </w:r>
      <w:r>
        <w:rPr>
          <w:rFonts w:ascii="Adobe Garamond Pro" w:hAnsi="Adobe Garamond Pro"/>
          <w:szCs w:val="24"/>
        </w:rPr>
        <w:t xml:space="preserve"> seluruh alam semesta, men-</w:t>
      </w:r>
      <w:r>
        <w:rPr>
          <w:rFonts w:ascii="Adobe Garamond Pro" w:hAnsi="Adobe Garamond Pro"/>
          <w:i/>
          <w:iCs/>
          <w:szCs w:val="24"/>
        </w:rPr>
        <w:t>tazyif</w:t>
      </w:r>
      <w:r>
        <w:rPr>
          <w:rFonts w:ascii="Adobe Garamond Pro" w:hAnsi="Adobe Garamond Pro"/>
          <w:szCs w:val="24"/>
        </w:rPr>
        <w:t xml:space="preserve"> semua nama Ilahi dan men-</w:t>
      </w:r>
      <w:r>
        <w:rPr>
          <w:rFonts w:ascii="Adobe Garamond Pro" w:hAnsi="Adobe Garamond Pro"/>
          <w:i/>
          <w:iCs/>
          <w:szCs w:val="24"/>
        </w:rPr>
        <w:t>tarzil</w:t>
      </w:r>
      <w:r>
        <w:rPr>
          <w:rFonts w:ascii="Adobe Garamond Pro" w:hAnsi="Adobe Garamond Pro"/>
          <w:szCs w:val="24"/>
        </w:rPr>
        <w:t xml:space="preserve"> semua manusia. Ini kerana, </w:t>
      </w:r>
      <w:r>
        <w:rPr>
          <w:rFonts w:ascii="Adobe Garamond Pro" w:hAnsi="Adobe Garamond Pro"/>
          <w:i/>
          <w:iCs/>
          <w:szCs w:val="24"/>
        </w:rPr>
        <w:t>maujudat</w:t>
      </w:r>
      <w:r>
        <w:rPr>
          <w:rFonts w:ascii="Adobe Garamond Pro" w:hAnsi="Adobe Garamond Pro"/>
          <w:szCs w:val="24"/>
        </w:rPr>
        <w:t xml:space="preserve"> itu mempunyai maqam yang tinggi dan tugas yang penting. Ini kerana, mereka ialah tulisan Rabbani, cermin </w:t>
      </w:r>
      <w:r>
        <w:rPr>
          <w:rFonts w:ascii="Adobe Garamond Pro" w:hAnsi="Adobe Garamond Pro"/>
          <w:i/>
          <w:iCs/>
          <w:szCs w:val="24"/>
        </w:rPr>
        <w:t>as-Subhan</w:t>
      </w:r>
      <w:r>
        <w:rPr>
          <w:rFonts w:ascii="Adobe Garamond Pro" w:hAnsi="Adobe Garamond Pro"/>
          <w:szCs w:val="24"/>
        </w:rPr>
        <w:t xml:space="preserve"> dan petugas Ilahi.</w:t>
      </w:r>
      <w:r>
        <w:rPr>
          <w:rFonts w:ascii="Adobe Garamond Pro" w:hAnsi="Adobe Garamond Pro"/>
          <w:color w:val="FF0000"/>
          <w:szCs w:val="24"/>
        </w:rPr>
        <w:t xml:space="preserve"> </w:t>
      </w:r>
      <w:r>
        <w:rPr>
          <w:rFonts w:ascii="Adobe Garamond Pro" w:hAnsi="Adobe Garamond Pro"/>
          <w:szCs w:val="24"/>
        </w:rPr>
        <w:t>Kekufuran pula, sebagaimana ia menjatuhkan mereka daripada maqam sebagai pencermin, petugas dan pemilik makna</w:t>
      </w:r>
      <w:r>
        <w:rPr>
          <w:rFonts w:ascii="Adobe Garamond Pro" w:hAnsi="Adobe Garamond Pro"/>
          <w:color w:val="FF0000"/>
          <w:szCs w:val="24"/>
        </w:rPr>
        <w:t xml:space="preserve"> </w:t>
      </w:r>
      <w:r>
        <w:rPr>
          <w:rFonts w:ascii="Adobe Garamond Pro" w:hAnsi="Adobe Garamond Pro"/>
          <w:szCs w:val="24"/>
        </w:rPr>
        <w:t xml:space="preserve">serta menurunkan mereka ke tahap sia-sia dan mainan </w:t>
      </w:r>
      <w:r>
        <w:rPr>
          <w:rFonts w:ascii="Adobe Garamond Pro" w:hAnsi="Adobe Garamond Pro"/>
          <w:i/>
          <w:iCs/>
          <w:szCs w:val="24"/>
        </w:rPr>
        <w:t>tasaduf</w:t>
      </w:r>
      <w:r>
        <w:rPr>
          <w:rFonts w:ascii="Adobe Garamond Pro" w:hAnsi="Adobe Garamond Pro"/>
          <w:szCs w:val="24"/>
        </w:rPr>
        <w:t xml:space="preserve"> (kebetulan) dan kepada benda-benda fana yang cepat rosak dan berubah akibat pemusnahan oleh kelenyapan dan perpisahan dan kepada martabat yang tidak penting, tidak bernilai dan tiada makna,</w:t>
      </w:r>
      <w:r>
        <w:rPr>
          <w:rFonts w:ascii="Adobe Garamond Pro" w:hAnsi="Adobe Garamond Pro"/>
          <w:color w:val="FF0000"/>
          <w:szCs w:val="24"/>
        </w:rPr>
        <w:t xml:space="preserve"> </w:t>
      </w:r>
      <w:r>
        <w:rPr>
          <w:rFonts w:ascii="Adobe Garamond Pro" w:hAnsi="Adobe Garamond Pro"/>
          <w:szCs w:val="24"/>
        </w:rPr>
        <w:t>ia juga men-</w:t>
      </w:r>
      <w:r>
        <w:rPr>
          <w:rFonts w:ascii="Adobe Garamond Pro" w:hAnsi="Adobe Garamond Pro"/>
          <w:i/>
          <w:iCs/>
          <w:szCs w:val="24"/>
        </w:rPr>
        <w:t>tazyif</w:t>
      </w:r>
      <w:r>
        <w:rPr>
          <w:rFonts w:ascii="Adobe Garamond Pro" w:hAnsi="Adobe Garamond Pro"/>
          <w:szCs w:val="24"/>
        </w:rPr>
        <w:t xml:space="preserve">-kan nama-nama Ilahi yang ukiran-ukiran, </w:t>
      </w:r>
      <w:r>
        <w:rPr>
          <w:rFonts w:ascii="Adobe Garamond Pro" w:hAnsi="Adobe Garamond Pro"/>
          <w:i/>
          <w:iCs/>
          <w:szCs w:val="24"/>
        </w:rPr>
        <w:t>jilwah-jilwah</w:t>
      </w:r>
      <w:r>
        <w:rPr>
          <w:rFonts w:ascii="Adobe Garamond Pro" w:hAnsi="Adobe Garamond Pro"/>
          <w:szCs w:val="24"/>
        </w:rPr>
        <w:t xml:space="preserve"> dan keindahan-keindahannya kelihatan di seluruh alam semesta dan pada cermin-cermin </w:t>
      </w:r>
      <w:r>
        <w:rPr>
          <w:rFonts w:ascii="Adobe Garamond Pro" w:hAnsi="Adobe Garamond Pro"/>
          <w:i/>
          <w:iCs/>
          <w:szCs w:val="24"/>
        </w:rPr>
        <w:t>maujudat</w:t>
      </w:r>
      <w:r>
        <w:rPr>
          <w:rFonts w:ascii="Adobe Garamond Pro" w:hAnsi="Adobe Garamond Pro"/>
          <w:szCs w:val="24"/>
        </w:rPr>
        <w:t xml:space="preserve"> melalui keingkaran. </w:t>
      </w:r>
    </w:p>
    <w:p w14:paraId="36C2F2E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Dia mencampak pemilik martabat khilafah bumi yang dinamakan keinsanan, qasidah puisi hikmah yang secara indah mengumumkan </w:t>
      </w:r>
      <w:r>
        <w:rPr>
          <w:rFonts w:ascii="Adobe Garamond Pro" w:hAnsi="Adobe Garamond Pro"/>
          <w:i/>
          <w:iCs/>
          <w:szCs w:val="24"/>
        </w:rPr>
        <w:t>jilwah-jilwah</w:t>
      </w:r>
      <w:r>
        <w:rPr>
          <w:rFonts w:ascii="Adobe Garamond Pro" w:hAnsi="Adobe Garamond Pro"/>
          <w:szCs w:val="24"/>
        </w:rPr>
        <w:t xml:space="preserve"> bagi semua nama kudus Ilahi, mukjizat qudrat yang terang yang seumpama benih yang menghimpunkan semua kelengkapan bagi pohon kebaqaan, mengatasi bumi, langit dan gunung kerana menerima amanah teragung sebagai tanggungjawabnya dan serta memperoleh pengutamaan ke atas malaikat ke suatu tahap yang lebih hina, daif, lemah dan fakir daripada seekor haiwan fana dan tidak kekal yang paling hina. Dia juga menjatuhkannya ke tahap sekeping papan biasa yang tiada makna, serabut dan cepat rosak.</w:t>
      </w:r>
    </w:p>
    <w:p w14:paraId="6FEE5366" w14:textId="77777777" w:rsidR="004339F4" w:rsidRDefault="004339F4" w:rsidP="004339F4">
      <w:pPr>
        <w:suppressLineNumbers/>
        <w:suppressAutoHyphens/>
        <w:ind w:firstLine="567"/>
        <w:contextualSpacing/>
        <w:jc w:val="both"/>
        <w:rPr>
          <w:rFonts w:ascii="Adobe Garamond Pro" w:hAnsi="Adobe Garamond Pro"/>
          <w:color w:val="FF0000"/>
          <w:szCs w:val="24"/>
        </w:rPr>
      </w:pPr>
    </w:p>
    <w:p w14:paraId="25026013"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color w:val="C00000"/>
          <w:szCs w:val="24"/>
          <w:lang w:val="en-MY"/>
        </w:rPr>
        <w:t>Kesimpulan</w:t>
      </w:r>
      <w:r>
        <w:rPr>
          <w:rFonts w:ascii="Adobe Garamond Pro" w:hAnsi="Adobe Garamond Pro"/>
          <w:color w:val="C00000"/>
          <w:szCs w:val="24"/>
        </w:rPr>
        <w:t>nya:</w:t>
      </w:r>
      <w:r>
        <w:rPr>
          <w:rFonts w:ascii="Adobe Garamond Pro" w:hAnsi="Adobe Garamond Pro"/>
          <w:szCs w:val="24"/>
        </w:rPr>
        <w:t xml:space="preserve"> Pada sudut pemusnahan dan kejahatan, nafsu amarah boleh melakukan jenayah yang tiada penghujung tetapi keupayaannya dalam mewujudkan dan kebaikan adalah sangat sedikit dan</w:t>
      </w:r>
      <w:r>
        <w:rPr>
          <w:rFonts w:ascii="Adobe Garamond Pro" w:hAnsi="Adobe Garamond Pro"/>
          <w:i/>
          <w:iCs/>
          <w:szCs w:val="24"/>
        </w:rPr>
        <w:t xml:space="preserve"> juz’i</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 xml:space="preserve">Ya, ia boleh meruntuhkan sebuah rumah dalam masa sehari tetapi tidak boleh membinanya dalam masa seratus hari. Namun, apabila ia meninggalkan </w:t>
      </w:r>
      <w:r>
        <w:rPr>
          <w:rFonts w:ascii="Adobe Garamond Pro" w:hAnsi="Adobe Garamond Pro"/>
          <w:i/>
          <w:iCs/>
          <w:szCs w:val="24"/>
        </w:rPr>
        <w:t>ananiyyah</w:t>
      </w:r>
      <w:r>
        <w:rPr>
          <w:rFonts w:ascii="Adobe Garamond Pro" w:hAnsi="Adobe Garamond Pro"/>
          <w:szCs w:val="24"/>
        </w:rPr>
        <w:t>, meminta kebaikan dan kewujudan daripada taufiq Ilahi, menjauhkan diri daripada kejahatan, pemusnahan dan sikap bergantung kepada diri sendiri lalu menjadi hamba yang sempurna dengan beristighfar, waktu itu dia akan menerima rahsia</w:t>
      </w:r>
      <w:r>
        <w:rPr>
          <w:rFonts w:ascii="Adobe Garamond Pro" w:hAnsi="Adobe Garamond Pro"/>
          <w:color w:val="FF0000"/>
          <w:szCs w:val="24"/>
        </w:rPr>
        <w:t xml:space="preserve"> </w:t>
      </w:r>
      <w:r>
        <w:rPr>
          <w:rFonts w:ascii="Adobe Garamond Pro" w:hAnsi="Adobe Garamond Pro"/>
          <w:snapToGrid w:val="0"/>
          <w:color w:val="C00000"/>
          <w:szCs w:val="24"/>
        </w:rPr>
        <w:t>يُبَدِّلُ اللّٰهُ سَيِّئَاتِهِمْ حَسَنَاتٍ</w:t>
      </w:r>
      <w:r>
        <w:rPr>
          <w:rFonts w:ascii="Adobe Garamond Pro" w:hAnsi="Adobe Garamond Pro"/>
          <w:color w:val="C00000"/>
          <w:szCs w:val="24"/>
        </w:rPr>
        <w:t>.</w:t>
      </w:r>
      <w:r>
        <w:rPr>
          <w:rFonts w:ascii="Adobe Garamond Pro" w:hAnsi="Adobe Garamond Pro"/>
          <w:color w:val="FF0000"/>
          <w:szCs w:val="24"/>
        </w:rPr>
        <w:t xml:space="preserve"> </w:t>
      </w:r>
      <w:r>
        <w:rPr>
          <w:rFonts w:ascii="Adobe Garamond Pro" w:hAnsi="Adobe Garamond Pro"/>
          <w:szCs w:val="24"/>
        </w:rPr>
        <w:t>Kemampuan kejahatan tanpa batasan yang ada padanya akan bertukar menjadi kemampuan kebaikan yang tiada batasan.</w:t>
      </w:r>
      <w:r>
        <w:rPr>
          <w:rFonts w:ascii="Adobe Garamond Pro" w:hAnsi="Adobe Garamond Pro"/>
          <w:color w:val="FF0000"/>
          <w:szCs w:val="24"/>
        </w:rPr>
        <w:t xml:space="preserve"> </w:t>
      </w:r>
      <w:r>
        <w:rPr>
          <w:rFonts w:ascii="Adobe Garamond Pro" w:hAnsi="Adobe Garamond Pro"/>
          <w:szCs w:val="24"/>
        </w:rPr>
        <w:t xml:space="preserve">Dia akan mendapat nilai </w:t>
      </w:r>
      <w:r>
        <w:rPr>
          <w:rFonts w:ascii="Adobe Garamond Pro" w:hAnsi="Adobe Garamond Pro"/>
          <w:i/>
          <w:iCs/>
          <w:szCs w:val="24"/>
        </w:rPr>
        <w:t>Ahsanu Taqwim</w:t>
      </w:r>
      <w:r>
        <w:rPr>
          <w:rFonts w:ascii="Adobe Garamond Pro" w:hAnsi="Adobe Garamond Pro"/>
          <w:szCs w:val="24"/>
        </w:rPr>
        <w:t xml:space="preserve"> lalu naik ke </w:t>
      </w:r>
      <w:r>
        <w:rPr>
          <w:rFonts w:ascii="Adobe Garamond Pro" w:hAnsi="Adobe Garamond Pro"/>
          <w:i/>
          <w:iCs/>
          <w:szCs w:val="24"/>
        </w:rPr>
        <w:t>a’la illiyyin</w:t>
      </w:r>
      <w:r>
        <w:rPr>
          <w:rFonts w:ascii="Adobe Garamond Pro" w:hAnsi="Adobe Garamond Pro"/>
          <w:szCs w:val="24"/>
        </w:rPr>
        <w:t>.</w:t>
      </w:r>
    </w:p>
    <w:p w14:paraId="672C81A8"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Justeru, wahai insan yang lalai! Renungilah kelebihan dan kepemurahan Allah </w:t>
      </w:r>
      <w:r>
        <w:rPr>
          <w:rFonts w:ascii="Adobe Garamond Pro" w:hAnsi="Adobe Garamond Pro"/>
          <w:i/>
          <w:iCs/>
          <w:szCs w:val="24"/>
        </w:rPr>
        <w:t>Ta‘ala</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Walaupun menulis kejahatan seribu ketika ia satu tetapi menulis kebaikan satu ataupun langsung tidak menulisnya adalah keadilan;</w:t>
      </w:r>
      <w:r>
        <w:rPr>
          <w:rFonts w:ascii="Adobe Garamond Pro" w:hAnsi="Adobe Garamond Pro"/>
          <w:color w:val="FF0000"/>
          <w:szCs w:val="24"/>
        </w:rPr>
        <w:t xml:space="preserve"> </w:t>
      </w:r>
      <w:r>
        <w:rPr>
          <w:rFonts w:ascii="Adobe Garamond Pro" w:hAnsi="Adobe Garamond Pro"/>
          <w:szCs w:val="24"/>
        </w:rPr>
        <w:t>namun Dia menulis satu kejahatan sebagai satu dan satu kebaikan sebagai sepuluh kadang-kadang tujuh puluh, kadang-kadang tujuh ratus dan kadang-kadang tujuh ribu. Malah fahamilah daripada nuktah ini bahawa memasuki neraka merupakan balasan perbuatan dan sebenar-benar keadilan. Tetapi memasuki syurga adalah sebenar-benar kelebihan.</w:t>
      </w:r>
    </w:p>
    <w:p w14:paraId="3176F22F" w14:textId="77777777" w:rsidR="004339F4" w:rsidRDefault="004339F4" w:rsidP="004339F4">
      <w:pPr>
        <w:suppressLineNumbers/>
        <w:suppressAutoHyphens/>
        <w:ind w:firstLine="567"/>
        <w:contextualSpacing/>
        <w:jc w:val="both"/>
        <w:rPr>
          <w:rFonts w:ascii="Adobe Garamond Pro" w:hAnsi="Adobe Garamond Pro"/>
          <w:szCs w:val="24"/>
        </w:rPr>
      </w:pPr>
    </w:p>
    <w:p w14:paraId="3B35BAFC" w14:textId="77777777" w:rsidR="004339F4" w:rsidRDefault="004339F4" w:rsidP="004339F4">
      <w:pPr>
        <w:suppressLineNumbers/>
        <w:suppressAutoHyphens/>
        <w:ind w:firstLine="567"/>
        <w:contextualSpacing/>
        <w:jc w:val="both"/>
        <w:rPr>
          <w:rFonts w:ascii="Adobe Garamond Pro" w:hAnsi="Adobe Garamond Pro"/>
          <w:szCs w:val="24"/>
        </w:rPr>
      </w:pPr>
      <w:bookmarkStart w:id="28" w:name="_Toc375646970"/>
      <w:bookmarkStart w:id="29" w:name="_Toc376967271"/>
      <w:bookmarkStart w:id="30" w:name="_Toc404761201"/>
      <w:r>
        <w:rPr>
          <w:rStyle w:val="Heading3Char"/>
        </w:rPr>
        <w:t>Nuktah Kedua:</w:t>
      </w:r>
      <w:bookmarkEnd w:id="28"/>
      <w:bookmarkEnd w:id="29"/>
      <w:bookmarkEnd w:id="30"/>
      <w:r>
        <w:rPr>
          <w:rFonts w:ascii="Adobe Garamond Pro" w:hAnsi="Adobe Garamond Pro"/>
          <w:szCs w:val="24"/>
        </w:rPr>
        <w:t xml:space="preserve"> Terdapat dua wajah pada insan. Satunya memandang kepada kehidupan dunia dari sudut ananiyyah. Manakala yang satu lagi memandang kepada kehidupan abadi dari sudut</w:t>
      </w:r>
      <w:r>
        <w:rPr>
          <w:rFonts w:ascii="Adobe Garamond Pro" w:hAnsi="Adobe Garamond Pro"/>
          <w:i/>
          <w:iCs/>
          <w:szCs w:val="24"/>
          <w:lang w:val="en-MY"/>
        </w:rPr>
        <w:t xml:space="preserve"> 'ubudiyyah </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Menurut wajah pertama, dia adalah makhluk yang sangat tidak berdaya kerana modalnya hanyalah satu juzuk ikhtiari yang</w:t>
      </w:r>
      <w:r>
        <w:rPr>
          <w:rFonts w:ascii="Adobe Garamond Pro" w:hAnsi="Adobe Garamond Pro"/>
          <w:i/>
          <w:iCs/>
          <w:szCs w:val="24"/>
        </w:rPr>
        <w:t xml:space="preserve"> juz’i</w:t>
      </w:r>
      <w:r>
        <w:rPr>
          <w:rFonts w:ascii="Adobe Garamond Pro" w:hAnsi="Adobe Garamond Pro"/>
          <w:szCs w:val="24"/>
        </w:rPr>
        <w:t xml:space="preserve"> seperti sehelai rambut daripada pilihan, hanyalah satu usaha yang lemah daripada keupayaan, hanyalah nyalaan yang cepat padam daripada kehidupan, hanyalah satu tempoh singkat yang pantas berlalu daripada umur dan hanyalah sekujur tubuh kecil yang cepat </w:t>
      </w:r>
      <w:r>
        <w:rPr>
          <w:rFonts w:ascii="Adobe Garamond Pro" w:hAnsi="Adobe Garamond Pro"/>
          <w:szCs w:val="24"/>
          <w:lang w:val="en-MY"/>
        </w:rPr>
        <w:t>me</w:t>
      </w:r>
      <w:r>
        <w:rPr>
          <w:rFonts w:ascii="Adobe Garamond Pro" w:hAnsi="Adobe Garamond Pro"/>
          <w:szCs w:val="24"/>
        </w:rPr>
        <w:t>reput daripada apa yang ada dan dimilikinya.</w:t>
      </w:r>
      <w:r>
        <w:rPr>
          <w:rFonts w:ascii="Adobe Garamond Pro" w:hAnsi="Adobe Garamond Pro"/>
          <w:color w:val="FF0000"/>
          <w:szCs w:val="24"/>
        </w:rPr>
        <w:t xml:space="preserve"> </w:t>
      </w:r>
      <w:r>
        <w:rPr>
          <w:rFonts w:ascii="Adobe Garamond Pro" w:hAnsi="Adobe Garamond Pro"/>
          <w:szCs w:val="24"/>
        </w:rPr>
        <w:t>Bersama dengan keadaannya itu,</w:t>
      </w:r>
      <w:r>
        <w:rPr>
          <w:rFonts w:ascii="Adobe Garamond Pro" w:hAnsi="Adobe Garamond Pro"/>
          <w:color w:val="FF0000"/>
          <w:szCs w:val="24"/>
        </w:rPr>
        <w:t xml:space="preserve"> </w:t>
      </w:r>
      <w:r>
        <w:rPr>
          <w:rFonts w:ascii="Adobe Garamond Pro" w:hAnsi="Adobe Garamond Pro"/>
          <w:szCs w:val="24"/>
        </w:rPr>
        <w:t>dia adalah</w:t>
      </w:r>
      <w:r>
        <w:rPr>
          <w:rFonts w:ascii="Adobe Garamond Pro" w:hAnsi="Adobe Garamond Pro"/>
          <w:color w:val="FF0000"/>
          <w:szCs w:val="24"/>
        </w:rPr>
        <w:t xml:space="preserve"> </w:t>
      </w:r>
      <w:r>
        <w:rPr>
          <w:rFonts w:ascii="Adobe Garamond Pro" w:hAnsi="Adobe Garamond Pro"/>
          <w:szCs w:val="24"/>
        </w:rPr>
        <w:t>satu diri daripada diri-diri yang halus dan lemah yang tidak terkira bagi jenis-jenis makhluk yang tidak terkira yang telah dipamerkan pada lapisan alam semesta.</w:t>
      </w:r>
    </w:p>
    <w:p w14:paraId="17531B15"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Menurut wajah kedua dan terutamanya pada sesuatu kelemahan dan kefakiran yang menghala kepada</w:t>
      </w:r>
      <w:r>
        <w:rPr>
          <w:rFonts w:ascii="Adobe Garamond Pro" w:hAnsi="Adobe Garamond Pro"/>
          <w:i/>
          <w:iCs/>
          <w:szCs w:val="24"/>
          <w:lang w:val="en-MY"/>
        </w:rPr>
        <w:t xml:space="preserve"> 'ubudiyyah </w:t>
      </w:r>
      <w:r>
        <w:rPr>
          <w:rFonts w:ascii="Adobe Garamond Pro" w:hAnsi="Adobe Garamond Pro"/>
          <w:szCs w:val="24"/>
        </w:rPr>
        <w:t xml:space="preserve"> terdapat keluasan yang sangat besar.</w:t>
      </w:r>
      <w:r>
        <w:rPr>
          <w:rFonts w:ascii="Adobe Garamond Pro" w:hAnsi="Adobe Garamond Pro"/>
          <w:color w:val="FF0000"/>
          <w:szCs w:val="24"/>
        </w:rPr>
        <w:t xml:space="preserve"> </w:t>
      </w:r>
      <w:r>
        <w:rPr>
          <w:rFonts w:ascii="Adobe Garamond Pro" w:hAnsi="Adobe Garamond Pro"/>
          <w:szCs w:val="24"/>
        </w:rPr>
        <w:t>Terdapat satu kepentingan yang sangat besar.</w:t>
      </w:r>
      <w:r>
        <w:rPr>
          <w:rFonts w:ascii="Adobe Garamond Pro" w:hAnsi="Adobe Garamond Pro"/>
          <w:color w:val="FF0000"/>
          <w:szCs w:val="24"/>
        </w:rPr>
        <w:t xml:space="preserve"> </w:t>
      </w:r>
      <w:r>
        <w:rPr>
          <w:rFonts w:ascii="Adobe Garamond Pro" w:hAnsi="Adobe Garamond Pro"/>
          <w:szCs w:val="24"/>
        </w:rPr>
        <w:t xml:space="preserve">Ini kerana, </w:t>
      </w:r>
      <w:r>
        <w:rPr>
          <w:rFonts w:ascii="Adobe Garamond Pro" w:hAnsi="Adobe Garamond Pro"/>
          <w:i/>
          <w:iCs/>
          <w:szCs w:val="24"/>
        </w:rPr>
        <w:t>al-Fatir</w:t>
      </w:r>
      <w:r>
        <w:rPr>
          <w:rFonts w:ascii="Adobe Garamond Pro" w:hAnsi="Adobe Garamond Pro"/>
          <w:i/>
          <w:iCs/>
          <w:szCs w:val="24"/>
          <w:lang w:val="en-MY"/>
        </w:rPr>
        <w:t xml:space="preserve"> al</w:t>
      </w:r>
      <w:r>
        <w:rPr>
          <w:rFonts w:ascii="Adobe Garamond Pro" w:hAnsi="Adobe Garamond Pro"/>
          <w:i/>
          <w:iCs/>
          <w:szCs w:val="24"/>
        </w:rPr>
        <w:t>Hakim</w:t>
      </w:r>
      <w:r>
        <w:rPr>
          <w:rFonts w:ascii="Adobe Garamond Pro" w:hAnsi="Adobe Garamond Pro"/>
          <w:szCs w:val="24"/>
        </w:rPr>
        <w:t xml:space="preserve"> telah</w:t>
      </w:r>
      <w:r>
        <w:rPr>
          <w:rFonts w:ascii="Adobe Garamond Pro" w:hAnsi="Adobe Garamond Pro"/>
          <w:color w:val="FF0000"/>
          <w:szCs w:val="24"/>
        </w:rPr>
        <w:t xml:space="preserve"> </w:t>
      </w:r>
      <w:r>
        <w:rPr>
          <w:rFonts w:ascii="Adobe Garamond Pro" w:hAnsi="Adobe Garamond Pro"/>
          <w:szCs w:val="24"/>
        </w:rPr>
        <w:t>meletakkan</w:t>
      </w:r>
      <w:r>
        <w:rPr>
          <w:rFonts w:ascii="Adobe Garamond Pro" w:hAnsi="Adobe Garamond Pro"/>
          <w:color w:val="FF0000"/>
          <w:szCs w:val="24"/>
        </w:rPr>
        <w:t xml:space="preserve"> </w:t>
      </w:r>
      <w:r>
        <w:rPr>
          <w:rFonts w:ascii="Adobe Garamond Pro" w:hAnsi="Adobe Garamond Pro"/>
          <w:szCs w:val="24"/>
        </w:rPr>
        <w:t>kelemahan besar yang tiada kesudahan dan kefakiran besar yang tiada sempadan dalam</w:t>
      </w:r>
      <w:r>
        <w:rPr>
          <w:rFonts w:ascii="Adobe Garamond Pro" w:hAnsi="Adobe Garamond Pro"/>
          <w:color w:val="FF0000"/>
          <w:szCs w:val="24"/>
        </w:rPr>
        <w:t xml:space="preserve"> </w:t>
      </w:r>
      <w:r>
        <w:rPr>
          <w:rFonts w:ascii="Adobe Garamond Pro" w:hAnsi="Adobe Garamond Pro"/>
          <w:szCs w:val="24"/>
        </w:rPr>
        <w:t>perihal maknawi insan.</w:t>
      </w:r>
      <w:r>
        <w:rPr>
          <w:rFonts w:ascii="Adobe Garamond Pro" w:hAnsi="Adobe Garamond Pro"/>
          <w:color w:val="FF0000"/>
          <w:szCs w:val="24"/>
        </w:rPr>
        <w:t xml:space="preserve"> </w:t>
      </w:r>
      <w:r>
        <w:rPr>
          <w:rFonts w:ascii="Adobe Garamond Pro" w:hAnsi="Adobe Garamond Pro"/>
          <w:szCs w:val="24"/>
        </w:rPr>
        <w:t>Supaya dia menjadi cermin luas yang menghimpunkan tajalli tidak terkira bagi</w:t>
      </w:r>
      <w:r>
        <w:rPr>
          <w:rFonts w:ascii="Adobe Garamond Pro" w:hAnsi="Adobe Garamond Pro"/>
          <w:i/>
          <w:iCs/>
          <w:szCs w:val="24"/>
        </w:rPr>
        <w:t xml:space="preserve"> Dzat al-Qadir</w:t>
      </w:r>
      <w:r>
        <w:rPr>
          <w:rFonts w:ascii="Adobe Garamond Pro" w:hAnsi="Adobe Garamond Pro"/>
          <w:i/>
          <w:iCs/>
          <w:szCs w:val="24"/>
          <w:lang w:val="en-MY"/>
        </w:rPr>
        <w:t xml:space="preserve"> ar-</w:t>
      </w:r>
      <w:r>
        <w:rPr>
          <w:rFonts w:ascii="Adobe Garamond Pro" w:hAnsi="Adobe Garamond Pro"/>
          <w:i/>
          <w:iCs/>
          <w:szCs w:val="24"/>
        </w:rPr>
        <w:t>Rahim</w:t>
      </w:r>
      <w:r>
        <w:rPr>
          <w:rFonts w:ascii="Adobe Garamond Pro" w:hAnsi="Adobe Garamond Pro"/>
          <w:szCs w:val="24"/>
        </w:rPr>
        <w:t xml:space="preserve"> yang qudrat-Nya tiada penghujung dan </w:t>
      </w:r>
      <w:r>
        <w:rPr>
          <w:rFonts w:ascii="Adobe Garamond Pro" w:hAnsi="Adobe Garamond Pro"/>
          <w:i/>
          <w:iCs/>
          <w:szCs w:val="24"/>
        </w:rPr>
        <w:t>al-Ghaniy</w:t>
      </w:r>
      <w:r>
        <w:rPr>
          <w:rFonts w:ascii="Adobe Garamond Pro" w:hAnsi="Adobe Garamond Pro"/>
          <w:i/>
          <w:iCs/>
          <w:szCs w:val="24"/>
          <w:lang w:val="en-MY"/>
        </w:rPr>
        <w:t xml:space="preserve"> al-</w:t>
      </w:r>
      <w:r>
        <w:rPr>
          <w:rFonts w:ascii="Adobe Garamond Pro" w:hAnsi="Adobe Garamond Pro"/>
          <w:i/>
          <w:iCs/>
          <w:szCs w:val="24"/>
        </w:rPr>
        <w:t>Karim</w:t>
      </w:r>
      <w:r>
        <w:rPr>
          <w:rFonts w:ascii="Adobe Garamond Pro" w:hAnsi="Adobe Garamond Pro"/>
          <w:szCs w:val="24"/>
        </w:rPr>
        <w:t xml:space="preserve"> yang kekayaan-Nya tiada akhiran.</w:t>
      </w:r>
    </w:p>
    <w:p w14:paraId="6A42BDAF"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lastRenderedPageBreak/>
        <w:t>Ya, insan menyerupai sebiji benih.</w:t>
      </w:r>
      <w:r>
        <w:rPr>
          <w:rFonts w:ascii="Adobe Garamond Pro" w:hAnsi="Adobe Garamond Pro"/>
          <w:szCs w:val="24"/>
          <w:lang w:val="en-MY"/>
        </w:rPr>
        <w:t xml:space="preserve"> P</w:t>
      </w:r>
      <w:r>
        <w:rPr>
          <w:rFonts w:ascii="Adobe Garamond Pro" w:hAnsi="Adobe Garamond Pro"/>
          <w:szCs w:val="24"/>
        </w:rPr>
        <w:t>eralatan yang maknawi dan penting daripada qudrat serta program yang halus dan berharga daripada taqdir telah diberikan kepada benih itu</w:t>
      </w:r>
      <w:r>
        <w:rPr>
          <w:rFonts w:ascii="Adobe Garamond Pro" w:hAnsi="Adobe Garamond Pro"/>
          <w:color w:val="FF0000"/>
          <w:szCs w:val="24"/>
        </w:rPr>
        <w:t xml:space="preserve"> </w:t>
      </w:r>
      <w:r>
        <w:rPr>
          <w:rFonts w:ascii="Adobe Garamond Pro" w:hAnsi="Adobe Garamond Pro"/>
          <w:szCs w:val="24"/>
        </w:rPr>
        <w:t xml:space="preserve">supaya ia bekerja di bawah tanah, sehingga keluar daripada alam yang sempit itu, lalu memasuki alam udara yang luas, meminta daripada </w:t>
      </w:r>
      <w:r>
        <w:rPr>
          <w:rFonts w:ascii="Adobe Garamond Pro" w:hAnsi="Adobe Garamond Pro"/>
          <w:i/>
          <w:iCs/>
          <w:szCs w:val="24"/>
        </w:rPr>
        <w:t>al-Khaliq</w:t>
      </w:r>
      <w:r>
        <w:rPr>
          <w:rFonts w:ascii="Adobe Garamond Pro" w:hAnsi="Adobe Garamond Pro"/>
          <w:szCs w:val="24"/>
        </w:rPr>
        <w:t>-nya supaya ia menjadi sebatang pohon melalui lidah persediaannya dan menemui satu kesempurnaan yang layak kepada dirinya.</w:t>
      </w:r>
      <w:r>
        <w:rPr>
          <w:rFonts w:ascii="Adobe Garamond Pro" w:hAnsi="Adobe Garamond Pro"/>
          <w:color w:val="FF0000"/>
          <w:szCs w:val="24"/>
        </w:rPr>
        <w:t xml:space="preserve"> </w:t>
      </w:r>
      <w:r>
        <w:rPr>
          <w:rFonts w:ascii="Adobe Garamond Pro" w:hAnsi="Adobe Garamond Pro"/>
          <w:szCs w:val="24"/>
        </w:rPr>
        <w:t>Jika benih itu menggunakan peralatan maknawi yang diberikan kepadanya untuk menarik sesetengah bahan-bahan bermudarat di bawah tanah akibat keburukan sifatnya,</w:t>
      </w:r>
      <w:r>
        <w:rPr>
          <w:rFonts w:ascii="Adobe Garamond Pro" w:hAnsi="Adobe Garamond Pro"/>
          <w:color w:val="FF0000"/>
          <w:szCs w:val="24"/>
        </w:rPr>
        <w:t xml:space="preserve"> </w:t>
      </w:r>
      <w:r>
        <w:rPr>
          <w:rFonts w:ascii="Adobe Garamond Pro" w:hAnsi="Adobe Garamond Pro"/>
          <w:szCs w:val="24"/>
        </w:rPr>
        <w:t>maka ia akan mereput dan hancur sia-sia di tempat yang sempit itu dalam satu masa yang singkat.</w:t>
      </w:r>
      <w:r>
        <w:rPr>
          <w:rFonts w:ascii="Adobe Garamond Pro" w:hAnsi="Adobe Garamond Pro"/>
          <w:color w:val="FF0000"/>
          <w:szCs w:val="24"/>
        </w:rPr>
        <w:t xml:space="preserve"> </w:t>
      </w:r>
      <w:r>
        <w:rPr>
          <w:rFonts w:ascii="Adobe Garamond Pro" w:hAnsi="Adobe Garamond Pro"/>
          <w:szCs w:val="24"/>
        </w:rPr>
        <w:t xml:space="preserve">Sekiranya benih itu menjunjung perintah </w:t>
      </w:r>
      <w:r>
        <w:rPr>
          <w:rFonts w:ascii="Adobe Garamond Pro" w:hAnsi="Adobe Garamond Pro"/>
          <w:i/>
          <w:iCs/>
          <w:szCs w:val="24"/>
        </w:rPr>
        <w:t>takwin</w:t>
      </w:r>
      <w:r>
        <w:rPr>
          <w:rFonts w:ascii="Adobe Garamond Pro" w:hAnsi="Adobe Garamond Pro"/>
          <w:color w:val="FF0000"/>
          <w:szCs w:val="24"/>
        </w:rPr>
        <w:t xml:space="preserve"> </w:t>
      </w:r>
      <w:r>
        <w:rPr>
          <w:rFonts w:ascii="Adobe Garamond Pro" w:hAnsi="Adobe Garamond Pro"/>
          <w:snapToGrid w:val="0"/>
          <w:color w:val="C00000"/>
          <w:szCs w:val="24"/>
        </w:rPr>
        <w:t>فَالِقُ الْحَبِّ وَالنَّوَى</w:t>
      </w:r>
      <w:r>
        <w:rPr>
          <w:rFonts w:ascii="Adobe Garamond Pro" w:hAnsi="Adobe Garamond Pro"/>
          <w:snapToGrid w:val="0"/>
          <w:color w:val="FF0000"/>
          <w:szCs w:val="24"/>
        </w:rPr>
        <w:t xml:space="preserve"> </w:t>
      </w:r>
      <w:r>
        <w:rPr>
          <w:rFonts w:ascii="Adobe Garamond Pro" w:hAnsi="Adobe Garamond Pro"/>
          <w:szCs w:val="24"/>
        </w:rPr>
        <w:t>lalu menggunakan peralatan-peralatan maknawi tersebut dengan baik, maka ia akan keluar daripada alam yang sempit itu,</w:t>
      </w:r>
      <w:r>
        <w:rPr>
          <w:rFonts w:ascii="Adobe Garamond Pro" w:hAnsi="Adobe Garamond Pro"/>
          <w:color w:val="FF0000"/>
          <w:szCs w:val="24"/>
        </w:rPr>
        <w:t xml:space="preserve"> </w:t>
      </w:r>
      <w:r>
        <w:rPr>
          <w:rFonts w:ascii="Adobe Garamond Pro" w:hAnsi="Adobe Garamond Pro"/>
          <w:szCs w:val="24"/>
        </w:rPr>
        <w:t>di samping menjadi sebatang pohon besar yang berbuah,</w:t>
      </w:r>
      <w:r>
        <w:rPr>
          <w:rFonts w:ascii="Adobe Garamond Pro" w:hAnsi="Adobe Garamond Pro"/>
          <w:color w:val="FF0000"/>
          <w:szCs w:val="24"/>
        </w:rPr>
        <w:t xml:space="preserve"> </w:t>
      </w:r>
      <w:r>
        <w:rPr>
          <w:rFonts w:ascii="Adobe Garamond Pro" w:hAnsi="Adobe Garamond Pro"/>
          <w:szCs w:val="24"/>
        </w:rPr>
        <w:t>juzuk hakikatnya dan roh maknawinya akan mendapat bentuk hakikat menyeluruh yang besar.</w:t>
      </w:r>
    </w:p>
    <w:p w14:paraId="1D73C03D"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Justeru, sama seperti itu, alat-alat</w:t>
      </w:r>
      <w:r>
        <w:rPr>
          <w:rFonts w:ascii="Adobe Garamond Pro" w:hAnsi="Adobe Garamond Pro"/>
          <w:color w:val="FF0000"/>
          <w:szCs w:val="24"/>
        </w:rPr>
        <w:t xml:space="preserve"> </w:t>
      </w:r>
      <w:r>
        <w:rPr>
          <w:rFonts w:ascii="Adobe Garamond Pro" w:hAnsi="Adobe Garamond Pro"/>
          <w:szCs w:val="24"/>
        </w:rPr>
        <w:t>penting daripada qudrat dan program-program berharga daripada taqdir telah diletakkan</w:t>
      </w:r>
      <w:r>
        <w:rPr>
          <w:rFonts w:ascii="Adobe Garamond Pro" w:hAnsi="Adobe Garamond Pro"/>
          <w:color w:val="FF0000"/>
          <w:szCs w:val="24"/>
        </w:rPr>
        <w:t xml:space="preserve"> </w:t>
      </w:r>
      <w:r>
        <w:rPr>
          <w:rFonts w:ascii="Adobe Garamond Pro" w:hAnsi="Adobe Garamond Pro"/>
          <w:szCs w:val="24"/>
        </w:rPr>
        <w:t>dalam</w:t>
      </w:r>
      <w:r>
        <w:rPr>
          <w:rFonts w:ascii="Adobe Garamond Pro" w:hAnsi="Adobe Garamond Pro"/>
          <w:color w:val="FF0000"/>
          <w:szCs w:val="24"/>
        </w:rPr>
        <w:t xml:space="preserve"> </w:t>
      </w:r>
      <w:r>
        <w:rPr>
          <w:rFonts w:ascii="Adobe Garamond Pro" w:hAnsi="Adobe Garamond Pro"/>
          <w:szCs w:val="24"/>
        </w:rPr>
        <w:t>perihal keinsanan.</w:t>
      </w:r>
      <w:r>
        <w:rPr>
          <w:rFonts w:ascii="Adobe Garamond Pro" w:hAnsi="Adobe Garamond Pro"/>
          <w:color w:val="FF0000"/>
          <w:szCs w:val="24"/>
        </w:rPr>
        <w:t xml:space="preserve"> </w:t>
      </w:r>
      <w:r>
        <w:rPr>
          <w:rFonts w:ascii="Adobe Garamond Pro" w:hAnsi="Adobe Garamond Pro"/>
          <w:szCs w:val="24"/>
        </w:rPr>
        <w:t>Jika insan menggunakan peralatan maknawinya yang di bawah tanah kehidupan duniawi di alam dunia yang sempit ini untuk kehendak hawa nafsunya dan untuk keseronokan yang</w:t>
      </w:r>
      <w:r>
        <w:rPr>
          <w:rFonts w:ascii="Adobe Garamond Pro" w:hAnsi="Adobe Garamond Pro"/>
          <w:i/>
          <w:iCs/>
          <w:szCs w:val="24"/>
        </w:rPr>
        <w:t xml:space="preserve"> juz’i</w:t>
      </w:r>
      <w:r>
        <w:rPr>
          <w:rFonts w:ascii="Adobe Garamond Pro" w:hAnsi="Adobe Garamond Pro"/>
          <w:szCs w:val="24"/>
        </w:rPr>
        <w:t>, dia akan mereput dan hancur dalam umur yang singkat seperti benih yang rosak, di tempat yang sempit dan dalam keadaan yang susah lalu tanggungjawab maknawi akan dipikulkan kepada rohnya yang malang lalu dia akan berlalu pergi daripada dunia ini.</w:t>
      </w:r>
      <w:r>
        <w:rPr>
          <w:rFonts w:ascii="Adobe Garamond Pro" w:hAnsi="Adobe Garamond Pro"/>
          <w:color w:val="FF0000"/>
          <w:szCs w:val="24"/>
        </w:rPr>
        <w:t xml:space="preserve"> </w:t>
      </w:r>
    </w:p>
    <w:p w14:paraId="7CA2999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Sekiranya dia menjunjung perintah-perintah al-Quran lalu menghalakan peralatan maknawinya ke arah tujuan-tujuan hakikinya dengan cara menyuburkan benih persediaannya itu dengan air keislaman dan dengan cahaya keimanan di bawah tanah</w:t>
      </w:r>
      <w:r>
        <w:rPr>
          <w:rFonts w:ascii="Adobe Garamond Pro" w:hAnsi="Adobe Garamond Pro"/>
          <w:i/>
          <w:iCs/>
          <w:szCs w:val="24"/>
          <w:lang w:val="en-MY"/>
        </w:rPr>
        <w:t xml:space="preserve"> 'ubudiyyah </w:t>
      </w:r>
      <w:r>
        <w:rPr>
          <w:rFonts w:ascii="Adobe Garamond Pro" w:hAnsi="Adobe Garamond Pro"/>
          <w:szCs w:val="24"/>
        </w:rPr>
        <w:t xml:space="preserve">, maka sudah tentu ia akan mencambahkan dahan dan ranting di alam misal dan </w:t>
      </w:r>
      <w:r>
        <w:rPr>
          <w:rFonts w:ascii="Adobe Garamond Pro" w:hAnsi="Adobe Garamond Pro"/>
          <w:i/>
          <w:iCs/>
          <w:szCs w:val="24"/>
        </w:rPr>
        <w:t>barzakh</w:t>
      </w:r>
      <w:r>
        <w:rPr>
          <w:rFonts w:ascii="Adobe Garamond Pro" w:hAnsi="Adobe Garamond Pro"/>
          <w:szCs w:val="24"/>
        </w:rPr>
        <w:t xml:space="preserve"> dan akan menjadi sebiji benih berharga dan jentera gemilang yang menghimpunkan alat-alat</w:t>
      </w:r>
      <w:r>
        <w:rPr>
          <w:rFonts w:ascii="Adobe Garamond Pro" w:hAnsi="Adobe Garamond Pro"/>
          <w:color w:val="FF0000"/>
          <w:szCs w:val="24"/>
        </w:rPr>
        <w:t xml:space="preserve"> </w:t>
      </w:r>
      <w:r>
        <w:rPr>
          <w:rFonts w:ascii="Adobe Garamond Pro" w:hAnsi="Adobe Garamond Pro"/>
          <w:szCs w:val="24"/>
        </w:rPr>
        <w:t>sebatang pohon kebaqaan dan hakikat berterusan yang akan menjadi punca kepada kesempurnaan dan nikmat yang tidak berkesudahan di alam akhirat dan syurga dan akan menjadi buah-buah yang berkat dan bercahaya bagi pohon alam semesta ini.</w:t>
      </w:r>
    </w:p>
    <w:p w14:paraId="04EAD687"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Ya, peningkatan hakiki pula, dengan mengalihkan hati, rahsia, roh, akal hatta daya khayalan dan deria-deria yang lain yang diberikan kepada insan ke arah kehidupan abadi,</w:t>
      </w:r>
      <w:r>
        <w:rPr>
          <w:rFonts w:ascii="Adobe Garamond Pro" w:hAnsi="Adobe Garamond Pro"/>
          <w:color w:val="FF0000"/>
          <w:szCs w:val="24"/>
        </w:rPr>
        <w:t xml:space="preserve"> </w:t>
      </w:r>
      <w:r>
        <w:rPr>
          <w:rFonts w:ascii="Adobe Garamond Pro" w:hAnsi="Adobe Garamond Pro"/>
          <w:szCs w:val="24"/>
        </w:rPr>
        <w:t>setiap satunya adalah sibuk dengan tugas</w:t>
      </w:r>
      <w:r>
        <w:rPr>
          <w:rFonts w:ascii="Adobe Garamond Pro" w:hAnsi="Adobe Garamond Pro"/>
          <w:i/>
          <w:iCs/>
          <w:szCs w:val="24"/>
          <w:lang w:val="en-MY"/>
        </w:rPr>
        <w:t xml:space="preserve"> 'ubudiyyah </w:t>
      </w:r>
      <w:r>
        <w:rPr>
          <w:rFonts w:ascii="Adobe Garamond Pro" w:hAnsi="Adobe Garamond Pro"/>
          <w:szCs w:val="24"/>
        </w:rPr>
        <w:t xml:space="preserve"> khusus yang sesuai dengan diri masing-masing.</w:t>
      </w:r>
      <w:r>
        <w:rPr>
          <w:rFonts w:ascii="Adobe Garamond Pro" w:hAnsi="Adobe Garamond Pro"/>
          <w:color w:val="FF0000"/>
          <w:szCs w:val="24"/>
        </w:rPr>
        <w:t xml:space="preserve"> </w:t>
      </w:r>
      <w:r>
        <w:rPr>
          <w:rFonts w:ascii="Adobe Garamond Pro" w:hAnsi="Adobe Garamond Pro"/>
          <w:szCs w:val="24"/>
        </w:rPr>
        <w:t>Jika tidak, sekiranya dia menundukkan semua latifah, hati dan akalnya kepada nafsu amarah lalu memberi pembantu untuk masuk ke dalam semua perkara remeh-temeh kehidupan duniawi yang disangka kemajuan oleh golongan sesat dan untuk merasai setiap jenis keseronokannya hatta yang paling hina, maka itu bukanlah kemajuan bahkan</w:t>
      </w:r>
      <w:r>
        <w:rPr>
          <w:rFonts w:ascii="Adobe Garamond Pro" w:hAnsi="Adobe Garamond Pro"/>
          <w:color w:val="FF0000"/>
          <w:szCs w:val="24"/>
        </w:rPr>
        <w:t xml:space="preserve"> </w:t>
      </w:r>
      <w:r>
        <w:rPr>
          <w:rFonts w:ascii="Adobe Garamond Pro" w:hAnsi="Adobe Garamond Pro"/>
          <w:szCs w:val="24"/>
        </w:rPr>
        <w:t>kemunduran.</w:t>
      </w:r>
      <w:r>
        <w:rPr>
          <w:rFonts w:ascii="Adobe Garamond Pro" w:hAnsi="Adobe Garamond Pro"/>
          <w:color w:val="FF0000"/>
          <w:szCs w:val="24"/>
        </w:rPr>
        <w:t xml:space="preserve"> </w:t>
      </w:r>
      <w:r>
        <w:rPr>
          <w:rFonts w:ascii="Adobe Garamond Pro" w:hAnsi="Adobe Garamond Pro"/>
          <w:szCs w:val="24"/>
        </w:rPr>
        <w:t>Aku telah melihat hakikat ini dalam suatu kejadian khayalan dalam perumpamaan yang seperti berikut:</w:t>
      </w:r>
      <w:r>
        <w:rPr>
          <w:rFonts w:ascii="Adobe Garamond Pro" w:hAnsi="Adobe Garamond Pro"/>
          <w:color w:val="FF0000"/>
          <w:szCs w:val="24"/>
        </w:rPr>
        <w:t xml:space="preserve"> </w:t>
      </w:r>
    </w:p>
    <w:p w14:paraId="4034B403"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Aku sedang memasuki sebuah bandar yang besar. Aku perhatikan bahawa di bandar itu terdapat istana-istana yang besar.</w:t>
      </w:r>
      <w:r>
        <w:rPr>
          <w:rFonts w:ascii="Adobe Garamond Pro" w:hAnsi="Adobe Garamond Pro"/>
          <w:color w:val="FF0000"/>
          <w:szCs w:val="24"/>
        </w:rPr>
        <w:t xml:space="preserve"> </w:t>
      </w:r>
      <w:r>
        <w:rPr>
          <w:rFonts w:ascii="Adobe Garamond Pro" w:hAnsi="Adobe Garamond Pro"/>
          <w:szCs w:val="24"/>
        </w:rPr>
        <w:t>Aku memerhatikan sesetengah pintu istana,</w:t>
      </w:r>
      <w:r>
        <w:rPr>
          <w:rFonts w:ascii="Adobe Garamond Pro" w:hAnsi="Adobe Garamond Pro"/>
          <w:color w:val="FF0000"/>
          <w:szCs w:val="24"/>
        </w:rPr>
        <w:t xml:space="preserve"> </w:t>
      </w:r>
      <w:r>
        <w:rPr>
          <w:rFonts w:ascii="Adobe Garamond Pro" w:hAnsi="Adobe Garamond Pro"/>
          <w:szCs w:val="24"/>
        </w:rPr>
        <w:t xml:space="preserve">padanya terdapat suatu tarikan yang menarik perhatian dan menghiburkan semua orang seperti sebuah panggung pementasan yang sangat meriah dan terang. </w:t>
      </w:r>
    </w:p>
    <w:p w14:paraId="40EAAF0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Aku mendapati bahawa tuan istana itu telah datang ke pintu, beliau bermain dengan anjing dan membantu anjing itu bermain.</w:t>
      </w:r>
      <w:r>
        <w:rPr>
          <w:rFonts w:ascii="Adobe Garamond Pro" w:hAnsi="Adobe Garamond Pro"/>
          <w:color w:val="FF0000"/>
          <w:szCs w:val="24"/>
        </w:rPr>
        <w:t xml:space="preserve"> </w:t>
      </w:r>
      <w:r>
        <w:rPr>
          <w:rFonts w:ascii="Adobe Garamond Pro" w:hAnsi="Adobe Garamond Pro"/>
          <w:szCs w:val="24"/>
        </w:rPr>
        <w:t>Para wanita berbual mesra dengan para pemuda asing.</w:t>
      </w:r>
      <w:r>
        <w:rPr>
          <w:rFonts w:ascii="Adobe Garamond Pro" w:hAnsi="Adobe Garamond Pro"/>
          <w:color w:val="FF0000"/>
          <w:szCs w:val="24"/>
        </w:rPr>
        <w:t xml:space="preserve"> </w:t>
      </w:r>
      <w:r>
        <w:rPr>
          <w:rFonts w:ascii="Adobe Garamond Pro" w:hAnsi="Adobe Garamond Pro"/>
          <w:szCs w:val="24"/>
        </w:rPr>
        <w:t>Gadis-gadis remaja juga mengelola permainan kanak-kanak. Penjaga pintu juga memegang watak sebagai seorang pelakon yang seakan-akan mengawal dan mengetuai mereka.</w:t>
      </w:r>
      <w:r>
        <w:rPr>
          <w:rFonts w:ascii="Adobe Garamond Pro" w:hAnsi="Adobe Garamond Pro"/>
          <w:color w:val="FF0000"/>
          <w:szCs w:val="24"/>
        </w:rPr>
        <w:t xml:space="preserve"> </w:t>
      </w:r>
      <w:r>
        <w:rPr>
          <w:rFonts w:ascii="Adobe Garamond Pro" w:hAnsi="Adobe Garamond Pro"/>
          <w:szCs w:val="24"/>
        </w:rPr>
        <w:t>Waktu itu aku faham bahawa isi istana yang besar itu kosong dan lengang.</w:t>
      </w:r>
      <w:r>
        <w:rPr>
          <w:rFonts w:ascii="Adobe Garamond Pro" w:hAnsi="Adobe Garamond Pro"/>
          <w:color w:val="FF0000"/>
          <w:szCs w:val="24"/>
        </w:rPr>
        <w:t xml:space="preserve"> </w:t>
      </w:r>
      <w:r>
        <w:rPr>
          <w:rFonts w:ascii="Adobe Garamond Pro" w:hAnsi="Adobe Garamond Pro"/>
          <w:szCs w:val="24"/>
        </w:rPr>
        <w:t>Semua tugas yang penting tidak lagi berfungsi.</w:t>
      </w:r>
      <w:r>
        <w:rPr>
          <w:rFonts w:ascii="Adobe Garamond Pro" w:hAnsi="Adobe Garamond Pro"/>
          <w:color w:val="FF0000"/>
          <w:szCs w:val="24"/>
        </w:rPr>
        <w:t xml:space="preserve"> </w:t>
      </w:r>
      <w:r>
        <w:rPr>
          <w:rFonts w:ascii="Adobe Garamond Pro" w:hAnsi="Adobe Garamond Pro"/>
          <w:szCs w:val="24"/>
        </w:rPr>
        <w:t>Akhlak mereka telah merosot maka keadaan mereka di pintu adalah seperti ini.</w:t>
      </w:r>
      <w:r>
        <w:rPr>
          <w:rFonts w:ascii="Adobe Garamond Pro" w:hAnsi="Adobe Garamond Pro"/>
          <w:color w:val="FF0000"/>
          <w:szCs w:val="24"/>
        </w:rPr>
        <w:t xml:space="preserve"> </w:t>
      </w:r>
      <w:r>
        <w:rPr>
          <w:rFonts w:ascii="Adobe Garamond Pro" w:hAnsi="Adobe Garamond Pro"/>
          <w:szCs w:val="24"/>
        </w:rPr>
        <w:t xml:space="preserve">Kemudian aku beredar. </w:t>
      </w:r>
    </w:p>
    <w:p w14:paraId="064A8F5F"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Aku sampai ke sebuah istana yang lain. Aku nampak seekor anjing yang setia berbaring, seorang penjaga pintu yang tegap, garang dan tenang di depan pintu serta terdapat suatu keadaan yang malap.</w:t>
      </w:r>
      <w:r>
        <w:rPr>
          <w:rFonts w:ascii="Adobe Garamond Pro" w:hAnsi="Adobe Garamond Pro"/>
          <w:color w:val="FF0000"/>
          <w:szCs w:val="24"/>
        </w:rPr>
        <w:t xml:space="preserve"> </w:t>
      </w:r>
      <w:r>
        <w:rPr>
          <w:rFonts w:ascii="Adobe Garamond Pro" w:hAnsi="Adobe Garamond Pro"/>
          <w:szCs w:val="24"/>
        </w:rPr>
        <w:t>Aku tertanya-tanya. Mengapa itu begitu dan ini begini?</w:t>
      </w:r>
      <w:r>
        <w:rPr>
          <w:rFonts w:ascii="Adobe Garamond Pro" w:hAnsi="Adobe Garamond Pro"/>
          <w:color w:val="FF0000"/>
          <w:szCs w:val="24"/>
        </w:rPr>
        <w:t xml:space="preserve"> </w:t>
      </w:r>
      <w:r>
        <w:rPr>
          <w:rFonts w:ascii="Adobe Garamond Pro" w:hAnsi="Adobe Garamond Pro"/>
          <w:szCs w:val="24"/>
        </w:rPr>
        <w:t>Aku masuk ke dalam istana itu. Aku perhatikan bahawa dalamannya sangat meriah. Bertingkat-tingkat.</w:t>
      </w:r>
      <w:r>
        <w:rPr>
          <w:rFonts w:ascii="Adobe Garamond Pro" w:hAnsi="Adobe Garamond Pro"/>
          <w:color w:val="FF0000"/>
          <w:szCs w:val="24"/>
        </w:rPr>
        <w:t xml:space="preserve"> </w:t>
      </w:r>
      <w:r>
        <w:rPr>
          <w:rFonts w:ascii="Adobe Garamond Pro" w:hAnsi="Adobe Garamond Pro"/>
          <w:szCs w:val="24"/>
        </w:rPr>
        <w:t>Aku nampak bahawa para penghuni istana sibuk dengan tugas-tugas halus yang berbeza-beza. Orang-orang di tingkat pertama melaksanakan tugas pengurusan dan pentadbiran istana. Gadis-gadis dan kanak-kanak di tingkat di atasnya, sedang belajar.</w:t>
      </w:r>
      <w:r>
        <w:rPr>
          <w:rFonts w:ascii="Adobe Garamond Pro" w:hAnsi="Adobe Garamond Pro"/>
          <w:color w:val="FF0000"/>
          <w:szCs w:val="24"/>
        </w:rPr>
        <w:t xml:space="preserve"> </w:t>
      </w:r>
      <w:r>
        <w:rPr>
          <w:rFonts w:ascii="Adobe Garamond Pro" w:hAnsi="Adobe Garamond Pro"/>
          <w:szCs w:val="24"/>
        </w:rPr>
        <w:t xml:space="preserve">Para wanita yang di tingkat yang lebih atas sedang sibuk dengan hasil-hasil seni yang sangat </w:t>
      </w:r>
      <w:r>
        <w:rPr>
          <w:rFonts w:ascii="Adobe Garamond Pro" w:hAnsi="Adobe Garamond Pro"/>
          <w:i/>
          <w:iCs/>
          <w:szCs w:val="24"/>
        </w:rPr>
        <w:t>latif</w:t>
      </w:r>
      <w:r>
        <w:rPr>
          <w:rFonts w:ascii="Adobe Garamond Pro" w:hAnsi="Adobe Garamond Pro"/>
          <w:szCs w:val="24"/>
        </w:rPr>
        <w:t xml:space="preserve"> dan ukiran-ukiran yang sangat cantik. Tuan yang paling di atas sibuk dengan tugas-tugas istimewa dan khasnya sedang berkomunikasi dengan raja untuk memastikan </w:t>
      </w:r>
      <w:r>
        <w:rPr>
          <w:rFonts w:ascii="Adobe Garamond Pro" w:hAnsi="Adobe Garamond Pro"/>
          <w:szCs w:val="24"/>
        </w:rPr>
        <w:lastRenderedPageBreak/>
        <w:t>kerehatan para penghuni dan untuk kesempurnaan dan kemajuan.</w:t>
      </w:r>
      <w:r>
        <w:rPr>
          <w:rFonts w:ascii="Adobe Garamond Pro" w:hAnsi="Adobe Garamond Pro"/>
          <w:color w:val="FF0000"/>
          <w:szCs w:val="24"/>
        </w:rPr>
        <w:t xml:space="preserve"> </w:t>
      </w:r>
      <w:r>
        <w:rPr>
          <w:rFonts w:ascii="Adobe Garamond Pro" w:hAnsi="Adobe Garamond Pro"/>
          <w:szCs w:val="24"/>
        </w:rPr>
        <w:t>Oleh sebab aku tidak kelihatan kepada mereka, maka mereka tidak berkata: “Jangan!” dan aku boleh meninjau-ninjau.</w:t>
      </w:r>
      <w:r>
        <w:rPr>
          <w:rFonts w:ascii="Adobe Garamond Pro" w:hAnsi="Adobe Garamond Pro"/>
          <w:color w:val="FF0000"/>
          <w:szCs w:val="24"/>
        </w:rPr>
        <w:t xml:space="preserve"> </w:t>
      </w:r>
    </w:p>
    <w:p w14:paraId="756AD679"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Kemudian aku keluar dan perhatikan bahawa di seluruh penjuru negara itu terdapat dua jenis istana ini. </w:t>
      </w:r>
    </w:p>
    <w:p w14:paraId="1EB2CB2F"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Aku bertanya dan mereka menjawab: “Istana-istana yang pintunya meriah tetapi isinya</w:t>
      </w:r>
      <w:r>
        <w:rPr>
          <w:rFonts w:ascii="Adobe Garamond Pro" w:hAnsi="Adobe Garamond Pro"/>
          <w:color w:val="FF0000"/>
          <w:szCs w:val="24"/>
        </w:rPr>
        <w:t xml:space="preserve"> </w:t>
      </w:r>
      <w:r>
        <w:rPr>
          <w:rFonts w:ascii="Adobe Garamond Pro" w:hAnsi="Adobe Garamond Pro"/>
          <w:szCs w:val="24"/>
        </w:rPr>
        <w:t>kosong itu adalah milik para pembesar dari kalangan orang-orang kafir dan golongan-golongan sesat. Yang lain-lain adalah milik para pembesar Islam yang bermaruah.”</w:t>
      </w:r>
      <w:r>
        <w:rPr>
          <w:rFonts w:ascii="Adobe Garamond Pro" w:hAnsi="Adobe Garamond Pro"/>
          <w:color w:val="FF0000"/>
          <w:szCs w:val="24"/>
        </w:rPr>
        <w:t xml:space="preserve"> </w:t>
      </w:r>
    </w:p>
    <w:p w14:paraId="4C297ADA"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Kemudian aku terjumpa dengan sebuah istana di suatu penjuru.</w:t>
      </w:r>
      <w:r>
        <w:rPr>
          <w:rFonts w:ascii="Adobe Garamond Pro" w:hAnsi="Adobe Garamond Pro"/>
          <w:color w:val="FF0000"/>
          <w:szCs w:val="24"/>
        </w:rPr>
        <w:t xml:space="preserve"> </w:t>
      </w:r>
      <w:r>
        <w:rPr>
          <w:rFonts w:ascii="Adobe Garamond Pro" w:hAnsi="Adobe Garamond Pro"/>
          <w:szCs w:val="24"/>
        </w:rPr>
        <w:t>Di atasnya aku melihat nama Said.</w:t>
      </w:r>
      <w:r>
        <w:rPr>
          <w:rFonts w:ascii="Adobe Garamond Pro" w:hAnsi="Adobe Garamond Pro"/>
          <w:color w:val="FF0000"/>
          <w:szCs w:val="24"/>
        </w:rPr>
        <w:t xml:space="preserve"> </w:t>
      </w:r>
      <w:r>
        <w:rPr>
          <w:rFonts w:ascii="Adobe Garamond Pro" w:hAnsi="Adobe Garamond Pro"/>
          <w:szCs w:val="24"/>
        </w:rPr>
        <w:t>Aku tertanya-tanya.</w:t>
      </w:r>
      <w:r>
        <w:rPr>
          <w:rFonts w:ascii="Adobe Garamond Pro" w:hAnsi="Adobe Garamond Pro"/>
          <w:color w:val="FF0000"/>
          <w:szCs w:val="24"/>
        </w:rPr>
        <w:t xml:space="preserve"> </w:t>
      </w:r>
      <w:r>
        <w:rPr>
          <w:rFonts w:ascii="Adobe Garamond Pro" w:hAnsi="Adobe Garamond Pro"/>
          <w:szCs w:val="24"/>
        </w:rPr>
        <w:t>Lalu aku perhatikan lagi.</w:t>
      </w:r>
      <w:r>
        <w:rPr>
          <w:rFonts w:ascii="Adobe Garamond Pro" w:hAnsi="Adobe Garamond Pro"/>
          <w:color w:val="FF0000"/>
          <w:szCs w:val="24"/>
        </w:rPr>
        <w:t xml:space="preserve"> </w:t>
      </w:r>
      <w:r>
        <w:rPr>
          <w:rFonts w:ascii="Adobe Garamond Pro" w:hAnsi="Adobe Garamond Pro"/>
          <w:szCs w:val="24"/>
        </w:rPr>
        <w:t>Aku seolah-olah ternampak</w:t>
      </w:r>
      <w:r>
        <w:rPr>
          <w:rFonts w:ascii="Adobe Garamond Pro" w:hAnsi="Adobe Garamond Pro"/>
          <w:color w:val="FF0000"/>
          <w:szCs w:val="24"/>
        </w:rPr>
        <w:t xml:space="preserve"> </w:t>
      </w:r>
      <w:r>
        <w:rPr>
          <w:rFonts w:ascii="Adobe Garamond Pro" w:hAnsi="Adobe Garamond Pro"/>
          <w:szCs w:val="24"/>
        </w:rPr>
        <w:t>wajahku di atasnya.</w:t>
      </w:r>
      <w:r>
        <w:rPr>
          <w:rFonts w:ascii="Adobe Garamond Pro" w:hAnsi="Adobe Garamond Pro"/>
          <w:color w:val="FF0000"/>
          <w:szCs w:val="24"/>
        </w:rPr>
        <w:t xml:space="preserve"> </w:t>
      </w:r>
      <w:r>
        <w:rPr>
          <w:rFonts w:ascii="Adobe Garamond Pro" w:hAnsi="Adobe Garamond Pro"/>
          <w:szCs w:val="24"/>
        </w:rPr>
        <w:t>Kerana sangat terkejut aku menjerit lalu tersedar dan terjaga.</w:t>
      </w:r>
    </w:p>
    <w:p w14:paraId="6E5AE08C"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Justeru, aku akan menghuraikan tentang kejadian khayalan itu.</w:t>
      </w:r>
      <w:r>
        <w:rPr>
          <w:rFonts w:ascii="Adobe Garamond Pro" w:hAnsi="Adobe Garamond Pro"/>
          <w:color w:val="FF0000"/>
          <w:szCs w:val="24"/>
        </w:rPr>
        <w:t xml:space="preserve"> </w:t>
      </w:r>
      <w:r>
        <w:rPr>
          <w:rFonts w:ascii="Adobe Garamond Pro" w:hAnsi="Adobe Garamond Pro"/>
          <w:szCs w:val="24"/>
        </w:rPr>
        <w:t>Moga Allah jadikannya kebaikan.</w:t>
      </w:r>
      <w:r>
        <w:rPr>
          <w:rFonts w:ascii="Adobe Garamond Pro" w:hAnsi="Adobe Garamond Pro"/>
          <w:color w:val="FF0000"/>
          <w:szCs w:val="24"/>
        </w:rPr>
        <w:t xml:space="preserve"> </w:t>
      </w:r>
    </w:p>
    <w:p w14:paraId="2F65558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Sesungguhnya bandar itu ialah kehidupan bermasyarakat manusia dan bandar ketamadunan insan.</w:t>
      </w:r>
      <w:r>
        <w:rPr>
          <w:rFonts w:ascii="Adobe Garamond Pro" w:hAnsi="Adobe Garamond Pro"/>
          <w:color w:val="FF0000"/>
          <w:szCs w:val="24"/>
        </w:rPr>
        <w:t xml:space="preserve"> </w:t>
      </w:r>
    </w:p>
    <w:p w14:paraId="5D8E902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Tiap-tiap istana itu </w:t>
      </w:r>
      <w:r>
        <w:rPr>
          <w:rFonts w:ascii="Adobe Garamond Pro" w:hAnsi="Adobe Garamond Pro"/>
          <w:szCs w:val="24"/>
          <w:lang w:val="en-MY"/>
        </w:rPr>
        <w:t>ialah</w:t>
      </w:r>
      <w:r>
        <w:rPr>
          <w:rFonts w:ascii="Adobe Garamond Pro" w:hAnsi="Adobe Garamond Pro"/>
          <w:szCs w:val="24"/>
        </w:rPr>
        <w:t xml:space="preserve"> tiap-tiap manusia.</w:t>
      </w:r>
      <w:r>
        <w:rPr>
          <w:rFonts w:ascii="Adobe Garamond Pro" w:hAnsi="Adobe Garamond Pro"/>
          <w:color w:val="FF0000"/>
          <w:szCs w:val="24"/>
        </w:rPr>
        <w:t xml:space="preserve"> </w:t>
      </w:r>
      <w:r>
        <w:rPr>
          <w:rFonts w:ascii="Adobe Garamond Pro" w:hAnsi="Adobe Garamond Pro"/>
          <w:szCs w:val="24"/>
        </w:rPr>
        <w:t>Penghuni istana itu ialah latifah-latifah seperti mata, telinga, hati, rahsia, roh dan akal nafsu serta benda-benda seperti hawa nafsu, daya syahwat dan daya kemarahan. Terdapat tugas</w:t>
      </w:r>
      <w:r>
        <w:rPr>
          <w:rFonts w:ascii="Adobe Garamond Pro" w:hAnsi="Adobe Garamond Pro"/>
          <w:i/>
          <w:iCs/>
          <w:szCs w:val="24"/>
          <w:lang w:val="en-MY"/>
        </w:rPr>
        <w:t xml:space="preserve"> 'ubudiyyah </w:t>
      </w:r>
      <w:r>
        <w:rPr>
          <w:rFonts w:ascii="Adobe Garamond Pro" w:hAnsi="Adobe Garamond Pro"/>
          <w:szCs w:val="24"/>
        </w:rPr>
        <w:t xml:space="preserve"> yang berbeza-beza bagi setiap latifah dalam setiap manusia.</w:t>
      </w:r>
      <w:r>
        <w:rPr>
          <w:rFonts w:ascii="Adobe Garamond Pro" w:hAnsi="Adobe Garamond Pro"/>
          <w:color w:val="FF0000"/>
          <w:szCs w:val="24"/>
        </w:rPr>
        <w:t xml:space="preserve"> </w:t>
      </w:r>
      <w:r>
        <w:rPr>
          <w:rFonts w:ascii="Adobe Garamond Pro" w:hAnsi="Adobe Garamond Pro"/>
          <w:szCs w:val="24"/>
        </w:rPr>
        <w:t xml:space="preserve">Terdapat kelazatan dan kesakitannya yang berbeza-beza. </w:t>
      </w:r>
    </w:p>
    <w:p w14:paraId="413C2066"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Hawa nafsu, daya syahwat dan daya kemarahan adalah ibarat penjaga pintu dan anjing.</w:t>
      </w:r>
      <w:r>
        <w:rPr>
          <w:rFonts w:ascii="Adobe Garamond Pro" w:hAnsi="Adobe Garamond Pro"/>
          <w:color w:val="FF0000"/>
          <w:szCs w:val="24"/>
        </w:rPr>
        <w:t xml:space="preserve"> </w:t>
      </w:r>
      <w:r>
        <w:rPr>
          <w:rFonts w:ascii="Adobe Garamond Pro" w:hAnsi="Adobe Garamond Pro"/>
          <w:szCs w:val="24"/>
        </w:rPr>
        <w:t>Justeru, menundukkan latifah-latifah yang tinggi itu kepada hawa nafsu dan melupakan tugas asal mereka tidak lain dan tidak bukan ialah kemerosotan.</w:t>
      </w:r>
      <w:r>
        <w:rPr>
          <w:rFonts w:ascii="Adobe Garamond Pro" w:hAnsi="Adobe Garamond Pro"/>
          <w:color w:val="FF0000"/>
          <w:szCs w:val="24"/>
        </w:rPr>
        <w:t xml:space="preserve"> </w:t>
      </w:r>
      <w:r>
        <w:rPr>
          <w:rFonts w:ascii="Adobe Garamond Pro" w:hAnsi="Adobe Garamond Pro"/>
          <w:szCs w:val="24"/>
        </w:rPr>
        <w:t>Bukan peningkatan.</w:t>
      </w:r>
      <w:r>
        <w:rPr>
          <w:rFonts w:ascii="Adobe Garamond Pro" w:hAnsi="Adobe Garamond Pro"/>
          <w:color w:val="FF0000"/>
          <w:szCs w:val="24"/>
        </w:rPr>
        <w:t xml:space="preserve"> </w:t>
      </w:r>
      <w:r>
        <w:rPr>
          <w:rFonts w:ascii="Adobe Garamond Pro" w:hAnsi="Adobe Garamond Pro"/>
          <w:szCs w:val="24"/>
        </w:rPr>
        <w:t>Engkau boleh huraikan sudut-sudut yang lain.</w:t>
      </w:r>
    </w:p>
    <w:p w14:paraId="3AB3BDCD" w14:textId="77777777" w:rsidR="004339F4" w:rsidRDefault="004339F4" w:rsidP="004339F4">
      <w:pPr>
        <w:suppressLineNumbers/>
        <w:suppressAutoHyphens/>
        <w:ind w:firstLine="567"/>
        <w:contextualSpacing/>
        <w:jc w:val="both"/>
        <w:rPr>
          <w:rFonts w:ascii="Adobe Garamond Pro" w:hAnsi="Adobe Garamond Pro"/>
          <w:color w:val="FF0000"/>
          <w:szCs w:val="24"/>
        </w:rPr>
      </w:pPr>
    </w:p>
    <w:p w14:paraId="1C8525A9" w14:textId="77777777" w:rsidR="004339F4" w:rsidRDefault="004339F4" w:rsidP="004339F4">
      <w:pPr>
        <w:suppressLineNumbers/>
        <w:suppressAutoHyphens/>
        <w:ind w:firstLine="567"/>
        <w:contextualSpacing/>
        <w:jc w:val="both"/>
        <w:rPr>
          <w:rFonts w:ascii="Adobe Garamond Pro" w:hAnsi="Adobe Garamond Pro"/>
          <w:color w:val="FF0000"/>
          <w:szCs w:val="24"/>
        </w:rPr>
      </w:pPr>
      <w:bookmarkStart w:id="31" w:name="_Toc375646971"/>
      <w:bookmarkStart w:id="32" w:name="_Toc376967272"/>
      <w:bookmarkStart w:id="33" w:name="_Toc404761202"/>
      <w:r>
        <w:rPr>
          <w:rStyle w:val="Heading3Char"/>
        </w:rPr>
        <w:t>Nuktah Ketiga:</w:t>
      </w:r>
      <w:bookmarkEnd w:id="31"/>
      <w:bookmarkEnd w:id="32"/>
      <w:bookmarkEnd w:id="33"/>
      <w:r>
        <w:rPr>
          <w:rStyle w:val="Heading3Char"/>
        </w:rPr>
        <w:t xml:space="preserve"> </w:t>
      </w:r>
      <w:r>
        <w:rPr>
          <w:rFonts w:ascii="Adobe Garamond Pro" w:hAnsi="Adobe Garamond Pro"/>
          <w:szCs w:val="24"/>
        </w:rPr>
        <w:t>Dalam sudut perbuatan dan amalan dan dari segi usaha maddi, insan adalah haiwan yang daif dan makhluk yang lemah.</w:t>
      </w:r>
      <w:r>
        <w:rPr>
          <w:rFonts w:ascii="Adobe Garamond Pro" w:hAnsi="Adobe Garamond Pro"/>
          <w:color w:val="FF0000"/>
          <w:szCs w:val="24"/>
        </w:rPr>
        <w:t xml:space="preserve"> </w:t>
      </w:r>
      <w:r>
        <w:rPr>
          <w:rFonts w:ascii="Adobe Garamond Pro" w:hAnsi="Adobe Garamond Pro"/>
          <w:szCs w:val="24"/>
        </w:rPr>
        <w:t>Daerah pergerakan dan pemilikannya pada sudut itu adalah sangat sempit sehingga jika dia memanjangkan tangannya dia akan dapat</w:t>
      </w:r>
      <w:r>
        <w:rPr>
          <w:rFonts w:ascii="Adobe Garamond Pro" w:hAnsi="Adobe Garamond Pro"/>
          <w:color w:val="FF0000"/>
          <w:szCs w:val="24"/>
        </w:rPr>
        <w:t xml:space="preserve"> </w:t>
      </w:r>
      <w:r>
        <w:rPr>
          <w:rFonts w:ascii="Adobe Garamond Pro" w:hAnsi="Adobe Garamond Pro"/>
          <w:szCs w:val="24"/>
        </w:rPr>
        <w:t>mencapainya.</w:t>
      </w:r>
      <w:r>
        <w:rPr>
          <w:rFonts w:ascii="Adobe Garamond Pro" w:hAnsi="Adobe Garamond Pro"/>
          <w:color w:val="FF0000"/>
          <w:szCs w:val="24"/>
        </w:rPr>
        <w:t xml:space="preserve"> </w:t>
      </w:r>
      <w:r>
        <w:rPr>
          <w:rFonts w:ascii="Adobe Garamond Pro" w:hAnsi="Adobe Garamond Pro"/>
          <w:szCs w:val="24"/>
        </w:rPr>
        <w:t>Hatta haiwan-haiwan peliharaan yang menyerahkan tali kendalinya kepada tangan manusia juga telah mendapat habuan daripada kedaifan, kelemahan dan kemalasan manusia maka apabila haiwan-haiwan itu dibandingkan dengan jenisnya yang liar, akan kelihatan perbezaan yang ketara.</w:t>
      </w:r>
      <w:r>
        <w:rPr>
          <w:rFonts w:ascii="Adobe Garamond Pro" w:hAnsi="Adobe Garamond Pro"/>
          <w:color w:val="FF0000"/>
          <w:szCs w:val="24"/>
        </w:rPr>
        <w:t xml:space="preserve"> </w:t>
      </w:r>
      <w:r>
        <w:rPr>
          <w:rFonts w:ascii="Adobe Garamond Pro" w:hAnsi="Adobe Garamond Pro"/>
          <w:szCs w:val="24"/>
        </w:rPr>
        <w:t>Seperti kambing dan lembu ternakan</w:t>
      </w:r>
      <w:r>
        <w:rPr>
          <w:rFonts w:ascii="Adobe Garamond Pro" w:hAnsi="Adobe Garamond Pro"/>
          <w:color w:val="FF0000"/>
          <w:szCs w:val="24"/>
        </w:rPr>
        <w:t xml:space="preserve"> </w:t>
      </w:r>
      <w:r>
        <w:rPr>
          <w:rFonts w:ascii="Adobe Garamond Pro" w:hAnsi="Adobe Garamond Pro"/>
          <w:szCs w:val="24"/>
        </w:rPr>
        <w:t>dengan kambing dan lembu liar.</w:t>
      </w:r>
      <w:r>
        <w:rPr>
          <w:rFonts w:ascii="Adobe Garamond Pro" w:hAnsi="Adobe Garamond Pro"/>
          <w:color w:val="FF0000"/>
          <w:szCs w:val="24"/>
        </w:rPr>
        <w:t xml:space="preserve"> </w:t>
      </w:r>
    </w:p>
    <w:p w14:paraId="3B02831C"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Tetapi, pada sudut </w:t>
      </w:r>
      <w:r>
        <w:rPr>
          <w:rFonts w:ascii="Adobe Garamond Pro" w:hAnsi="Adobe Garamond Pro"/>
          <w:i/>
          <w:iCs/>
          <w:szCs w:val="24"/>
        </w:rPr>
        <w:t>infi‘al</w:t>
      </w:r>
      <w:r>
        <w:rPr>
          <w:rFonts w:ascii="Adobe Garamond Pro" w:hAnsi="Adobe Garamond Pro"/>
          <w:szCs w:val="24"/>
        </w:rPr>
        <w:t>, kabul, doa dan permintaan, insan itu ialah pengembara mulia di persinggahan dunia ini.</w:t>
      </w:r>
      <w:r>
        <w:rPr>
          <w:rFonts w:ascii="Adobe Garamond Pro" w:hAnsi="Adobe Garamond Pro"/>
          <w:color w:val="FF0000"/>
          <w:szCs w:val="24"/>
        </w:rPr>
        <w:t xml:space="preserve"> </w:t>
      </w:r>
      <w:r>
        <w:rPr>
          <w:rFonts w:ascii="Adobe Garamond Pro" w:hAnsi="Adobe Garamond Pro"/>
          <w:szCs w:val="24"/>
        </w:rPr>
        <w:t xml:space="preserve">Dia telah menjadi tetamu kepada </w:t>
      </w:r>
      <w:r>
        <w:rPr>
          <w:rFonts w:ascii="Adobe Garamond Pro" w:hAnsi="Adobe Garamond Pro"/>
          <w:i/>
          <w:iCs/>
          <w:szCs w:val="24"/>
        </w:rPr>
        <w:t>al-Karim</w:t>
      </w:r>
      <w:r>
        <w:rPr>
          <w:rFonts w:ascii="Adobe Garamond Pro" w:hAnsi="Adobe Garamond Pro"/>
          <w:szCs w:val="24"/>
        </w:rPr>
        <w:t xml:space="preserve"> yang khazanah-khazanah rahmat yang tidak terkira telah dibuka untuknya.</w:t>
      </w:r>
      <w:r>
        <w:rPr>
          <w:rFonts w:ascii="Adobe Garamond Pro" w:hAnsi="Adobe Garamond Pro"/>
          <w:color w:val="FF0000"/>
          <w:szCs w:val="24"/>
        </w:rPr>
        <w:t xml:space="preserve"> </w:t>
      </w:r>
      <w:r>
        <w:rPr>
          <w:rFonts w:ascii="Adobe Garamond Pro" w:hAnsi="Adobe Garamond Pro"/>
          <w:szCs w:val="24"/>
        </w:rPr>
        <w:t xml:space="preserve">Dia telah menundukkan </w:t>
      </w:r>
      <w:r>
        <w:rPr>
          <w:rFonts w:ascii="Adobe Garamond Pro" w:hAnsi="Adobe Garamond Pro"/>
          <w:i/>
          <w:iCs/>
          <w:szCs w:val="24"/>
        </w:rPr>
        <w:t>masnu‘at</w:t>
      </w:r>
      <w:r>
        <w:rPr>
          <w:rFonts w:ascii="Adobe Garamond Pro" w:hAnsi="Adobe Garamond Pro"/>
          <w:szCs w:val="24"/>
        </w:rPr>
        <w:t xml:space="preserve"> unggul dan para petugas yang tidak terkira kepadanya.</w:t>
      </w:r>
      <w:r>
        <w:rPr>
          <w:rFonts w:ascii="Adobe Garamond Pro" w:hAnsi="Adobe Garamond Pro"/>
          <w:color w:val="FF0000"/>
          <w:szCs w:val="24"/>
        </w:rPr>
        <w:t xml:space="preserve"> </w:t>
      </w:r>
      <w:r>
        <w:rPr>
          <w:rFonts w:ascii="Adobe Garamond Pro" w:hAnsi="Adobe Garamond Pro"/>
          <w:szCs w:val="24"/>
        </w:rPr>
        <w:t>Untuk keriangan, tatapan dan pengistifadahan tetamu itu, Dia telah membuka dan mempersiapkan satu ruang yang begitu besar sehingga separuh keluasannya (radiusnya) yakni jarak daripada</w:t>
      </w:r>
      <w:r>
        <w:rPr>
          <w:rFonts w:ascii="Adobe Garamond Pro" w:hAnsi="Adobe Garamond Pro"/>
          <w:color w:val="FF0000"/>
          <w:szCs w:val="24"/>
        </w:rPr>
        <w:t xml:space="preserve"> </w:t>
      </w:r>
      <w:r>
        <w:rPr>
          <w:rFonts w:ascii="Adobe Garamond Pro" w:hAnsi="Adobe Garamond Pro"/>
          <w:szCs w:val="24"/>
        </w:rPr>
        <w:t>titik pusat sehingga ke garisan ufuk</w:t>
      </w:r>
      <w:r>
        <w:rPr>
          <w:rFonts w:ascii="Adobe Garamond Pro" w:hAnsi="Adobe Garamond Pro"/>
          <w:color w:val="FF0000"/>
          <w:szCs w:val="24"/>
        </w:rPr>
        <w:t xml:space="preserve"> </w:t>
      </w:r>
      <w:r>
        <w:rPr>
          <w:rFonts w:ascii="Adobe Garamond Pro" w:hAnsi="Adobe Garamond Pro"/>
          <w:szCs w:val="24"/>
        </w:rPr>
        <w:t>yang dapat dilihat oleh mata adalah seluas dan sepanjang ke tempat yang boleh dikhayalkan oleh akal.</w:t>
      </w:r>
    </w:p>
    <w:p w14:paraId="6A6CA448"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Justeru, jika insan bersandar kepada ananiyyahnya lalu dengan menganggap kehidupan dunia adalah tujuan khayalan kemudian dia berusaha untuk mengambil beberapa kelazatan sementara dalam keperluan sara hidup, maka dia akan lemas dan hilang di dalam ruang yang sangat sempit. Semua kelengkapan, peralatan dan latifah yang diberi kepadanya akan menjadi saksi yang akan menentangnya semasa </w:t>
      </w:r>
      <w:r>
        <w:rPr>
          <w:rFonts w:ascii="Adobe Garamond Pro" w:hAnsi="Adobe Garamond Pro"/>
          <w:i/>
          <w:iCs/>
          <w:szCs w:val="24"/>
        </w:rPr>
        <w:t>Ha</w:t>
      </w:r>
      <w:r>
        <w:rPr>
          <w:rFonts w:ascii="Adobe Garamond Pro" w:hAnsi="Adobe Garamond Pro"/>
          <w:i/>
          <w:iCs/>
          <w:szCs w:val="24"/>
          <w:lang w:val="en-MY"/>
        </w:rPr>
        <w:t>ri Kebangkitan</w:t>
      </w:r>
      <w:r>
        <w:rPr>
          <w:rFonts w:ascii="Adobe Garamond Pro" w:hAnsi="Adobe Garamond Pro"/>
          <w:szCs w:val="24"/>
        </w:rPr>
        <w:t xml:space="preserve"> dan akan menjadi pendakwa.</w:t>
      </w:r>
      <w:r>
        <w:rPr>
          <w:rFonts w:ascii="Adobe Garamond Pro" w:hAnsi="Adobe Garamond Pro"/>
          <w:color w:val="FF0000"/>
          <w:szCs w:val="24"/>
        </w:rPr>
        <w:t xml:space="preserve"> </w:t>
      </w:r>
    </w:p>
    <w:p w14:paraId="64E7599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Sekiranya dia mengetahui bahawa dirinya adalah tetamu dan membelanjakan modal umurnya dalam daerah keizinan</w:t>
      </w:r>
      <w:r>
        <w:rPr>
          <w:rFonts w:ascii="Adobe Garamond Pro" w:hAnsi="Adobe Garamond Pro"/>
          <w:i/>
          <w:iCs/>
          <w:szCs w:val="24"/>
        </w:rPr>
        <w:t xml:space="preserve"> Dzat al-Karim</w:t>
      </w:r>
      <w:r>
        <w:rPr>
          <w:rFonts w:ascii="Adobe Garamond Pro" w:hAnsi="Adobe Garamond Pro"/>
          <w:szCs w:val="24"/>
        </w:rPr>
        <w:t xml:space="preserve"> yang mengundangnya, dia akan bekerja dengan baik untuk kehidupan abadi yang panjang lalu bernafas dan ber</w:t>
      </w:r>
      <w:r>
        <w:rPr>
          <w:rFonts w:ascii="Adobe Garamond Pro" w:hAnsi="Adobe Garamond Pro"/>
          <w:szCs w:val="24"/>
          <w:lang w:val="en-MY"/>
        </w:rPr>
        <w:t>istirahat</w:t>
      </w:r>
      <w:r>
        <w:rPr>
          <w:rFonts w:ascii="Adobe Garamond Pro" w:hAnsi="Adobe Garamond Pro"/>
          <w:szCs w:val="24"/>
        </w:rPr>
        <w:t xml:space="preserve"> dalam daerah yang begitu luas.</w:t>
      </w:r>
      <w:r>
        <w:rPr>
          <w:rFonts w:ascii="Adobe Garamond Pro" w:hAnsi="Adobe Garamond Pro"/>
          <w:color w:val="FF0000"/>
          <w:szCs w:val="24"/>
        </w:rPr>
        <w:t xml:space="preserve"> </w:t>
      </w:r>
    </w:p>
    <w:p w14:paraId="1A63C96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Kemudian dia</w:t>
      </w:r>
      <w:r>
        <w:rPr>
          <w:rFonts w:ascii="Adobe Garamond Pro" w:hAnsi="Adobe Garamond Pro"/>
          <w:color w:val="FF0000"/>
          <w:szCs w:val="24"/>
        </w:rPr>
        <w:t xml:space="preserve"> </w:t>
      </w:r>
      <w:r>
        <w:rPr>
          <w:rFonts w:ascii="Adobe Garamond Pro" w:hAnsi="Adobe Garamond Pro"/>
          <w:szCs w:val="24"/>
        </w:rPr>
        <w:t>boleh</w:t>
      </w:r>
      <w:r>
        <w:rPr>
          <w:rFonts w:ascii="Adobe Garamond Pro" w:hAnsi="Adobe Garamond Pro"/>
          <w:color w:val="FF0000"/>
          <w:szCs w:val="24"/>
        </w:rPr>
        <w:t xml:space="preserve"> </w:t>
      </w:r>
      <w:r>
        <w:rPr>
          <w:rFonts w:ascii="Adobe Garamond Pro" w:hAnsi="Adobe Garamond Pro"/>
          <w:szCs w:val="24"/>
        </w:rPr>
        <w:t xml:space="preserve">pergi sampai ke martabat </w:t>
      </w:r>
      <w:r>
        <w:rPr>
          <w:rFonts w:ascii="Adobe Garamond Pro" w:hAnsi="Adobe Garamond Pro"/>
          <w:i/>
          <w:iCs/>
          <w:szCs w:val="24"/>
        </w:rPr>
        <w:t>a’la ‘illiyin</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Di samping itu juga semua kelengkapan dan peralatan yang diberi kepada insan ini akan menjadi saksi pembelanya di akhirat kerana senang dengannya. Ya, semua kelengkapan menakjubkan yang diberi kepada insan telah diberikan bukan untuk kehidupan duniawi yang tidak penting ini bahkan untuk satu kehidupan baqa’ yang sangat penting.</w:t>
      </w:r>
      <w:r>
        <w:rPr>
          <w:rFonts w:ascii="Adobe Garamond Pro" w:hAnsi="Adobe Garamond Pro"/>
          <w:color w:val="FF0000"/>
          <w:szCs w:val="24"/>
        </w:rPr>
        <w:t xml:space="preserve"> </w:t>
      </w:r>
    </w:p>
    <w:p w14:paraId="0131161C"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Ini kerana, jika kita membandingkan insan dengan haiwan kita akan melihat bahawa dari sudut kelengkapan dan peralatan, insan adalah sangat kaya. Seratus kali ganda lebih banyak berbanding dengan haiwan.</w:t>
      </w:r>
      <w:r>
        <w:rPr>
          <w:rFonts w:ascii="Adobe Garamond Pro" w:hAnsi="Adobe Garamond Pro"/>
          <w:color w:val="FF0000"/>
          <w:szCs w:val="24"/>
        </w:rPr>
        <w:t xml:space="preserve"> </w:t>
      </w:r>
      <w:r>
        <w:rPr>
          <w:rFonts w:ascii="Adobe Garamond Pro" w:hAnsi="Adobe Garamond Pro"/>
          <w:szCs w:val="24"/>
        </w:rPr>
        <w:t>Dalam kelazatan kehidupan duniawi dan dalam kehidupan seperti haiwan dia turun seratus darjat lebih bawah.</w:t>
      </w:r>
      <w:r>
        <w:rPr>
          <w:rFonts w:ascii="Adobe Garamond Pro" w:hAnsi="Adobe Garamond Pro"/>
          <w:color w:val="FF0000"/>
          <w:szCs w:val="24"/>
        </w:rPr>
        <w:t xml:space="preserve"> </w:t>
      </w:r>
      <w:r>
        <w:rPr>
          <w:rFonts w:ascii="Adobe Garamond Pro" w:hAnsi="Adobe Garamond Pro"/>
          <w:szCs w:val="24"/>
        </w:rPr>
        <w:t>Ini kerana, dalam setiap kelazatan yang</w:t>
      </w:r>
      <w:r>
        <w:rPr>
          <w:rFonts w:ascii="Adobe Garamond Pro" w:hAnsi="Adobe Garamond Pro"/>
          <w:color w:val="FF0000"/>
          <w:szCs w:val="24"/>
        </w:rPr>
        <w:t xml:space="preserve"> </w:t>
      </w:r>
      <w:r>
        <w:rPr>
          <w:rFonts w:ascii="Adobe Garamond Pro" w:hAnsi="Adobe Garamond Pro"/>
          <w:szCs w:val="24"/>
        </w:rPr>
        <w:t>dirasainya terdapat ribuan</w:t>
      </w:r>
      <w:r>
        <w:rPr>
          <w:rFonts w:ascii="Adobe Garamond Pro" w:hAnsi="Adobe Garamond Pro"/>
          <w:color w:val="FF0000"/>
          <w:szCs w:val="24"/>
        </w:rPr>
        <w:t xml:space="preserve"> </w:t>
      </w:r>
      <w:r>
        <w:rPr>
          <w:rFonts w:ascii="Adobe Garamond Pro" w:hAnsi="Adobe Garamond Pro"/>
          <w:szCs w:val="24"/>
        </w:rPr>
        <w:t>parut kesakitan.</w:t>
      </w:r>
      <w:r>
        <w:rPr>
          <w:rFonts w:ascii="Adobe Garamond Pro" w:hAnsi="Adobe Garamond Pro"/>
          <w:color w:val="FF0000"/>
          <w:szCs w:val="24"/>
        </w:rPr>
        <w:t xml:space="preserve"> </w:t>
      </w:r>
      <w:r>
        <w:rPr>
          <w:rFonts w:ascii="Adobe Garamond Pro" w:hAnsi="Adobe Garamond Pro"/>
          <w:szCs w:val="24"/>
        </w:rPr>
        <w:t xml:space="preserve">Kesakitan-kesakitan masa </w:t>
      </w:r>
      <w:r>
        <w:rPr>
          <w:rFonts w:ascii="Adobe Garamond Pro" w:hAnsi="Adobe Garamond Pro"/>
          <w:szCs w:val="24"/>
        </w:rPr>
        <w:lastRenderedPageBreak/>
        <w:t>lalu dan ketakutan-ketakutan masa depan dan hatta kesakitan kelenyapan bagi setiap kelazatan merosakkan kenikmatan-kenikmatannya dan meninggalkan satu</w:t>
      </w:r>
      <w:r>
        <w:rPr>
          <w:rFonts w:ascii="Adobe Garamond Pro" w:hAnsi="Adobe Garamond Pro"/>
          <w:color w:val="FF0000"/>
          <w:szCs w:val="24"/>
        </w:rPr>
        <w:t xml:space="preserve"> </w:t>
      </w:r>
      <w:r>
        <w:rPr>
          <w:rFonts w:ascii="Adobe Garamond Pro" w:hAnsi="Adobe Garamond Pro"/>
          <w:szCs w:val="24"/>
        </w:rPr>
        <w:t>parut dalam kelazatannya.</w:t>
      </w:r>
      <w:r>
        <w:rPr>
          <w:rFonts w:ascii="Adobe Garamond Pro" w:hAnsi="Adobe Garamond Pro"/>
          <w:color w:val="FF0000"/>
          <w:szCs w:val="24"/>
        </w:rPr>
        <w:t xml:space="preserve"> </w:t>
      </w:r>
    </w:p>
    <w:p w14:paraId="5329E66B"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Tetapi haiwan tidak begitu. Ia mendapat kelazatan yang tiada kesakitan. Ia menikmati tanpa kesedihan. Bukan sahaja masa lalu tidak menyakitkannya, ketakutan masa hadapan juga tidak menggerunkannya.</w:t>
      </w:r>
      <w:r>
        <w:rPr>
          <w:rFonts w:ascii="Adobe Garamond Pro" w:hAnsi="Adobe Garamond Pro"/>
          <w:color w:val="FF0000"/>
          <w:szCs w:val="24"/>
        </w:rPr>
        <w:t xml:space="preserve"> </w:t>
      </w:r>
      <w:r>
        <w:rPr>
          <w:rFonts w:ascii="Adobe Garamond Pro" w:hAnsi="Adobe Garamond Pro"/>
          <w:szCs w:val="24"/>
        </w:rPr>
        <w:t xml:space="preserve">Maka ia hidup kemudian berbaring dengan tenang serta bersyukur kepada </w:t>
      </w:r>
      <w:r>
        <w:rPr>
          <w:rFonts w:ascii="Adobe Garamond Pro" w:hAnsi="Adobe Garamond Pro"/>
          <w:i/>
          <w:iCs/>
          <w:szCs w:val="24"/>
        </w:rPr>
        <w:t>al-Khaliq</w:t>
      </w:r>
      <w:r>
        <w:rPr>
          <w:rFonts w:ascii="Adobe Garamond Pro" w:hAnsi="Adobe Garamond Pro"/>
          <w:szCs w:val="24"/>
        </w:rPr>
        <w:t>-nya.</w:t>
      </w:r>
    </w:p>
    <w:p w14:paraId="0979843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Maknanya, jika insan yang diciptakan dalam bentuk </w:t>
      </w:r>
      <w:r>
        <w:rPr>
          <w:rFonts w:ascii="Adobe Garamond Pro" w:hAnsi="Adobe Garamond Pro"/>
          <w:i/>
          <w:iCs/>
          <w:szCs w:val="24"/>
        </w:rPr>
        <w:t>ahsanu taqwim</w:t>
      </w:r>
      <w:r>
        <w:rPr>
          <w:rFonts w:ascii="Adobe Garamond Pro" w:hAnsi="Adobe Garamond Pro"/>
          <w:szCs w:val="24"/>
        </w:rPr>
        <w:t xml:space="preserve"> hanya membataskan fikiran</w:t>
      </w:r>
      <w:r>
        <w:rPr>
          <w:rFonts w:ascii="Adobe Garamond Pro" w:hAnsi="Adobe Garamond Pro"/>
          <w:color w:val="FF0000"/>
          <w:szCs w:val="24"/>
        </w:rPr>
        <w:t xml:space="preserve"> </w:t>
      </w:r>
      <w:r>
        <w:rPr>
          <w:rFonts w:ascii="Adobe Garamond Pro" w:hAnsi="Adobe Garamond Pro"/>
          <w:szCs w:val="24"/>
        </w:rPr>
        <w:t>kepada kehidupan duniawi,</w:t>
      </w:r>
      <w:r>
        <w:rPr>
          <w:rFonts w:ascii="Adobe Garamond Pro" w:hAnsi="Adobe Garamond Pro"/>
          <w:color w:val="FF0000"/>
          <w:szCs w:val="24"/>
        </w:rPr>
        <w:t xml:space="preserve"> </w:t>
      </w:r>
      <w:r>
        <w:rPr>
          <w:rFonts w:ascii="Adobe Garamond Pro" w:hAnsi="Adobe Garamond Pro"/>
          <w:szCs w:val="24"/>
        </w:rPr>
        <w:t>walaupun dari segi modal dia adalah seratus darjat lebih tinggi daripada haiwan, namun dia boleh jatuh seratus darjat lebih bawah berbanding dengan haiwan seperti burung pipit. Aku telah menerangkan hakikat ini di tempat lain melalui satu perumpamaan.</w:t>
      </w:r>
      <w:r>
        <w:rPr>
          <w:rFonts w:ascii="Adobe Garamond Pro" w:hAnsi="Adobe Garamond Pro"/>
          <w:color w:val="FF0000"/>
          <w:szCs w:val="24"/>
        </w:rPr>
        <w:t xml:space="preserve"> </w:t>
      </w:r>
      <w:r>
        <w:rPr>
          <w:rFonts w:ascii="Adobe Garamond Pro" w:hAnsi="Adobe Garamond Pro"/>
          <w:szCs w:val="24"/>
        </w:rPr>
        <w:t>Kerana ada</w:t>
      </w:r>
      <w:r>
        <w:rPr>
          <w:rFonts w:ascii="Adobe Garamond Pro" w:hAnsi="Adobe Garamond Pro"/>
          <w:color w:val="FF0000"/>
          <w:szCs w:val="24"/>
        </w:rPr>
        <w:t xml:space="preserve"> </w:t>
      </w:r>
      <w:r>
        <w:rPr>
          <w:rFonts w:ascii="Adobe Garamond Pro" w:hAnsi="Adobe Garamond Pro"/>
          <w:szCs w:val="24"/>
        </w:rPr>
        <w:t>kaitannya dengan perbahasan ini, maka</w:t>
      </w:r>
      <w:r>
        <w:rPr>
          <w:rFonts w:ascii="Adobe Garamond Pro" w:hAnsi="Adobe Garamond Pro"/>
          <w:color w:val="FF0000"/>
          <w:szCs w:val="24"/>
        </w:rPr>
        <w:t xml:space="preserve"> </w:t>
      </w:r>
      <w:r>
        <w:rPr>
          <w:rFonts w:ascii="Adobe Garamond Pro" w:hAnsi="Adobe Garamond Pro"/>
          <w:szCs w:val="24"/>
        </w:rPr>
        <w:t>aku menyatakan semula perumpamaan itu.</w:t>
      </w:r>
      <w:r>
        <w:rPr>
          <w:rFonts w:ascii="Adobe Garamond Pro" w:hAnsi="Adobe Garamond Pro"/>
          <w:color w:val="FF0000"/>
          <w:szCs w:val="24"/>
        </w:rPr>
        <w:t xml:space="preserve"> </w:t>
      </w:r>
      <w:r>
        <w:rPr>
          <w:rFonts w:ascii="Adobe Garamond Pro" w:hAnsi="Adobe Garamond Pro"/>
          <w:szCs w:val="24"/>
        </w:rPr>
        <w:t>Ia adalah seperti berikut:</w:t>
      </w:r>
    </w:p>
    <w:p w14:paraId="15D131A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Seseorang telah memberikan sepuluh keping wang emas kepada seorang pekerjanya. </w:t>
      </w:r>
    </w:p>
    <w:p w14:paraId="1569C19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Dia memberi arahan: “Tempahlah sepasang baju daripada kain yang</w:t>
      </w:r>
      <w:r>
        <w:rPr>
          <w:rFonts w:ascii="Adobe Garamond Pro" w:hAnsi="Adobe Garamond Pro"/>
          <w:color w:val="FF0000"/>
          <w:szCs w:val="24"/>
        </w:rPr>
        <w:t xml:space="preserve"> </w:t>
      </w:r>
      <w:r>
        <w:rPr>
          <w:rFonts w:ascii="Adobe Garamond Pro" w:hAnsi="Adobe Garamond Pro"/>
          <w:szCs w:val="24"/>
        </w:rPr>
        <w:t>istimewa!”</w:t>
      </w:r>
      <w:r>
        <w:rPr>
          <w:rFonts w:ascii="Adobe Garamond Pro" w:hAnsi="Adobe Garamond Pro"/>
          <w:color w:val="FF0000"/>
          <w:szCs w:val="24"/>
        </w:rPr>
        <w:t xml:space="preserve"> </w:t>
      </w:r>
    </w:p>
    <w:p w14:paraId="15335D26"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Kepada pekerjanya yang kedua,</w:t>
      </w:r>
      <w:r>
        <w:rPr>
          <w:rFonts w:ascii="Adobe Garamond Pro" w:hAnsi="Adobe Garamond Pro"/>
          <w:color w:val="FF0000"/>
          <w:szCs w:val="24"/>
        </w:rPr>
        <w:t xml:space="preserve"> </w:t>
      </w:r>
      <w:r>
        <w:rPr>
          <w:rFonts w:ascii="Adobe Garamond Pro" w:hAnsi="Adobe Garamond Pro"/>
          <w:szCs w:val="24"/>
        </w:rPr>
        <w:t>dia memberikan seribu keping wang emas dan meletakkan ke dalam poket pekerja itu satu senarai yang bertulis beberapa perkara dan menyuruhnya pergi ke pasar.</w:t>
      </w:r>
      <w:r>
        <w:rPr>
          <w:rFonts w:ascii="Adobe Garamond Pro" w:hAnsi="Adobe Garamond Pro"/>
          <w:color w:val="FF0000"/>
          <w:szCs w:val="24"/>
        </w:rPr>
        <w:t xml:space="preserve"> </w:t>
      </w:r>
      <w:r>
        <w:rPr>
          <w:rFonts w:ascii="Adobe Garamond Pro" w:hAnsi="Adobe Garamond Pro"/>
          <w:szCs w:val="24"/>
        </w:rPr>
        <w:t>Pekerja yang pertama membeli sepasang pakaian yang sempurna daripada kain yang mahal dengan sepuluh keping wang emas.</w:t>
      </w:r>
      <w:r>
        <w:rPr>
          <w:rFonts w:ascii="Adobe Garamond Pro" w:hAnsi="Adobe Garamond Pro"/>
          <w:color w:val="FF0000"/>
          <w:szCs w:val="24"/>
        </w:rPr>
        <w:t xml:space="preserve"> </w:t>
      </w:r>
      <w:r>
        <w:rPr>
          <w:rFonts w:ascii="Adobe Garamond Pro" w:hAnsi="Adobe Garamond Pro"/>
          <w:szCs w:val="24"/>
        </w:rPr>
        <w:t>Pekerja yang kedua melakukan tindakan yang bodoh. Dia memerhatikan pekerja yang pertama lalu tanpa membaca senarai yang ada dalam poketnya, dengan memberikan seribu keping wang emas kepada seorang pekedai dia meminta sepasang pakaian. Maka si pekedai yang jahat itu pun memberikan kepadanya sepasang pakaian daripada kain yang paling murah.</w:t>
      </w:r>
      <w:r>
        <w:rPr>
          <w:rFonts w:ascii="Adobe Garamond Pro" w:hAnsi="Adobe Garamond Pro"/>
          <w:color w:val="FF0000"/>
          <w:szCs w:val="24"/>
        </w:rPr>
        <w:t xml:space="preserve"> </w:t>
      </w:r>
      <w:r>
        <w:rPr>
          <w:rFonts w:ascii="Adobe Garamond Pro" w:hAnsi="Adobe Garamond Pro"/>
          <w:szCs w:val="24"/>
        </w:rPr>
        <w:t>Lalu pekerja itu pulang menghadap tuannya dan mendapat hukuman yang keras dan menerima azab yang dahsyat.</w:t>
      </w:r>
      <w:r>
        <w:rPr>
          <w:rFonts w:ascii="Adobe Garamond Pro" w:hAnsi="Adobe Garamond Pro"/>
          <w:color w:val="FF0000"/>
          <w:szCs w:val="24"/>
        </w:rPr>
        <w:t xml:space="preserve"> </w:t>
      </w:r>
    </w:p>
    <w:p w14:paraId="6E89383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Justeru, seseorang yang mempunyai perasaan walaupun sedikit memahami bahawa seribu keping wang emas yang telah diberikan kepada pekerja yang kedua bukanlah untuk membeli sepasang pakaian bahkan</w:t>
      </w:r>
      <w:r>
        <w:rPr>
          <w:rFonts w:ascii="Adobe Garamond Pro" w:hAnsi="Adobe Garamond Pro"/>
          <w:color w:val="FF0000"/>
          <w:szCs w:val="24"/>
        </w:rPr>
        <w:t xml:space="preserve"> </w:t>
      </w:r>
      <w:r>
        <w:rPr>
          <w:rFonts w:ascii="Adobe Garamond Pro" w:hAnsi="Adobe Garamond Pro"/>
          <w:szCs w:val="24"/>
        </w:rPr>
        <w:t>untuk satu urusan</w:t>
      </w:r>
      <w:r>
        <w:rPr>
          <w:rFonts w:ascii="Adobe Garamond Pro" w:hAnsi="Adobe Garamond Pro"/>
          <w:color w:val="FF0000"/>
          <w:szCs w:val="24"/>
        </w:rPr>
        <w:t xml:space="preserve"> </w:t>
      </w:r>
      <w:r>
        <w:rPr>
          <w:rFonts w:ascii="Adobe Garamond Pro" w:hAnsi="Adobe Garamond Pro"/>
          <w:szCs w:val="24"/>
        </w:rPr>
        <w:t>perniagaan</w:t>
      </w:r>
      <w:r>
        <w:rPr>
          <w:rFonts w:ascii="Adobe Garamond Pro" w:hAnsi="Adobe Garamond Pro"/>
          <w:color w:val="FF0000"/>
          <w:szCs w:val="24"/>
        </w:rPr>
        <w:t xml:space="preserve"> </w:t>
      </w:r>
      <w:r>
        <w:rPr>
          <w:rFonts w:ascii="Adobe Garamond Pro" w:hAnsi="Adobe Garamond Pro"/>
          <w:szCs w:val="24"/>
        </w:rPr>
        <w:t>yang penting.</w:t>
      </w:r>
    </w:p>
    <w:p w14:paraId="213FA0A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Sama seperti itu,</w:t>
      </w:r>
      <w:r>
        <w:rPr>
          <w:rFonts w:ascii="Adobe Garamond Pro" w:hAnsi="Adobe Garamond Pro"/>
          <w:color w:val="FF0000"/>
          <w:szCs w:val="24"/>
        </w:rPr>
        <w:t xml:space="preserve"> </w:t>
      </w:r>
      <w:r>
        <w:rPr>
          <w:rFonts w:ascii="Adobe Garamond Pro" w:hAnsi="Adobe Garamond Pro"/>
          <w:szCs w:val="24"/>
        </w:rPr>
        <w:t>kelengkapan maknawi dan latifah keinsanan pada insan, setiap satunya adalah seratus darjat lebih luas berbanding dengan haiwan.</w:t>
      </w:r>
      <w:r>
        <w:rPr>
          <w:rFonts w:ascii="Adobe Garamond Pro" w:hAnsi="Adobe Garamond Pro"/>
          <w:color w:val="FF0000"/>
          <w:szCs w:val="24"/>
        </w:rPr>
        <w:t xml:space="preserve"> </w:t>
      </w:r>
      <w:r>
        <w:rPr>
          <w:rFonts w:ascii="Adobe Garamond Pro" w:hAnsi="Adobe Garamond Pro"/>
          <w:szCs w:val="24"/>
        </w:rPr>
        <w:t>Sebagai contoh: Di manakah kelengkapan dan peralatan yang lain seperti mata insan yang dapat membezakan semua martabat kecantikan, deria rasa lidahnya yang boleh mengasingkan semua rasa-rasa khusus yang bermacam-macam bagi makanan, akal insan yang dapat</w:t>
      </w:r>
      <w:r>
        <w:rPr>
          <w:rFonts w:ascii="Adobe Garamond Pro" w:hAnsi="Adobe Garamond Pro"/>
          <w:color w:val="FF0000"/>
          <w:szCs w:val="24"/>
        </w:rPr>
        <w:t xml:space="preserve"> </w:t>
      </w:r>
      <w:r>
        <w:rPr>
          <w:rFonts w:ascii="Adobe Garamond Pro" w:hAnsi="Adobe Garamond Pro"/>
          <w:szCs w:val="24"/>
        </w:rPr>
        <w:t xml:space="preserve">menyerap semua perincian hakikat dan hati insan yang merindukan semua jenis kesempurnaan? </w:t>
      </w:r>
    </w:p>
    <w:p w14:paraId="21020EF1"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Di manakah pula alat-alat haiwan yang sangat mudah yang berkembang hanya satu atau dua martabat?</w:t>
      </w:r>
      <w:r>
        <w:rPr>
          <w:rFonts w:ascii="Adobe Garamond Pro" w:hAnsi="Adobe Garamond Pro"/>
          <w:color w:val="FF0000"/>
          <w:szCs w:val="24"/>
        </w:rPr>
        <w:t xml:space="preserve"> </w:t>
      </w:r>
    </w:p>
    <w:p w14:paraId="6703EDD8"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Yang ada hanyalah perbezaan sekadar berikut: Kelengkapan khusus pada haiwan itu yang terbatas kepada satu amalan yang khas untuk dirinya berkembang lebih banyak.</w:t>
      </w:r>
      <w:r>
        <w:rPr>
          <w:rFonts w:ascii="Adobe Garamond Pro" w:hAnsi="Adobe Garamond Pro"/>
          <w:color w:val="FF0000"/>
          <w:szCs w:val="24"/>
        </w:rPr>
        <w:t xml:space="preserve"> </w:t>
      </w:r>
      <w:r>
        <w:rPr>
          <w:rFonts w:ascii="Adobe Garamond Pro" w:hAnsi="Adobe Garamond Pro"/>
          <w:szCs w:val="24"/>
        </w:rPr>
        <w:t xml:space="preserve">Tetapi perkembangan itu adalah khusus. </w:t>
      </w:r>
    </w:p>
    <w:p w14:paraId="1CC85D73"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Kekayaan insan dari sudut kelengkapannya adalah daripada rahsia berikut: Dengan sebab akal dan fikiran, organ dan deria rasa insan telah</w:t>
      </w:r>
      <w:r>
        <w:rPr>
          <w:rFonts w:ascii="Adobe Garamond Pro" w:hAnsi="Adobe Garamond Pro"/>
          <w:color w:val="FF0000"/>
          <w:szCs w:val="24"/>
        </w:rPr>
        <w:t xml:space="preserve"> </w:t>
      </w:r>
      <w:r>
        <w:rPr>
          <w:rFonts w:ascii="Adobe Garamond Pro" w:hAnsi="Adobe Garamond Pro"/>
          <w:szCs w:val="24"/>
        </w:rPr>
        <w:t>memunculkan</w:t>
      </w:r>
      <w:r>
        <w:rPr>
          <w:rFonts w:ascii="Adobe Garamond Pro" w:hAnsi="Adobe Garamond Pro"/>
          <w:color w:val="FF0000"/>
          <w:szCs w:val="24"/>
        </w:rPr>
        <w:t xml:space="preserve"> </w:t>
      </w:r>
      <w:r>
        <w:rPr>
          <w:rFonts w:ascii="Adobe Garamond Pro" w:hAnsi="Adobe Garamond Pro"/>
          <w:szCs w:val="24"/>
        </w:rPr>
        <w:t>banyak perkembangan dan keluasan.</w:t>
      </w:r>
      <w:r>
        <w:rPr>
          <w:rFonts w:ascii="Adobe Garamond Pro" w:hAnsi="Adobe Garamond Pro"/>
          <w:color w:val="FF0000"/>
          <w:szCs w:val="24"/>
        </w:rPr>
        <w:t xml:space="preserve"> </w:t>
      </w:r>
      <w:r>
        <w:rPr>
          <w:rFonts w:ascii="Adobe Garamond Pro" w:hAnsi="Adobe Garamond Pro"/>
          <w:szCs w:val="24"/>
        </w:rPr>
        <w:t>Dengan sebab banyaknya keperluan, maka banyak kehendak yang bermacam-macam telah muncul dan kepekaannya telah menjadi pelbagai.</w:t>
      </w:r>
      <w:r>
        <w:rPr>
          <w:rFonts w:ascii="Adobe Garamond Pro" w:hAnsi="Adobe Garamond Pro"/>
          <w:color w:val="FF0000"/>
          <w:szCs w:val="24"/>
        </w:rPr>
        <w:t xml:space="preserve"> </w:t>
      </w:r>
      <w:r>
        <w:rPr>
          <w:rFonts w:ascii="Adobe Garamond Pro" w:hAnsi="Adobe Garamond Pro"/>
          <w:szCs w:val="24"/>
        </w:rPr>
        <w:t>Dengan sebab kesyumulan fitrah, ia telah menjadi punca</w:t>
      </w:r>
      <w:r>
        <w:rPr>
          <w:rFonts w:ascii="Adobe Garamond Pro" w:hAnsi="Adobe Garamond Pro"/>
          <w:color w:val="FF0000"/>
          <w:szCs w:val="24"/>
        </w:rPr>
        <w:t xml:space="preserve"> </w:t>
      </w:r>
      <w:r>
        <w:rPr>
          <w:rFonts w:ascii="Adobe Garamond Pro" w:hAnsi="Adobe Garamond Pro"/>
          <w:szCs w:val="24"/>
        </w:rPr>
        <w:t>kepada kehendak-kehendak yang tertumpu kepada maksud-maksud yang sangat banyak. Dengan sebab kewujudan tugas fitrah yang sangat banyak, alat-alat dan kelengkapannya telah memunculkan keluasan yang banyak.</w:t>
      </w:r>
      <w:r>
        <w:rPr>
          <w:rFonts w:ascii="Adobe Garamond Pro" w:hAnsi="Adobe Garamond Pro"/>
          <w:color w:val="FF0000"/>
          <w:szCs w:val="24"/>
        </w:rPr>
        <w:t xml:space="preserve"> </w:t>
      </w:r>
    </w:p>
    <w:p w14:paraId="4DB5C06B"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Oleh sebab insan telah dicipta dalam satu fitrah yang siaga untuk semua jenis ibadat, maka kemampuan yang</w:t>
      </w:r>
      <w:r>
        <w:rPr>
          <w:rFonts w:ascii="Adobe Garamond Pro" w:hAnsi="Adobe Garamond Pro"/>
          <w:color w:val="FF0000"/>
          <w:szCs w:val="24"/>
        </w:rPr>
        <w:t xml:space="preserve"> </w:t>
      </w:r>
      <w:r>
        <w:rPr>
          <w:rFonts w:ascii="Adobe Garamond Pro" w:hAnsi="Adobe Garamond Pro"/>
          <w:szCs w:val="24"/>
        </w:rPr>
        <w:t>syumul kepada benih-benih semua kesempurnaan telah diberikan.</w:t>
      </w:r>
      <w:r>
        <w:rPr>
          <w:rFonts w:ascii="Adobe Garamond Pro" w:hAnsi="Adobe Garamond Pro"/>
          <w:color w:val="FF0000"/>
          <w:szCs w:val="24"/>
        </w:rPr>
        <w:t xml:space="preserve"> </w:t>
      </w:r>
      <w:r>
        <w:rPr>
          <w:rFonts w:ascii="Adobe Garamond Pro" w:hAnsi="Adobe Garamond Pro"/>
          <w:szCs w:val="24"/>
        </w:rPr>
        <w:t>Justeru, sudah tentu kekayaan dari segi kelengkapan dan kebanyakan dari sudut modal setahap itu tidak diberikan untuk memperoleh kehidupan duniawi yang tidak penting dan sementara ini.</w:t>
      </w:r>
      <w:r>
        <w:rPr>
          <w:rFonts w:ascii="Adobe Garamond Pro" w:hAnsi="Adobe Garamond Pro"/>
          <w:color w:val="FF0000"/>
          <w:szCs w:val="24"/>
        </w:rPr>
        <w:t xml:space="preserve"> </w:t>
      </w:r>
      <w:r>
        <w:rPr>
          <w:rFonts w:ascii="Adobe Garamond Pro" w:hAnsi="Adobe Garamond Pro"/>
          <w:szCs w:val="24"/>
        </w:rPr>
        <w:t>Bahkan tugas sebenar bagi insan yang sebegitu ialah melaksanakan tugas-tugasnya yang tertumpu kepada maksud-maksud yang tidak terkira,</w:t>
      </w:r>
      <w:r>
        <w:rPr>
          <w:rFonts w:ascii="Adobe Garamond Pro" w:hAnsi="Adobe Garamond Pro"/>
          <w:color w:val="FF0000"/>
          <w:szCs w:val="24"/>
        </w:rPr>
        <w:t xml:space="preserve"> </w:t>
      </w:r>
      <w:r>
        <w:rPr>
          <w:rFonts w:ascii="Adobe Garamond Pro" w:hAnsi="Adobe Garamond Pro"/>
          <w:szCs w:val="24"/>
        </w:rPr>
        <w:t>mengumumkan kelemahan, kefakiran dan kekurangannya dalam bentuk</w:t>
      </w:r>
      <w:r>
        <w:rPr>
          <w:rFonts w:ascii="Adobe Garamond Pro" w:hAnsi="Adobe Garamond Pro"/>
          <w:i/>
          <w:iCs/>
          <w:szCs w:val="24"/>
          <w:lang w:val="en-MY"/>
        </w:rPr>
        <w:t xml:space="preserve"> 'ubudiyyah </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 xml:space="preserve">menjadi saksi dengan menyaksikan </w:t>
      </w:r>
      <w:r>
        <w:rPr>
          <w:rFonts w:ascii="Adobe Garamond Pro" w:hAnsi="Adobe Garamond Pro"/>
          <w:i/>
          <w:iCs/>
          <w:szCs w:val="24"/>
        </w:rPr>
        <w:t>tasbihat</w:t>
      </w:r>
      <w:r>
        <w:rPr>
          <w:rFonts w:ascii="Adobe Garamond Pro" w:hAnsi="Adobe Garamond Pro"/>
          <w:szCs w:val="24"/>
        </w:rPr>
        <w:t xml:space="preserve"> </w:t>
      </w:r>
      <w:r>
        <w:rPr>
          <w:rFonts w:ascii="Adobe Garamond Pro" w:hAnsi="Adobe Garamond Pro"/>
          <w:i/>
          <w:iCs/>
          <w:szCs w:val="24"/>
        </w:rPr>
        <w:t>maujudat</w:t>
      </w:r>
      <w:r>
        <w:rPr>
          <w:rFonts w:ascii="Adobe Garamond Pro" w:hAnsi="Adobe Garamond Pro"/>
          <w:szCs w:val="24"/>
        </w:rPr>
        <w:t xml:space="preserve"> melalui pandangannya yang menyeluruh,</w:t>
      </w:r>
      <w:r>
        <w:rPr>
          <w:rFonts w:ascii="Adobe Garamond Pro" w:hAnsi="Adobe Garamond Pro"/>
          <w:color w:val="FF0000"/>
          <w:szCs w:val="24"/>
        </w:rPr>
        <w:t xml:space="preserve"> </w:t>
      </w:r>
      <w:r>
        <w:rPr>
          <w:rFonts w:ascii="Adobe Garamond Pro" w:hAnsi="Adobe Garamond Pro"/>
          <w:szCs w:val="24"/>
        </w:rPr>
        <w:t xml:space="preserve">melihat dan mensyukuri bantuan </w:t>
      </w:r>
      <w:r>
        <w:rPr>
          <w:rFonts w:ascii="Adobe Garamond Pro" w:hAnsi="Adobe Garamond Pro"/>
          <w:i/>
          <w:iCs/>
          <w:szCs w:val="24"/>
        </w:rPr>
        <w:t>ar-Rahman</w:t>
      </w:r>
      <w:r>
        <w:rPr>
          <w:rFonts w:ascii="Adobe Garamond Pro" w:hAnsi="Adobe Garamond Pro"/>
          <w:szCs w:val="24"/>
        </w:rPr>
        <w:t xml:space="preserve"> dalam nikmat-nikmat-Nya dan bertafakur sambil menatap mukjizat qudrat </w:t>
      </w:r>
      <w:r>
        <w:rPr>
          <w:rFonts w:ascii="Adobe Garamond Pro" w:hAnsi="Adobe Garamond Pro"/>
          <w:i/>
          <w:iCs/>
          <w:szCs w:val="24"/>
        </w:rPr>
        <w:t xml:space="preserve">Rabbani </w:t>
      </w:r>
      <w:r>
        <w:rPr>
          <w:rFonts w:ascii="Adobe Garamond Pro" w:hAnsi="Adobe Garamond Pro"/>
          <w:szCs w:val="24"/>
        </w:rPr>
        <w:t xml:space="preserve">pada </w:t>
      </w:r>
      <w:r>
        <w:rPr>
          <w:rFonts w:ascii="Adobe Garamond Pro" w:hAnsi="Adobe Garamond Pro"/>
          <w:i/>
          <w:iCs/>
          <w:szCs w:val="24"/>
          <w:lang w:val="en-MY"/>
        </w:rPr>
        <w:t>masnu'at</w:t>
      </w:r>
      <w:r>
        <w:rPr>
          <w:rFonts w:ascii="Adobe Garamond Pro" w:hAnsi="Adobe Garamond Pro"/>
          <w:szCs w:val="24"/>
        </w:rPr>
        <w:t xml:space="preserve"> melalui renungan iktibar.</w:t>
      </w:r>
    </w:p>
    <w:p w14:paraId="50A3B93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Wahai insan yang</w:t>
      </w:r>
      <w:r>
        <w:rPr>
          <w:rFonts w:ascii="Adobe Garamond Pro" w:hAnsi="Adobe Garamond Pro"/>
          <w:color w:val="FF0000"/>
          <w:szCs w:val="24"/>
        </w:rPr>
        <w:t xml:space="preserve"> </w:t>
      </w:r>
      <w:r>
        <w:rPr>
          <w:rFonts w:ascii="Adobe Garamond Pro" w:hAnsi="Adobe Garamond Pro"/>
          <w:szCs w:val="24"/>
        </w:rPr>
        <w:t>memuja dunia,</w:t>
      </w:r>
      <w:r>
        <w:rPr>
          <w:rFonts w:ascii="Adobe Garamond Pro" w:hAnsi="Adobe Garamond Pro"/>
          <w:color w:val="FF0000"/>
          <w:szCs w:val="24"/>
        </w:rPr>
        <w:t xml:space="preserve"> </w:t>
      </w:r>
      <w:r>
        <w:rPr>
          <w:rFonts w:ascii="Adobe Garamond Pro" w:hAnsi="Adobe Garamond Pro"/>
          <w:szCs w:val="24"/>
        </w:rPr>
        <w:t xml:space="preserve">cintakan kehidupan dunia dan lalai daripada rahsia </w:t>
      </w:r>
      <w:r>
        <w:rPr>
          <w:rFonts w:ascii="Adobe Garamond Pro" w:hAnsi="Adobe Garamond Pro"/>
          <w:i/>
          <w:iCs/>
          <w:szCs w:val="24"/>
        </w:rPr>
        <w:t>ahsanu taqwim</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Said Lama telah melihat hakikat kehidupan duniawi ini dalam satu peristiwa khayalan. Dengarlah peristiwa perumpamaan berikut yang telah mengubah Said Lama kepada Said Baru:</w:t>
      </w:r>
    </w:p>
    <w:p w14:paraId="34044AF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lastRenderedPageBreak/>
        <w:t>Aku dapati bahawa aku adalah seorang pengembara. Aku menuju jalan yang jauh.</w:t>
      </w:r>
      <w:r>
        <w:rPr>
          <w:rFonts w:ascii="Adobe Garamond Pro" w:hAnsi="Adobe Garamond Pro"/>
          <w:color w:val="FF0000"/>
          <w:szCs w:val="24"/>
        </w:rPr>
        <w:t xml:space="preserve"> </w:t>
      </w:r>
      <w:r>
        <w:rPr>
          <w:rFonts w:ascii="Adobe Garamond Pro" w:hAnsi="Adobe Garamond Pro"/>
          <w:szCs w:val="24"/>
        </w:rPr>
        <w:t>Yakni aku dihantar. Seseorang yang merupakan tuan kepadaku telah memberikan satu demi satu</w:t>
      </w:r>
      <w:r>
        <w:rPr>
          <w:rFonts w:ascii="Adobe Garamond Pro" w:hAnsi="Adobe Garamond Pro"/>
          <w:color w:val="FF0000"/>
          <w:szCs w:val="24"/>
        </w:rPr>
        <w:t xml:space="preserve"> </w:t>
      </w:r>
      <w:r>
        <w:rPr>
          <w:rFonts w:ascii="Adobe Garamond Pro" w:hAnsi="Adobe Garamond Pro"/>
          <w:szCs w:val="24"/>
        </w:rPr>
        <w:t>daripada enam puluh keping wang emas yang telah dikhususkan untukku secara berperingkat.</w:t>
      </w:r>
      <w:r>
        <w:rPr>
          <w:rFonts w:ascii="Adobe Garamond Pro" w:hAnsi="Adobe Garamond Pro"/>
          <w:color w:val="FF0000"/>
          <w:szCs w:val="24"/>
        </w:rPr>
        <w:t xml:space="preserve"> </w:t>
      </w:r>
    </w:p>
    <w:p w14:paraId="23BDC2F9"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Maka aku pun membelanjakannya dan sampai ke sebuah rumah persinggahan yang sangat menghiburkan. Dalam satu malam di rumah persinggahan itu aku telah menghabiskan sepuluh keping wang emas untuk berjudi, berhibur dan untuk jalan menyanjung kemasyhuran.</w:t>
      </w:r>
      <w:r>
        <w:rPr>
          <w:rFonts w:ascii="Adobe Garamond Pro" w:hAnsi="Adobe Garamond Pro"/>
          <w:color w:val="FF0000"/>
          <w:szCs w:val="24"/>
        </w:rPr>
        <w:t xml:space="preserve"> </w:t>
      </w:r>
      <w:r>
        <w:rPr>
          <w:rFonts w:ascii="Adobe Garamond Pro" w:hAnsi="Adobe Garamond Pro"/>
          <w:szCs w:val="24"/>
        </w:rPr>
        <w:t>Apabila pagi, tiada lagi sebarang wang yang tinggal di tanganku. Aku tidak dapat melakukan sebarang jual beli.</w:t>
      </w:r>
      <w:r>
        <w:rPr>
          <w:rFonts w:ascii="Adobe Garamond Pro" w:hAnsi="Adobe Garamond Pro"/>
          <w:color w:val="FF0000"/>
          <w:szCs w:val="24"/>
        </w:rPr>
        <w:t xml:space="preserve"> </w:t>
      </w:r>
      <w:r>
        <w:rPr>
          <w:rFonts w:ascii="Adobe Garamond Pro" w:hAnsi="Adobe Garamond Pro"/>
          <w:szCs w:val="24"/>
        </w:rPr>
        <w:t>Aku tidak dapat membeli harta untuk tempat yang aku tujui. Yang tinggal di tanganku hanyalah kesakitan dan dosa daripada wang itu serta luka, lebam dan kesedihan daripada hiburan-hiburan.</w:t>
      </w:r>
      <w:r>
        <w:rPr>
          <w:rFonts w:ascii="Adobe Garamond Pro" w:hAnsi="Adobe Garamond Pro"/>
          <w:color w:val="FF0000"/>
          <w:szCs w:val="24"/>
        </w:rPr>
        <w:t xml:space="preserve"> </w:t>
      </w:r>
    </w:p>
    <w:p w14:paraId="41ED95FC"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Tiba-tiba, ketika aku dalam keadaan bersedih itu seseorang telah muncul. Dia telah berkata kepadaku: “Engkau telah mensia-siakan</w:t>
      </w:r>
      <w:r>
        <w:rPr>
          <w:rFonts w:ascii="Adobe Garamond Pro" w:hAnsi="Adobe Garamond Pro"/>
          <w:color w:val="FF0000"/>
          <w:szCs w:val="24"/>
        </w:rPr>
        <w:t xml:space="preserve"> </w:t>
      </w:r>
      <w:r>
        <w:rPr>
          <w:rFonts w:ascii="Adobe Garamond Pro" w:hAnsi="Adobe Garamond Pro"/>
          <w:szCs w:val="24"/>
        </w:rPr>
        <w:t>semua modalmu.</w:t>
      </w:r>
      <w:r>
        <w:rPr>
          <w:rFonts w:ascii="Adobe Garamond Pro" w:hAnsi="Adobe Garamond Pro"/>
          <w:color w:val="FF0000"/>
          <w:szCs w:val="24"/>
        </w:rPr>
        <w:t xml:space="preserve"> </w:t>
      </w:r>
      <w:r>
        <w:rPr>
          <w:rFonts w:ascii="Adobe Garamond Pro" w:hAnsi="Adobe Garamond Pro"/>
          <w:szCs w:val="24"/>
        </w:rPr>
        <w:t>Engkau juga berhak kepada hukuman.</w:t>
      </w:r>
      <w:r>
        <w:rPr>
          <w:rFonts w:ascii="Adobe Garamond Pro" w:hAnsi="Adobe Garamond Pro"/>
          <w:color w:val="FF0000"/>
          <w:szCs w:val="24"/>
        </w:rPr>
        <w:t xml:space="preserve"> </w:t>
      </w:r>
      <w:r>
        <w:rPr>
          <w:rFonts w:ascii="Adobe Garamond Pro" w:hAnsi="Adobe Garamond Pro"/>
          <w:szCs w:val="24"/>
        </w:rPr>
        <w:t>Engkau juga akan pergi sebagai seorang yang muflis dan bertangan kosong ke tempat yang ditujui.</w:t>
      </w:r>
      <w:r>
        <w:rPr>
          <w:rFonts w:ascii="Adobe Garamond Pro" w:hAnsi="Adobe Garamond Pro"/>
          <w:color w:val="FF0000"/>
          <w:szCs w:val="24"/>
        </w:rPr>
        <w:t xml:space="preserve"> </w:t>
      </w:r>
      <w:r>
        <w:rPr>
          <w:rFonts w:ascii="Adobe Garamond Pro" w:hAnsi="Adobe Garamond Pro"/>
          <w:szCs w:val="24"/>
        </w:rPr>
        <w:t>Tetapi, jika engkau berakal, pintu taubat masih terbuka. Selepas ini, daripada lima belas keping wang emas yang berbaki yang akan diberikan kepadamu,</w:t>
      </w:r>
      <w:r>
        <w:rPr>
          <w:rFonts w:ascii="Adobe Garamond Pro" w:hAnsi="Adobe Garamond Pro"/>
          <w:color w:val="FF0000"/>
          <w:szCs w:val="24"/>
        </w:rPr>
        <w:t xml:space="preserve"> </w:t>
      </w:r>
      <w:r>
        <w:rPr>
          <w:rFonts w:ascii="Adobe Garamond Pro" w:hAnsi="Adobe Garamond Pro"/>
          <w:szCs w:val="24"/>
        </w:rPr>
        <w:t xml:space="preserve">apabila sampai saja ke tanganmu, simpanlah separuhnya sebagai langkah berjaga-jaga. Yakni, belilah sesetengah benda yang engkau perlukan di tempat yang engkau akan pergi nanti.” </w:t>
      </w:r>
    </w:p>
    <w:p w14:paraId="529FC1FB"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Aku menyedari bahawa nafsuku tidak redha.</w:t>
      </w:r>
      <w:r>
        <w:rPr>
          <w:rFonts w:ascii="Adobe Garamond Pro" w:hAnsi="Adobe Garamond Pro"/>
          <w:color w:val="FF0000"/>
          <w:szCs w:val="24"/>
        </w:rPr>
        <w:t xml:space="preserve"> </w:t>
      </w:r>
      <w:r>
        <w:rPr>
          <w:rFonts w:ascii="Adobe Garamond Pro" w:hAnsi="Adobe Garamond Pro"/>
          <w:szCs w:val="24"/>
        </w:rPr>
        <w:t>Orang itu berkata “satu pertiganya.”</w:t>
      </w:r>
      <w:r>
        <w:rPr>
          <w:rFonts w:ascii="Adobe Garamond Pro" w:hAnsi="Adobe Garamond Pro"/>
          <w:color w:val="FF0000"/>
          <w:szCs w:val="24"/>
        </w:rPr>
        <w:t xml:space="preserve"> </w:t>
      </w:r>
      <w:r>
        <w:rPr>
          <w:rFonts w:ascii="Adobe Garamond Pro" w:hAnsi="Adobe Garamond Pro"/>
          <w:szCs w:val="24"/>
        </w:rPr>
        <w:t>Nafsuku tidak patuh kepadanya</w:t>
      </w:r>
      <w:r>
        <w:rPr>
          <w:rFonts w:ascii="Adobe Garamond Pro" w:hAnsi="Adobe Garamond Pro"/>
          <w:color w:val="FF0000"/>
          <w:szCs w:val="24"/>
        </w:rPr>
        <w:t xml:space="preserve"> </w:t>
      </w:r>
      <w:r>
        <w:rPr>
          <w:rFonts w:ascii="Adobe Garamond Pro" w:hAnsi="Adobe Garamond Pro"/>
          <w:szCs w:val="24"/>
        </w:rPr>
        <w:t>(cadangan itu) juga.</w:t>
      </w:r>
      <w:r>
        <w:rPr>
          <w:rFonts w:ascii="Adobe Garamond Pro" w:hAnsi="Adobe Garamond Pro"/>
          <w:color w:val="FF0000"/>
          <w:szCs w:val="24"/>
        </w:rPr>
        <w:t xml:space="preserve"> </w:t>
      </w:r>
      <w:r>
        <w:rPr>
          <w:rFonts w:ascii="Adobe Garamond Pro" w:hAnsi="Adobe Garamond Pro"/>
          <w:szCs w:val="24"/>
        </w:rPr>
        <w:t>Kemudian dia berkata “satu perempat”.</w:t>
      </w:r>
      <w:r>
        <w:rPr>
          <w:rFonts w:ascii="Adobe Garamond Pro" w:hAnsi="Adobe Garamond Pro"/>
          <w:color w:val="FF0000"/>
          <w:szCs w:val="24"/>
        </w:rPr>
        <w:t xml:space="preserve"> </w:t>
      </w:r>
      <w:r>
        <w:rPr>
          <w:rFonts w:ascii="Adobe Garamond Pro" w:hAnsi="Adobe Garamond Pro"/>
          <w:szCs w:val="24"/>
        </w:rPr>
        <w:t>Aku sedari bahawa nafsuku tidak dapat meninggalkan kebiasaan yang menimpanya.</w:t>
      </w:r>
      <w:r>
        <w:rPr>
          <w:rFonts w:ascii="Adobe Garamond Pro" w:hAnsi="Adobe Garamond Pro"/>
          <w:color w:val="FF0000"/>
          <w:szCs w:val="24"/>
        </w:rPr>
        <w:t xml:space="preserve"> </w:t>
      </w:r>
      <w:r>
        <w:rPr>
          <w:rFonts w:ascii="Adobe Garamond Pro" w:hAnsi="Adobe Garamond Pro"/>
          <w:szCs w:val="24"/>
        </w:rPr>
        <w:t xml:space="preserve">Maka orang itu telah memalingkan wajahnya dalam keadaan marah lantas berlalu pergi. </w:t>
      </w:r>
    </w:p>
    <w:p w14:paraId="55E1A76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Tiba-tiba keadaan itu berubah.</w:t>
      </w:r>
      <w:r>
        <w:rPr>
          <w:rFonts w:ascii="Adobe Garamond Pro" w:hAnsi="Adobe Garamond Pro"/>
          <w:color w:val="FF0000"/>
          <w:szCs w:val="24"/>
        </w:rPr>
        <w:t xml:space="preserve"> </w:t>
      </w:r>
      <w:r>
        <w:rPr>
          <w:rFonts w:ascii="Adobe Garamond Pro" w:hAnsi="Adobe Garamond Pro"/>
          <w:szCs w:val="24"/>
        </w:rPr>
        <w:t>Aku dapati bahawa aku di dalam sebuah keretapi yang bergerak dengan kelajuan yang bagaikan boleh menjatuhkan berada dalam sebuah terowong.</w:t>
      </w:r>
      <w:r>
        <w:rPr>
          <w:rFonts w:ascii="Adobe Garamond Pro" w:hAnsi="Adobe Garamond Pro"/>
          <w:color w:val="FF0000"/>
          <w:szCs w:val="24"/>
        </w:rPr>
        <w:t xml:space="preserve"> </w:t>
      </w:r>
      <w:r>
        <w:rPr>
          <w:rFonts w:ascii="Adobe Garamond Pro" w:hAnsi="Adobe Garamond Pro"/>
          <w:szCs w:val="24"/>
        </w:rPr>
        <w:t>Maka aku mulai risau. Tetapi apakan daya kerana</w:t>
      </w:r>
      <w:r>
        <w:rPr>
          <w:rFonts w:ascii="Adobe Garamond Pro" w:hAnsi="Adobe Garamond Pro"/>
          <w:color w:val="FF0000"/>
          <w:szCs w:val="24"/>
        </w:rPr>
        <w:t xml:space="preserve"> </w:t>
      </w:r>
      <w:r>
        <w:rPr>
          <w:rFonts w:ascii="Adobe Garamond Pro" w:hAnsi="Adobe Garamond Pro"/>
          <w:szCs w:val="24"/>
        </w:rPr>
        <w:t>(aku)</w:t>
      </w:r>
      <w:r>
        <w:rPr>
          <w:rFonts w:ascii="Adobe Garamond Pro" w:hAnsi="Adobe Garamond Pro"/>
          <w:color w:val="FF0000"/>
          <w:szCs w:val="24"/>
        </w:rPr>
        <w:t xml:space="preserve"> </w:t>
      </w:r>
      <w:r>
        <w:rPr>
          <w:rFonts w:ascii="Adobe Garamond Pro" w:hAnsi="Adobe Garamond Pro"/>
          <w:szCs w:val="24"/>
        </w:rPr>
        <w:t>tidak boleh lari ke mana-mana. Namun</w:t>
      </w:r>
      <w:r>
        <w:rPr>
          <w:rFonts w:ascii="Adobe Garamond Pro" w:hAnsi="Adobe Garamond Pro"/>
          <w:color w:val="FF0000"/>
          <w:szCs w:val="24"/>
        </w:rPr>
        <w:t xml:space="preserve"> </w:t>
      </w:r>
      <w:r>
        <w:rPr>
          <w:rFonts w:ascii="Adobe Garamond Pro" w:hAnsi="Adobe Garamond Pro"/>
          <w:szCs w:val="24"/>
        </w:rPr>
        <w:t>apa yang aneh, di kiri dan kanan keretapi itu kelihatan bunga-bungaan yang sangat menawan dan buah-buahan yang sangat lazat. Aku pun seperti orang-orang kolot yang tidak berakal memandang kepada bunga dan buah itu lalu menghulurkan tanganku. Aku telah berusaha untuk memetik bunga-bunga dan mengambil buah-buah itu.</w:t>
      </w:r>
      <w:r>
        <w:rPr>
          <w:rFonts w:ascii="Adobe Garamond Pro" w:hAnsi="Adobe Garamond Pro"/>
          <w:color w:val="FF0000"/>
          <w:szCs w:val="24"/>
        </w:rPr>
        <w:t xml:space="preserve"> </w:t>
      </w:r>
      <w:r>
        <w:rPr>
          <w:rFonts w:ascii="Adobe Garamond Pro" w:hAnsi="Adobe Garamond Pro"/>
          <w:szCs w:val="24"/>
        </w:rPr>
        <w:t>Tetapi bunga-bungaan dan buah-buahan itu adalah berduri dan ketika aku menyentuhnya, duri itu menyucuk tanganku dan melukainya.</w:t>
      </w:r>
      <w:r>
        <w:rPr>
          <w:rFonts w:ascii="Adobe Garamond Pro" w:hAnsi="Adobe Garamond Pro"/>
          <w:color w:val="FF0000"/>
          <w:szCs w:val="24"/>
        </w:rPr>
        <w:t xml:space="preserve"> </w:t>
      </w:r>
      <w:r>
        <w:rPr>
          <w:rFonts w:ascii="Adobe Garamond Pro" w:hAnsi="Adobe Garamond Pro"/>
          <w:szCs w:val="24"/>
        </w:rPr>
        <w:t>Angkara kelajuan kereta api, bunga dan buah itu menghiris dan menghancurkan tanganku. Bunga-bunga dan buah-buah itu amat menyu</w:t>
      </w:r>
      <w:r>
        <w:rPr>
          <w:rFonts w:ascii="Adobe Garamond Pro" w:hAnsi="Adobe Garamond Pro"/>
          <w:szCs w:val="24"/>
          <w:lang w:val="en-MY"/>
        </w:rPr>
        <w:t>kar</w:t>
      </w:r>
      <w:r>
        <w:rPr>
          <w:rFonts w:ascii="Adobe Garamond Pro" w:hAnsi="Adobe Garamond Pro"/>
          <w:szCs w:val="24"/>
        </w:rPr>
        <w:t>kanku.</w:t>
      </w:r>
      <w:r>
        <w:rPr>
          <w:rFonts w:ascii="Adobe Garamond Pro" w:hAnsi="Adobe Garamond Pro"/>
          <w:color w:val="FF0000"/>
          <w:szCs w:val="24"/>
        </w:rPr>
        <w:t xml:space="preserve"> </w:t>
      </w:r>
    </w:p>
    <w:p w14:paraId="4CE0FA5B"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Tiba-tiba seorang petugas keretapi itu berkata: Berikan lima sen, aku akan memberikanmu bunga dan buah sebegitu sebanyak yang engkau mahu. Sebagai gantian lima sen, kerana kehancuran tanganmu, engkau kerugian seratus sen.</w:t>
      </w:r>
      <w:r>
        <w:rPr>
          <w:rFonts w:ascii="Adobe Garamond Pro" w:hAnsi="Adobe Garamond Pro"/>
          <w:color w:val="FF0000"/>
          <w:szCs w:val="24"/>
        </w:rPr>
        <w:t xml:space="preserve"> </w:t>
      </w:r>
      <w:r>
        <w:rPr>
          <w:rFonts w:ascii="Adobe Garamond Pro" w:hAnsi="Adobe Garamond Pro"/>
          <w:szCs w:val="24"/>
        </w:rPr>
        <w:t>Malah terdapat juga hukuman kerana engkau tidak boleh memetiknya tanpa keizinan.</w:t>
      </w:r>
      <w:r>
        <w:rPr>
          <w:rFonts w:ascii="Adobe Garamond Pro" w:hAnsi="Adobe Garamond Pro"/>
          <w:color w:val="FF0000"/>
          <w:szCs w:val="24"/>
        </w:rPr>
        <w:t xml:space="preserve"> </w:t>
      </w:r>
    </w:p>
    <w:p w14:paraId="6DF15544"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Lantas kerana tertekan dan kerana ingin mengetahui bilakah terowong akan berakhir, maka aku mengeluarkan kepala dan memandang ke hadapan. Sebagai ganti pintu terowong, kelihatan banyak lubang.</w:t>
      </w:r>
      <w:r>
        <w:rPr>
          <w:rFonts w:ascii="Adobe Garamond Pro" w:hAnsi="Adobe Garamond Pro"/>
          <w:color w:val="FF0000"/>
          <w:szCs w:val="24"/>
        </w:rPr>
        <w:t xml:space="preserve"> </w:t>
      </w:r>
      <w:r>
        <w:rPr>
          <w:rFonts w:ascii="Adobe Garamond Pro" w:hAnsi="Adobe Garamond Pro"/>
          <w:szCs w:val="24"/>
        </w:rPr>
        <w:t>Ramai orang dilempar dari keretapi yang panjang itu ke dalam lubang-lubang itu. Aku ternampak satu lubang yang menghadap kepadaku.</w:t>
      </w:r>
      <w:r>
        <w:rPr>
          <w:rFonts w:ascii="Adobe Garamond Pro" w:hAnsi="Adobe Garamond Pro"/>
          <w:color w:val="FF0000"/>
          <w:szCs w:val="24"/>
        </w:rPr>
        <w:t xml:space="preserve"> </w:t>
      </w:r>
      <w:r>
        <w:rPr>
          <w:rFonts w:ascii="Adobe Garamond Pro" w:hAnsi="Adobe Garamond Pro"/>
          <w:szCs w:val="24"/>
        </w:rPr>
        <w:t>Di dua sisinya dua batang nisan telah</w:t>
      </w:r>
      <w:r>
        <w:rPr>
          <w:rFonts w:ascii="Adobe Garamond Pro" w:hAnsi="Adobe Garamond Pro"/>
          <w:color w:val="FF0000"/>
          <w:szCs w:val="24"/>
        </w:rPr>
        <w:t xml:space="preserve"> </w:t>
      </w:r>
      <w:r>
        <w:rPr>
          <w:rFonts w:ascii="Adobe Garamond Pro" w:hAnsi="Adobe Garamond Pro"/>
          <w:szCs w:val="24"/>
        </w:rPr>
        <w:t>dipacak.</w:t>
      </w:r>
      <w:r>
        <w:rPr>
          <w:rFonts w:ascii="Adobe Garamond Pro" w:hAnsi="Adobe Garamond Pro"/>
          <w:color w:val="FF0000"/>
          <w:szCs w:val="24"/>
        </w:rPr>
        <w:t xml:space="preserve"> </w:t>
      </w:r>
      <w:r>
        <w:rPr>
          <w:rFonts w:ascii="Adobe Garamond Pro" w:hAnsi="Adobe Garamond Pro"/>
          <w:szCs w:val="24"/>
        </w:rPr>
        <w:t>Aku memerhatikannya dengan penuh</w:t>
      </w:r>
      <w:r>
        <w:rPr>
          <w:rFonts w:ascii="Adobe Garamond Pro" w:hAnsi="Adobe Garamond Pro"/>
          <w:color w:val="FF0000"/>
          <w:szCs w:val="24"/>
        </w:rPr>
        <w:t xml:space="preserve"> </w:t>
      </w:r>
      <w:r>
        <w:rPr>
          <w:rFonts w:ascii="Adobe Garamond Pro" w:hAnsi="Adobe Garamond Pro"/>
          <w:szCs w:val="24"/>
        </w:rPr>
        <w:t>pertanyaan.</w:t>
      </w:r>
      <w:r>
        <w:rPr>
          <w:rFonts w:ascii="Adobe Garamond Pro" w:hAnsi="Adobe Garamond Pro"/>
          <w:color w:val="FF0000"/>
          <w:szCs w:val="24"/>
        </w:rPr>
        <w:t xml:space="preserve"> </w:t>
      </w:r>
      <w:r>
        <w:rPr>
          <w:rFonts w:ascii="Adobe Garamond Pro" w:hAnsi="Adobe Garamond Pro"/>
          <w:szCs w:val="24"/>
        </w:rPr>
        <w:t>Aku nampak bahawa di atas batu nisan itu tertulis nama Said dengan huruf-huruf yang besar.</w:t>
      </w:r>
      <w:r>
        <w:rPr>
          <w:rFonts w:ascii="Adobe Garamond Pro" w:hAnsi="Adobe Garamond Pro"/>
          <w:color w:val="FF0000"/>
          <w:szCs w:val="24"/>
        </w:rPr>
        <w:t xml:space="preserve"> </w:t>
      </w:r>
    </w:p>
    <w:p w14:paraId="5E60F43B"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Akibat kekesalan dan kehairanan aku telah berkata: “Alangkah menyesalnya diriku!”</w:t>
      </w:r>
      <w:r>
        <w:rPr>
          <w:rFonts w:ascii="Adobe Garamond Pro" w:hAnsi="Adobe Garamond Pro"/>
          <w:color w:val="FF0000"/>
          <w:szCs w:val="24"/>
        </w:rPr>
        <w:t xml:space="preserve"> </w:t>
      </w:r>
      <w:r>
        <w:rPr>
          <w:rFonts w:ascii="Adobe Garamond Pro" w:hAnsi="Adobe Garamond Pro"/>
          <w:szCs w:val="24"/>
        </w:rPr>
        <w:t>Tiba-tiba aku terdengar suara orang yang menasihatiku di pintu rumah persinggahan itu.</w:t>
      </w:r>
      <w:r>
        <w:rPr>
          <w:rFonts w:ascii="Adobe Garamond Pro" w:hAnsi="Adobe Garamond Pro"/>
          <w:color w:val="FF0000"/>
          <w:szCs w:val="24"/>
        </w:rPr>
        <w:t xml:space="preserve"> </w:t>
      </w:r>
    </w:p>
    <w:p w14:paraId="4886763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Beliau berkata: Adakah engkau sudah memikirkannya dengan baik? </w:t>
      </w:r>
    </w:p>
    <w:p w14:paraId="6972F73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Aku menjawab:</w:t>
      </w:r>
      <w:r>
        <w:rPr>
          <w:rFonts w:ascii="Adobe Garamond Pro" w:hAnsi="Adobe Garamond Pro"/>
          <w:color w:val="FF0000"/>
          <w:szCs w:val="24"/>
        </w:rPr>
        <w:t xml:space="preserve"> </w:t>
      </w:r>
      <w:r>
        <w:rPr>
          <w:rFonts w:ascii="Adobe Garamond Pro" w:hAnsi="Adobe Garamond Pro"/>
          <w:szCs w:val="24"/>
        </w:rPr>
        <w:t xml:space="preserve">“Ya, sudah, tetapi tiada lagi kekuatan.” </w:t>
      </w:r>
    </w:p>
    <w:p w14:paraId="7A822EB9"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Maka beliau berkata: “(Sesungguhnya) tiada jalan keluar. Justeru bertaubat dan bertawakkallah!”</w:t>
      </w:r>
      <w:r>
        <w:rPr>
          <w:rFonts w:ascii="Adobe Garamond Pro" w:hAnsi="Adobe Garamond Pro"/>
          <w:color w:val="FF0000"/>
          <w:szCs w:val="24"/>
        </w:rPr>
        <w:t xml:space="preserve"> </w:t>
      </w:r>
    </w:p>
    <w:p w14:paraId="6F476F2F"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Aku berkata: “Aku sudah lakukan!” </w:t>
      </w:r>
    </w:p>
    <w:p w14:paraId="22814135"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Lantas aku</w:t>
      </w:r>
      <w:r>
        <w:rPr>
          <w:rFonts w:ascii="Adobe Garamond Pro" w:hAnsi="Adobe Garamond Pro"/>
          <w:color w:val="FF0000"/>
          <w:szCs w:val="24"/>
        </w:rPr>
        <w:t xml:space="preserve"> </w:t>
      </w:r>
      <w:r>
        <w:rPr>
          <w:rFonts w:ascii="Adobe Garamond Pro" w:hAnsi="Adobe Garamond Pro"/>
          <w:szCs w:val="24"/>
        </w:rPr>
        <w:t>terjaga.</w:t>
      </w:r>
      <w:r>
        <w:rPr>
          <w:rFonts w:ascii="Adobe Garamond Pro" w:hAnsi="Adobe Garamond Pro"/>
          <w:color w:val="FF0000"/>
          <w:szCs w:val="24"/>
        </w:rPr>
        <w:t xml:space="preserve"> </w:t>
      </w:r>
      <w:r>
        <w:rPr>
          <w:rFonts w:ascii="Adobe Garamond Pro" w:hAnsi="Adobe Garamond Pro"/>
          <w:szCs w:val="24"/>
        </w:rPr>
        <w:t>Said Lama telah hilang.</w:t>
      </w:r>
      <w:r>
        <w:rPr>
          <w:rFonts w:ascii="Adobe Garamond Pro" w:hAnsi="Adobe Garamond Pro"/>
          <w:color w:val="FF0000"/>
          <w:szCs w:val="24"/>
        </w:rPr>
        <w:t xml:space="preserve"> </w:t>
      </w:r>
      <w:r>
        <w:rPr>
          <w:rFonts w:ascii="Adobe Garamond Pro" w:hAnsi="Adobe Garamond Pro"/>
          <w:szCs w:val="24"/>
        </w:rPr>
        <w:t xml:space="preserve">Aku melihat diriku sebagai Said Baru. </w:t>
      </w:r>
    </w:p>
    <w:p w14:paraId="53AF4DB8"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Justeru, aku akan menghuraikan satu atau dua bahagian peristiwa khayalan itu. Mudah-mudahan Allah menjadikannya kebaikan. Kalian huraikanlah sendiri sudut yang lain-lain.</w:t>
      </w:r>
      <w:r>
        <w:rPr>
          <w:rFonts w:ascii="Adobe Garamond Pro" w:hAnsi="Adobe Garamond Pro"/>
          <w:color w:val="FF0000"/>
          <w:szCs w:val="24"/>
        </w:rPr>
        <w:t xml:space="preserve"> </w:t>
      </w:r>
    </w:p>
    <w:p w14:paraId="07455FEB"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Perjalanan itu ialah perjalanan yang melintasi alam roh, rahim ibu, masa muda, masa tua, kubur, alam </w:t>
      </w:r>
      <w:r>
        <w:rPr>
          <w:rFonts w:ascii="Adobe Garamond Pro" w:hAnsi="Adobe Garamond Pro"/>
          <w:i/>
          <w:iCs/>
          <w:szCs w:val="24"/>
        </w:rPr>
        <w:t>barzakh</w:t>
      </w:r>
      <w:r>
        <w:rPr>
          <w:rFonts w:ascii="Adobe Garamond Pro" w:hAnsi="Adobe Garamond Pro"/>
          <w:szCs w:val="24"/>
        </w:rPr>
        <w:t xml:space="preserve">, </w:t>
      </w:r>
      <w:r>
        <w:rPr>
          <w:rFonts w:ascii="Adobe Garamond Pro" w:hAnsi="Adobe Garamond Pro"/>
          <w:i/>
          <w:iCs/>
          <w:szCs w:val="24"/>
        </w:rPr>
        <w:t>Hasyir</w:t>
      </w:r>
      <w:r>
        <w:rPr>
          <w:rFonts w:ascii="Adobe Garamond Pro" w:hAnsi="Adobe Garamond Pro"/>
          <w:szCs w:val="24"/>
        </w:rPr>
        <w:t xml:space="preserve"> dan </w:t>
      </w:r>
      <w:r>
        <w:rPr>
          <w:rFonts w:ascii="Adobe Garamond Pro" w:hAnsi="Adobe Garamond Pro"/>
          <w:i/>
          <w:iCs/>
          <w:szCs w:val="24"/>
        </w:rPr>
        <w:t>Sirat</w:t>
      </w:r>
      <w:r>
        <w:rPr>
          <w:rFonts w:ascii="Adobe Garamond Pro" w:hAnsi="Adobe Garamond Pro"/>
          <w:szCs w:val="24"/>
        </w:rPr>
        <w:t xml:space="preserve"> sehingga selama-lamanya.</w:t>
      </w:r>
      <w:r>
        <w:rPr>
          <w:rFonts w:ascii="Adobe Garamond Pro" w:hAnsi="Adobe Garamond Pro"/>
          <w:color w:val="FF0000"/>
          <w:szCs w:val="24"/>
        </w:rPr>
        <w:t xml:space="preserve"> </w:t>
      </w:r>
    </w:p>
    <w:p w14:paraId="0B7D6635"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lastRenderedPageBreak/>
        <w:t>Enam puluh keping wang emas itu ialah enam puluh tahun usia yang</w:t>
      </w:r>
      <w:r>
        <w:rPr>
          <w:rFonts w:ascii="Adobe Garamond Pro" w:hAnsi="Adobe Garamond Pro"/>
          <w:color w:val="FF0000"/>
          <w:szCs w:val="24"/>
        </w:rPr>
        <w:t xml:space="preserve"> </w:t>
      </w:r>
      <w:r>
        <w:rPr>
          <w:rFonts w:ascii="Adobe Garamond Pro" w:hAnsi="Adobe Garamond Pro"/>
          <w:szCs w:val="24"/>
        </w:rPr>
        <w:t>semasa aku melihat peristiwa tadi. Aku</w:t>
      </w:r>
      <w:r>
        <w:rPr>
          <w:rFonts w:ascii="Adobe Garamond Pro" w:hAnsi="Adobe Garamond Pro"/>
          <w:color w:val="FF0000"/>
          <w:szCs w:val="24"/>
        </w:rPr>
        <w:t xml:space="preserve"> </w:t>
      </w:r>
      <w:r>
        <w:rPr>
          <w:rFonts w:ascii="Adobe Garamond Pro" w:hAnsi="Adobe Garamond Pro"/>
          <w:szCs w:val="24"/>
        </w:rPr>
        <w:t>menganggarkan ketika itu aku berumur empat puluh lima tahun. Aku tidak memiliki sebarang surat sokongan,</w:t>
      </w:r>
      <w:r>
        <w:rPr>
          <w:rFonts w:ascii="Adobe Garamond Pro" w:hAnsi="Adobe Garamond Pro"/>
          <w:color w:val="FF0000"/>
          <w:szCs w:val="24"/>
        </w:rPr>
        <w:t xml:space="preserve"> </w:t>
      </w:r>
      <w:r>
        <w:rPr>
          <w:rFonts w:ascii="Adobe Garamond Pro" w:hAnsi="Adobe Garamond Pro"/>
          <w:szCs w:val="24"/>
        </w:rPr>
        <w:t xml:space="preserve">tetapi seorang pelajar </w:t>
      </w:r>
      <w:r>
        <w:rPr>
          <w:rFonts w:ascii="Adobe Garamond Pro" w:hAnsi="Adobe Garamond Pro"/>
          <w:i/>
          <w:iCs/>
          <w:szCs w:val="24"/>
        </w:rPr>
        <w:t>al-Quran</w:t>
      </w:r>
      <w:r>
        <w:rPr>
          <w:rFonts w:ascii="Adobe Garamond Pro" w:hAnsi="Adobe Garamond Pro"/>
          <w:i/>
          <w:iCs/>
          <w:szCs w:val="24"/>
          <w:lang w:val="en-MY"/>
        </w:rPr>
        <w:t xml:space="preserve"> al-</w:t>
      </w:r>
      <w:r>
        <w:rPr>
          <w:rFonts w:ascii="Adobe Garamond Pro" w:hAnsi="Adobe Garamond Pro"/>
          <w:i/>
          <w:iCs/>
          <w:szCs w:val="24"/>
        </w:rPr>
        <w:t>Hakim</w:t>
      </w:r>
      <w:r>
        <w:rPr>
          <w:rFonts w:ascii="Adobe Garamond Pro" w:hAnsi="Adobe Garamond Pro"/>
          <w:szCs w:val="24"/>
        </w:rPr>
        <w:t xml:space="preserve"> yang ikhlas telah membimbingku untuk membelanjakan separuh daripada lima belas tahun usiaku kepada akhirat. </w:t>
      </w:r>
    </w:p>
    <w:p w14:paraId="64C6BCB1"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Bagiku, rumah persinggahan itu ialah Istanbul.</w:t>
      </w:r>
      <w:r>
        <w:rPr>
          <w:rFonts w:ascii="Adobe Garamond Pro" w:hAnsi="Adobe Garamond Pro"/>
          <w:color w:val="FF0000"/>
          <w:szCs w:val="24"/>
        </w:rPr>
        <w:t xml:space="preserve"> </w:t>
      </w:r>
    </w:p>
    <w:p w14:paraId="3741D068"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Keretapi itu pula ialah masa.</w:t>
      </w:r>
      <w:r>
        <w:rPr>
          <w:rFonts w:ascii="Adobe Garamond Pro" w:hAnsi="Adobe Garamond Pro"/>
          <w:color w:val="FF0000"/>
          <w:szCs w:val="24"/>
        </w:rPr>
        <w:t xml:space="preserve"> </w:t>
      </w:r>
    </w:p>
    <w:p w14:paraId="72E4F427"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Setiap satu tahun ialah satu gerabak.</w:t>
      </w:r>
      <w:r>
        <w:rPr>
          <w:rFonts w:ascii="Adobe Garamond Pro" w:hAnsi="Adobe Garamond Pro"/>
          <w:color w:val="FF0000"/>
          <w:szCs w:val="24"/>
        </w:rPr>
        <w:t xml:space="preserve"> </w:t>
      </w:r>
    </w:p>
    <w:p w14:paraId="54777C38"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Terowong itu ialah kehidupan duniawi. </w:t>
      </w:r>
    </w:p>
    <w:p w14:paraId="06E55A8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Bunga-bungaan dan buah-buahan yang berduri itu pula ialah kelazatan yang ditegah dan keseronokan yang haram.</w:t>
      </w:r>
      <w:r>
        <w:rPr>
          <w:rFonts w:ascii="Adobe Garamond Pro" w:hAnsi="Adobe Garamond Pro"/>
          <w:color w:val="FF0000"/>
          <w:szCs w:val="24"/>
        </w:rPr>
        <w:t xml:space="preserve"> </w:t>
      </w:r>
      <w:r>
        <w:rPr>
          <w:rFonts w:ascii="Adobe Garamond Pro" w:hAnsi="Adobe Garamond Pro"/>
          <w:szCs w:val="24"/>
        </w:rPr>
        <w:t>Apabila bertemu,</w:t>
      </w:r>
      <w:r>
        <w:rPr>
          <w:rFonts w:ascii="Adobe Garamond Pro" w:hAnsi="Adobe Garamond Pro"/>
          <w:color w:val="FF0000"/>
          <w:szCs w:val="24"/>
        </w:rPr>
        <w:t xml:space="preserve"> </w:t>
      </w:r>
      <w:r>
        <w:rPr>
          <w:rFonts w:ascii="Adobe Garamond Pro" w:hAnsi="Adobe Garamond Pro"/>
          <w:szCs w:val="24"/>
        </w:rPr>
        <w:t>kesakitan menggambarkan kelenyapannya melukakan hatiku.</w:t>
      </w:r>
      <w:r>
        <w:rPr>
          <w:rFonts w:ascii="Adobe Garamond Pro" w:hAnsi="Adobe Garamond Pro"/>
          <w:color w:val="FF0000"/>
          <w:szCs w:val="24"/>
        </w:rPr>
        <w:t xml:space="preserve"> </w:t>
      </w:r>
      <w:r>
        <w:rPr>
          <w:rFonts w:ascii="Adobe Garamond Pro" w:hAnsi="Adobe Garamond Pro"/>
          <w:szCs w:val="24"/>
        </w:rPr>
        <w:t>Apabila berpisah, ia menghancurkannya. Ia turut menghukumku.</w:t>
      </w:r>
      <w:r>
        <w:rPr>
          <w:rFonts w:ascii="Adobe Garamond Pro" w:hAnsi="Adobe Garamond Pro"/>
          <w:color w:val="FF0000"/>
          <w:szCs w:val="24"/>
        </w:rPr>
        <w:t xml:space="preserve"> </w:t>
      </w:r>
    </w:p>
    <w:p w14:paraId="27CE628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Petugas kereta api telah berkata:</w:t>
      </w:r>
      <w:r>
        <w:rPr>
          <w:rFonts w:ascii="Adobe Garamond Pro" w:hAnsi="Adobe Garamond Pro"/>
          <w:color w:val="FF0000"/>
          <w:szCs w:val="24"/>
        </w:rPr>
        <w:t xml:space="preserve"> </w:t>
      </w:r>
      <w:r>
        <w:rPr>
          <w:rFonts w:ascii="Adobe Garamond Pro" w:hAnsi="Adobe Garamond Pro"/>
          <w:szCs w:val="24"/>
        </w:rPr>
        <w:t>“Berikan lima sen dan aku akan memberikan daripadanya sebanyak mana yang engkau mahu.”</w:t>
      </w:r>
      <w:r>
        <w:rPr>
          <w:rFonts w:ascii="Adobe Garamond Pro" w:hAnsi="Adobe Garamond Pro"/>
          <w:color w:val="FF0000"/>
          <w:szCs w:val="24"/>
        </w:rPr>
        <w:t xml:space="preserve"> </w:t>
      </w:r>
    </w:p>
    <w:p w14:paraId="33A7AAF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Huraiannya adalah seperti berikut: Kenikmatan dan kelazatan yang dirasai dalam daerah halal melalui usaha yang halal adalah cukup untuk keseronokanmu.</w:t>
      </w:r>
      <w:r>
        <w:rPr>
          <w:rFonts w:ascii="Adobe Garamond Pro" w:hAnsi="Adobe Garamond Pro"/>
          <w:color w:val="FF0000"/>
          <w:szCs w:val="24"/>
        </w:rPr>
        <w:t xml:space="preserve"> </w:t>
      </w:r>
      <w:r>
        <w:rPr>
          <w:rFonts w:ascii="Adobe Garamond Pro" w:hAnsi="Adobe Garamond Pro"/>
          <w:szCs w:val="24"/>
        </w:rPr>
        <w:t>Ia tidak meninggalkan keperluan untuk masuk ke dalam perkara haram.</w:t>
      </w:r>
      <w:r>
        <w:rPr>
          <w:rFonts w:ascii="Adobe Garamond Pro" w:hAnsi="Adobe Garamond Pro"/>
          <w:color w:val="FF0000"/>
          <w:szCs w:val="24"/>
        </w:rPr>
        <w:t xml:space="preserve"> </w:t>
      </w:r>
      <w:r>
        <w:rPr>
          <w:rFonts w:ascii="Adobe Garamond Pro" w:hAnsi="Adobe Garamond Pro"/>
          <w:szCs w:val="24"/>
        </w:rPr>
        <w:t>Engkau boleh menghuraikan bahagian-bahagian lain.</w:t>
      </w:r>
    </w:p>
    <w:p w14:paraId="4255B2B9" w14:textId="77777777" w:rsidR="004339F4" w:rsidRDefault="004339F4" w:rsidP="004339F4">
      <w:pPr>
        <w:suppressLineNumbers/>
        <w:suppressAutoHyphens/>
        <w:ind w:firstLine="567"/>
        <w:contextualSpacing/>
        <w:jc w:val="both"/>
        <w:rPr>
          <w:rFonts w:ascii="Adobe Garamond Pro" w:hAnsi="Adobe Garamond Pro"/>
          <w:szCs w:val="24"/>
        </w:rPr>
      </w:pPr>
    </w:p>
    <w:p w14:paraId="6CB62E82" w14:textId="77777777" w:rsidR="004339F4" w:rsidRDefault="004339F4" w:rsidP="004339F4">
      <w:pPr>
        <w:suppressLineNumbers/>
        <w:suppressAutoHyphens/>
        <w:ind w:firstLine="567"/>
        <w:contextualSpacing/>
        <w:jc w:val="both"/>
        <w:rPr>
          <w:rFonts w:ascii="Adobe Garamond Pro" w:hAnsi="Adobe Garamond Pro"/>
          <w:color w:val="FF0000"/>
          <w:szCs w:val="24"/>
        </w:rPr>
      </w:pPr>
      <w:bookmarkStart w:id="34" w:name="_Toc375646972"/>
      <w:bookmarkStart w:id="35" w:name="_Toc376967273"/>
      <w:bookmarkStart w:id="36" w:name="_Toc404761203"/>
      <w:r>
        <w:rPr>
          <w:rStyle w:val="Heading3Char"/>
        </w:rPr>
        <w:t>Nuktah Keempat:</w:t>
      </w:r>
      <w:bookmarkEnd w:id="34"/>
      <w:bookmarkEnd w:id="35"/>
      <w:bookmarkEnd w:id="36"/>
      <w:r>
        <w:rPr>
          <w:rFonts w:ascii="Adobe Garamond Pro" w:hAnsi="Adobe Garamond Pro"/>
          <w:szCs w:val="24"/>
        </w:rPr>
        <w:t xml:space="preserve"> Di alam semesta ini, insan menyerupai anak kecil yang sangat manja dan lembut.</w:t>
      </w:r>
      <w:r>
        <w:rPr>
          <w:rFonts w:ascii="Adobe Garamond Pro" w:hAnsi="Adobe Garamond Pro"/>
          <w:color w:val="FF0000"/>
          <w:szCs w:val="24"/>
        </w:rPr>
        <w:t xml:space="preserve"> </w:t>
      </w:r>
      <w:r>
        <w:rPr>
          <w:rFonts w:ascii="Adobe Garamond Pro" w:hAnsi="Adobe Garamond Pro"/>
          <w:szCs w:val="24"/>
        </w:rPr>
        <w:t>Dalam kedaifannya terdapat kekuatan yang besar dan dalam kelemahannya terdapat kuasa yang kuat.</w:t>
      </w:r>
      <w:r>
        <w:rPr>
          <w:rFonts w:ascii="Adobe Garamond Pro" w:hAnsi="Adobe Garamond Pro"/>
          <w:color w:val="FF0000"/>
          <w:szCs w:val="24"/>
        </w:rPr>
        <w:t xml:space="preserve"> </w:t>
      </w:r>
      <w:r>
        <w:rPr>
          <w:rFonts w:ascii="Adobe Garamond Pro" w:hAnsi="Adobe Garamond Pro"/>
          <w:szCs w:val="24"/>
        </w:rPr>
        <w:t xml:space="preserve">Ini kerana dengan kekuatan kedaifan dan dengan kuasa kelemahan itulah maka </w:t>
      </w:r>
      <w:r>
        <w:rPr>
          <w:rFonts w:ascii="Adobe Garamond Pro" w:hAnsi="Adobe Garamond Pro"/>
          <w:i/>
          <w:iCs/>
          <w:szCs w:val="24"/>
        </w:rPr>
        <w:t>maujudat</w:t>
      </w:r>
      <w:r>
        <w:rPr>
          <w:rFonts w:ascii="Adobe Garamond Pro" w:hAnsi="Adobe Garamond Pro"/>
          <w:szCs w:val="24"/>
        </w:rPr>
        <w:t xml:space="preserve"> telah ditundukkan kepadanya.</w:t>
      </w:r>
      <w:r>
        <w:rPr>
          <w:rFonts w:ascii="Adobe Garamond Pro" w:hAnsi="Adobe Garamond Pro"/>
          <w:color w:val="FF0000"/>
          <w:szCs w:val="24"/>
        </w:rPr>
        <w:t xml:space="preserve"> </w:t>
      </w:r>
    </w:p>
    <w:p w14:paraId="2423201F"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Sekiranya insan memahami kedaifannya lalu berdoa dengan perkataan, perbuatan, keadaan dan sikap dan jika dia mengetahui kelemahannya lalu meminta bantuan; di samping menunjukkan kesyukuran kerana penundukan itu, dia akan berjaya mencapai kehendaknya dan maksud-maksud ditundukkan</w:t>
      </w:r>
      <w:r>
        <w:rPr>
          <w:rFonts w:ascii="Adobe Garamond Pro" w:hAnsi="Adobe Garamond Pro"/>
          <w:color w:val="FF0000"/>
          <w:szCs w:val="24"/>
        </w:rPr>
        <w:t xml:space="preserve"> </w:t>
      </w:r>
      <w:r>
        <w:rPr>
          <w:rFonts w:ascii="Adobe Garamond Pro" w:hAnsi="Adobe Garamond Pro"/>
          <w:szCs w:val="24"/>
        </w:rPr>
        <w:t>kepadanya sedangkan melalui keupayaannya sendiri dia tidak akan dapat mencapai walaupun satu daripada satu persepuluhnya.</w:t>
      </w:r>
      <w:r>
        <w:rPr>
          <w:rFonts w:ascii="Adobe Garamond Pro" w:hAnsi="Adobe Garamond Pro"/>
          <w:color w:val="FF0000"/>
          <w:szCs w:val="24"/>
        </w:rPr>
        <w:t xml:space="preserve"> </w:t>
      </w:r>
    </w:p>
    <w:p w14:paraId="72941881"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Cuma, kadang-kadang dia tersilap menyangka bahawa kehendak yang diperoleh melalui doa </w:t>
      </w:r>
      <w:r>
        <w:rPr>
          <w:rFonts w:ascii="Adobe Garamond Pro" w:hAnsi="Adobe Garamond Pro"/>
          <w:i/>
          <w:iCs/>
          <w:szCs w:val="24"/>
        </w:rPr>
        <w:t>lisanul hal</w:t>
      </w:r>
      <w:r>
        <w:rPr>
          <w:rFonts w:ascii="Adobe Garamond Pro" w:hAnsi="Adobe Garamond Pro"/>
          <w:szCs w:val="24"/>
        </w:rPr>
        <w:t>-nya adalah kerana upayanya sendiri.</w:t>
      </w:r>
      <w:r>
        <w:rPr>
          <w:rFonts w:ascii="Adobe Garamond Pro" w:hAnsi="Adobe Garamond Pro"/>
          <w:color w:val="FF0000"/>
          <w:szCs w:val="24"/>
        </w:rPr>
        <w:t xml:space="preserve"> </w:t>
      </w:r>
    </w:p>
    <w:p w14:paraId="367D0580"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Sebagai contoh: Kekuatan pada kedaifan anak-anak ayam menyebabkan si ibu sanggup menyerang singa.</w:t>
      </w:r>
      <w:r>
        <w:rPr>
          <w:rFonts w:ascii="Adobe Garamond Pro" w:hAnsi="Adobe Garamond Pro"/>
          <w:color w:val="FF0000"/>
          <w:szCs w:val="24"/>
        </w:rPr>
        <w:t xml:space="preserve"> </w:t>
      </w:r>
      <w:r>
        <w:rPr>
          <w:rFonts w:ascii="Adobe Garamond Pro" w:hAnsi="Adobe Garamond Pro"/>
          <w:szCs w:val="24"/>
        </w:rPr>
        <w:t>Anak singa yang baru lahir ke dunia dapat menundukkan singa yang buas dan lapar itu lalu membiarkan si ibu kelaparan sedangkan dirinya kekenyangan.</w:t>
      </w:r>
    </w:p>
    <w:p w14:paraId="7548C40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Justeru, apa yang wajar diperhatikan ialah kekuatan pada kedaifan dan yang wajar ditonton ialah</w:t>
      </w:r>
      <w:r>
        <w:rPr>
          <w:rFonts w:ascii="Adobe Garamond Pro" w:hAnsi="Adobe Garamond Pro"/>
          <w:i/>
          <w:iCs/>
          <w:szCs w:val="24"/>
        </w:rPr>
        <w:t xml:space="preserve"> jilwah</w:t>
      </w:r>
      <w:r>
        <w:rPr>
          <w:rFonts w:ascii="Adobe Garamond Pro" w:hAnsi="Adobe Garamond Pro"/>
          <w:szCs w:val="24"/>
        </w:rPr>
        <w:t xml:space="preserve"> rahmat (padanya). Ia adalah sepertimana seorang bayi yang manja sangat mudah mendapat apa yang dikehendakinya melalui tangisan, permintaan ataupun keadaannya yang menyedihkan dan menyebabkan mereka yang kuat ditundukkan kepadanya</w:t>
      </w:r>
      <w:r>
        <w:rPr>
          <w:rFonts w:ascii="Adobe Garamond Pro" w:hAnsi="Adobe Garamond Pro"/>
          <w:color w:val="FF0000"/>
          <w:szCs w:val="24"/>
        </w:rPr>
        <w:t xml:space="preserve"> </w:t>
      </w:r>
      <w:r>
        <w:rPr>
          <w:rFonts w:ascii="Adobe Garamond Pro" w:hAnsi="Adobe Garamond Pro"/>
          <w:szCs w:val="24"/>
        </w:rPr>
        <w:t>sedangkan dia tidak mungkin dapat mencapai satu daripada seribu kehendak itu melalui seribu kali ganda kekuatan kecilnya.</w:t>
      </w:r>
      <w:r>
        <w:rPr>
          <w:rFonts w:ascii="Adobe Garamond Pro" w:hAnsi="Adobe Garamond Pro"/>
          <w:color w:val="FF0000"/>
          <w:szCs w:val="24"/>
        </w:rPr>
        <w:t xml:space="preserve"> </w:t>
      </w:r>
    </w:p>
    <w:p w14:paraId="03965503"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Maknanya, oleh sebab kedaifan dan kelemahan menggerakkan kasih sayang dan perlindungan kepadanya, maka melalui jarinya yang kecil dia menundukkan para perwira kepada dirinya.</w:t>
      </w:r>
      <w:r>
        <w:rPr>
          <w:rFonts w:ascii="Adobe Garamond Pro" w:hAnsi="Adobe Garamond Pro"/>
          <w:color w:val="FF0000"/>
          <w:szCs w:val="24"/>
        </w:rPr>
        <w:t xml:space="preserve"> </w:t>
      </w:r>
    </w:p>
    <w:p w14:paraId="3947F462"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Sekarang, sekiranya kanak-kanak yang seperti ini berkata: “Saya menundukkan semua ini dengan kekuatanku” dengan penuh bangga dan secara bodoh dalam bentuk mengingkari kasih sayang itu dan menyalahkan perlindungan itu, nescaya dia akan ditampar.</w:t>
      </w:r>
      <w:r>
        <w:rPr>
          <w:rFonts w:ascii="Adobe Garamond Pro" w:hAnsi="Adobe Garamond Pro"/>
          <w:color w:val="FF0000"/>
          <w:szCs w:val="24"/>
        </w:rPr>
        <w:t xml:space="preserve"> </w:t>
      </w:r>
    </w:p>
    <w:p w14:paraId="1877387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Justeru, jika insan juga berkata </w:t>
      </w:r>
      <w:r>
        <w:rPr>
          <w:rFonts w:ascii="Adobe Garamond Pro" w:hAnsi="Adobe Garamond Pro"/>
          <w:snapToGrid w:val="0"/>
          <w:color w:val="C00000"/>
          <w:szCs w:val="24"/>
        </w:rPr>
        <w:t>اِنَّمَا اُوتِيتُهُ عَلَى عِلْمٍ مِنْ عِنْدِي</w:t>
      </w:r>
      <w:r>
        <w:rPr>
          <w:rFonts w:ascii="Adobe Garamond Pro" w:hAnsi="Adobe Garamond Pro"/>
          <w:snapToGrid w:val="0"/>
          <w:color w:val="FF0000"/>
          <w:szCs w:val="24"/>
        </w:rPr>
        <w:t xml:space="preserve"> </w:t>
      </w:r>
      <w:r>
        <w:rPr>
          <w:rFonts w:ascii="Adobe Garamond Pro" w:hAnsi="Adobe Garamond Pro"/>
          <w:szCs w:val="24"/>
        </w:rPr>
        <w:t>yang bermaksud aku memperoleh semua ini melalui ilmuku sendiri dan keupayaan sendiri dalam bentuk mengkufuri nikmat, mengingkari rahmat dan menyalahkan hikmah</w:t>
      </w:r>
      <w:r>
        <w:rPr>
          <w:rFonts w:ascii="Adobe Garamond Pro" w:hAnsi="Adobe Garamond Pro"/>
          <w:i/>
          <w:iCs/>
          <w:szCs w:val="24"/>
        </w:rPr>
        <w:t xml:space="preserve"> al-Khaliq</w:t>
      </w:r>
      <w:r>
        <w:rPr>
          <w:rFonts w:ascii="Adobe Garamond Pro" w:hAnsi="Adobe Garamond Pro"/>
          <w:szCs w:val="24"/>
        </w:rPr>
        <w:t xml:space="preserve"> seperti Qarun, sudah tentu dia berhak kepada tamparan azab untuk dirinya.</w:t>
      </w:r>
      <w:r>
        <w:rPr>
          <w:rFonts w:ascii="Adobe Garamond Pro" w:hAnsi="Adobe Garamond Pro"/>
          <w:color w:val="FF0000"/>
          <w:szCs w:val="24"/>
        </w:rPr>
        <w:t xml:space="preserve"> </w:t>
      </w:r>
    </w:p>
    <w:p w14:paraId="30BDA6B7"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Maknanya, kesultanan insan, kemajuan manusia dan kesempurnaan tamadun yang disaksikan ini bukanlah melalui tarikan, kemenangan dan</w:t>
      </w:r>
      <w:r>
        <w:rPr>
          <w:rFonts w:ascii="Adobe Garamond Pro" w:hAnsi="Adobe Garamond Pro"/>
          <w:color w:val="FF0000"/>
          <w:szCs w:val="24"/>
        </w:rPr>
        <w:t xml:space="preserve"> </w:t>
      </w:r>
      <w:r>
        <w:rPr>
          <w:rFonts w:ascii="Adobe Garamond Pro" w:hAnsi="Adobe Garamond Pro"/>
          <w:szCs w:val="24"/>
        </w:rPr>
        <w:t>perdebatan bahkan telah ditundukkan kepadanya kerana kedaifannya.</w:t>
      </w:r>
      <w:r>
        <w:rPr>
          <w:rFonts w:ascii="Adobe Garamond Pro" w:hAnsi="Adobe Garamond Pro"/>
          <w:color w:val="FF0000"/>
          <w:szCs w:val="24"/>
        </w:rPr>
        <w:t xml:space="preserve"> </w:t>
      </w:r>
      <w:r>
        <w:rPr>
          <w:rFonts w:ascii="Adobe Garamond Pro" w:hAnsi="Adobe Garamond Pro"/>
          <w:szCs w:val="24"/>
        </w:rPr>
        <w:t>Telah ditolong kerana kelemahannya. Telah dikurniakan kepadanya kerana kefakirannya.</w:t>
      </w:r>
      <w:r>
        <w:rPr>
          <w:rFonts w:ascii="Adobe Garamond Pro" w:hAnsi="Adobe Garamond Pro"/>
          <w:color w:val="FF0000"/>
          <w:szCs w:val="24"/>
        </w:rPr>
        <w:t xml:space="preserve"> </w:t>
      </w:r>
      <w:r>
        <w:rPr>
          <w:rFonts w:ascii="Adobe Garamond Pro" w:hAnsi="Adobe Garamond Pro"/>
          <w:szCs w:val="24"/>
        </w:rPr>
        <w:t>Telah diilhamkan kepadanya kerana kejahilannya. Telah dikurniakan kepadanya kerana keperluannya.</w:t>
      </w:r>
      <w:r>
        <w:rPr>
          <w:rFonts w:ascii="Adobe Garamond Pro" w:hAnsi="Adobe Garamond Pro"/>
          <w:color w:val="FF0000"/>
          <w:szCs w:val="24"/>
        </w:rPr>
        <w:t xml:space="preserve"> </w:t>
      </w:r>
      <w:r>
        <w:rPr>
          <w:rFonts w:ascii="Adobe Garamond Pro" w:hAnsi="Adobe Garamond Pro"/>
          <w:szCs w:val="24"/>
        </w:rPr>
        <w:t xml:space="preserve">Ini kerana kesultanan itu bukanlah kekuatan dan keupayaan ilmu bahkan kasih sayang dan kesantunan Rabbani serta </w:t>
      </w:r>
      <w:r>
        <w:rPr>
          <w:rFonts w:ascii="Adobe Garamond Pro" w:hAnsi="Adobe Garamond Pro"/>
          <w:szCs w:val="24"/>
        </w:rPr>
        <w:lastRenderedPageBreak/>
        <w:t>rahmat dan hikmah Ilahi.</w:t>
      </w:r>
      <w:r>
        <w:rPr>
          <w:rFonts w:ascii="Adobe Garamond Pro" w:hAnsi="Adobe Garamond Pro"/>
          <w:color w:val="FF0000"/>
          <w:szCs w:val="24"/>
        </w:rPr>
        <w:t xml:space="preserve"> </w:t>
      </w:r>
      <w:r>
        <w:rPr>
          <w:rFonts w:ascii="Adobe Garamond Pro" w:hAnsi="Adobe Garamond Pro"/>
          <w:szCs w:val="24"/>
        </w:rPr>
        <w:t>Maka semua benda telah ditundukkan kepadanya.</w:t>
      </w:r>
      <w:r>
        <w:rPr>
          <w:rFonts w:ascii="Adobe Garamond Pro" w:hAnsi="Adobe Garamond Pro"/>
          <w:color w:val="FF0000"/>
          <w:szCs w:val="24"/>
        </w:rPr>
        <w:t xml:space="preserve"> </w:t>
      </w:r>
      <w:r>
        <w:rPr>
          <w:rFonts w:ascii="Adobe Garamond Pro" w:hAnsi="Adobe Garamond Pro"/>
          <w:szCs w:val="24"/>
        </w:rPr>
        <w:t xml:space="preserve">Ya, yang memakaikan sutera daripada ulat yang kecil dan memberi makan madu daripada serangga berbisa bukanlah keupayaannya, bahkan ia adalah penundukan Rabbani dan </w:t>
      </w:r>
      <w:r>
        <w:rPr>
          <w:rFonts w:ascii="Adobe Garamond Pro" w:hAnsi="Adobe Garamond Pro"/>
          <w:i/>
          <w:iCs/>
          <w:szCs w:val="24"/>
        </w:rPr>
        <w:t>ikram</w:t>
      </w:r>
      <w:r>
        <w:rPr>
          <w:rFonts w:ascii="Adobe Garamond Pro" w:hAnsi="Adobe Garamond Pro"/>
          <w:szCs w:val="24"/>
        </w:rPr>
        <w:t xml:space="preserve"> </w:t>
      </w:r>
      <w:r>
        <w:rPr>
          <w:rFonts w:ascii="Adobe Garamond Pro" w:hAnsi="Adobe Garamond Pro"/>
          <w:i/>
          <w:iCs/>
          <w:szCs w:val="24"/>
        </w:rPr>
        <w:t>ar-Rahman</w:t>
      </w:r>
      <w:r>
        <w:rPr>
          <w:rFonts w:ascii="Adobe Garamond Pro" w:hAnsi="Adobe Garamond Pro"/>
          <w:szCs w:val="24"/>
        </w:rPr>
        <w:t xml:space="preserve"> yang merupakan buah kedaifan kepada insan yang kalah kepada binatang berbisa seperti kala jengking yang tidak bermata dan ular yang tidak berkaki.</w:t>
      </w:r>
    </w:p>
    <w:p w14:paraId="76B17585"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Wahai insan, memandangkan hakikat adalah begini, tinggalkanlah kesombongan dan </w:t>
      </w:r>
      <w:r>
        <w:rPr>
          <w:rFonts w:ascii="Adobe Garamond Pro" w:hAnsi="Adobe Garamond Pro"/>
          <w:i/>
          <w:iCs/>
          <w:szCs w:val="24"/>
        </w:rPr>
        <w:t>ananiyyah</w:t>
      </w:r>
      <w:r>
        <w:rPr>
          <w:rFonts w:ascii="Adobe Garamond Pro" w:hAnsi="Adobe Garamond Pro"/>
          <w:szCs w:val="24"/>
        </w:rPr>
        <w:t xml:space="preserve">. Umumkanlah kelemahan dan kedaifanmu di pintu </w:t>
      </w:r>
      <w:r>
        <w:rPr>
          <w:rFonts w:ascii="Adobe Garamond Pro" w:hAnsi="Adobe Garamond Pro"/>
          <w:i/>
          <w:iCs/>
          <w:szCs w:val="24"/>
        </w:rPr>
        <w:t>uluhiyyah</w:t>
      </w:r>
      <w:r>
        <w:rPr>
          <w:rFonts w:ascii="Adobe Garamond Pro" w:hAnsi="Adobe Garamond Pro"/>
          <w:szCs w:val="24"/>
        </w:rPr>
        <w:t xml:space="preserve"> melalui </w:t>
      </w:r>
      <w:r>
        <w:rPr>
          <w:rFonts w:ascii="Adobe Garamond Pro" w:hAnsi="Adobe Garamond Pro"/>
          <w:i/>
          <w:iCs/>
          <w:szCs w:val="24"/>
        </w:rPr>
        <w:t>lisan</w:t>
      </w:r>
      <w:r>
        <w:rPr>
          <w:rFonts w:ascii="Adobe Garamond Pro" w:hAnsi="Adobe Garamond Pro"/>
          <w:i/>
          <w:iCs/>
          <w:szCs w:val="24"/>
          <w:lang w:val="en-MY"/>
        </w:rPr>
        <w:t xml:space="preserve"> al-</w:t>
      </w:r>
      <w:r>
        <w:rPr>
          <w:rFonts w:ascii="Adobe Garamond Pro" w:hAnsi="Adobe Garamond Pro"/>
          <w:i/>
          <w:iCs/>
          <w:szCs w:val="24"/>
        </w:rPr>
        <w:t>istimdad</w:t>
      </w:r>
      <w:r>
        <w:rPr>
          <w:rFonts w:ascii="Adobe Garamond Pro" w:hAnsi="Adobe Garamond Pro"/>
          <w:szCs w:val="24"/>
        </w:rPr>
        <w:t xml:space="preserve"> (bahasa meminta bantuan) serta umumkanlah kefakiran dan hajatmu melalui </w:t>
      </w:r>
      <w:r>
        <w:rPr>
          <w:rFonts w:ascii="Adobe Garamond Pro" w:hAnsi="Adobe Garamond Pro"/>
          <w:i/>
          <w:iCs/>
          <w:szCs w:val="24"/>
        </w:rPr>
        <w:t>lisan</w:t>
      </w:r>
      <w:r>
        <w:rPr>
          <w:rFonts w:ascii="Adobe Garamond Pro" w:hAnsi="Adobe Garamond Pro"/>
          <w:i/>
          <w:iCs/>
          <w:szCs w:val="24"/>
          <w:lang w:val="en-MY"/>
        </w:rPr>
        <w:t xml:space="preserve"> at-</w:t>
      </w:r>
      <w:r>
        <w:rPr>
          <w:rFonts w:ascii="Adobe Garamond Pro" w:hAnsi="Adobe Garamond Pro"/>
          <w:i/>
          <w:iCs/>
          <w:szCs w:val="24"/>
        </w:rPr>
        <w:t>tadharru’</w:t>
      </w:r>
      <w:r>
        <w:rPr>
          <w:rFonts w:ascii="Adobe Garamond Pro" w:hAnsi="Adobe Garamond Pro"/>
          <w:szCs w:val="24"/>
        </w:rPr>
        <w:t xml:space="preserve"> (bahasa rayuan) dan doa dan tunjukkanlah bahawa engkau adalah hamba. Lafazkanlah </w:t>
      </w:r>
      <w:r>
        <w:rPr>
          <w:rFonts w:ascii="Adobe Garamond Pro" w:hAnsi="Adobe Garamond Pro"/>
          <w:snapToGrid w:val="0"/>
          <w:color w:val="C00000"/>
          <w:szCs w:val="24"/>
        </w:rPr>
        <w:t>حَسْبُنَا اللّٰهُ وَنِعْمَ الْوَكِيلُ</w:t>
      </w:r>
      <w:r>
        <w:rPr>
          <w:rFonts w:ascii="Adobe Garamond Pro" w:hAnsi="Adobe Garamond Pro"/>
          <w:szCs w:val="24"/>
        </w:rPr>
        <w:t xml:space="preserve"> </w:t>
      </w:r>
      <w:r>
        <w:rPr>
          <w:rFonts w:ascii="Adobe Garamond Pro" w:hAnsi="Adobe Garamond Pro"/>
          <w:szCs w:val="24"/>
          <w:lang w:val="en-MY"/>
        </w:rPr>
        <w:t xml:space="preserve"> </w:t>
      </w:r>
      <w:r>
        <w:rPr>
          <w:rFonts w:ascii="Adobe Garamond Pro" w:hAnsi="Adobe Garamond Pro"/>
          <w:szCs w:val="24"/>
        </w:rPr>
        <w:t>dan naiklah ke maqam yang tinggi.</w:t>
      </w:r>
      <w:r>
        <w:rPr>
          <w:rFonts w:ascii="Adobe Garamond Pro" w:hAnsi="Adobe Garamond Pro"/>
          <w:color w:val="FF0000"/>
          <w:szCs w:val="24"/>
        </w:rPr>
        <w:t xml:space="preserve"> </w:t>
      </w:r>
    </w:p>
    <w:p w14:paraId="10F6749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Janganlah juga berkata: “Aku bukannya apa-apa. Apakah kepentinganku sehingga alam semesta ini ditundukkan secara sengaja oleh </w:t>
      </w:r>
      <w:r>
        <w:rPr>
          <w:rFonts w:ascii="Adobe Garamond Pro" w:hAnsi="Adobe Garamond Pro"/>
          <w:i/>
          <w:iCs/>
          <w:szCs w:val="24"/>
        </w:rPr>
        <w:t>al-Hakim</w:t>
      </w:r>
      <w:r>
        <w:rPr>
          <w:rFonts w:ascii="Adobe Garamond Pro" w:hAnsi="Adobe Garamond Pro"/>
          <w:i/>
          <w:iCs/>
          <w:szCs w:val="24"/>
          <w:lang w:val="en-MY"/>
        </w:rPr>
        <w:t xml:space="preserve"> al-</w:t>
      </w:r>
      <w:r>
        <w:rPr>
          <w:rFonts w:ascii="Adobe Garamond Pro" w:hAnsi="Adobe Garamond Pro"/>
          <w:i/>
          <w:iCs/>
          <w:szCs w:val="24"/>
        </w:rPr>
        <w:t>Mutlaq</w:t>
      </w:r>
      <w:r>
        <w:rPr>
          <w:rFonts w:ascii="Adobe Garamond Pro" w:hAnsi="Adobe Garamond Pro"/>
          <w:szCs w:val="24"/>
        </w:rPr>
        <w:t xml:space="preserve"> untukku dan satu kesyukuran menyeluruh diminta daripadaku?”</w:t>
      </w:r>
      <w:r>
        <w:rPr>
          <w:rFonts w:ascii="Adobe Garamond Pro" w:hAnsi="Adobe Garamond Pro"/>
          <w:color w:val="FF0000"/>
          <w:szCs w:val="24"/>
        </w:rPr>
        <w:t xml:space="preserve"> </w:t>
      </w:r>
    </w:p>
    <w:p w14:paraId="59E48A45"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Ini kerana secara zahirnya, dari sudut diri dan rupamu, engkau bagaikan tiada apa-apa. Tetapi, pada noktah tugas dan martabat engkau adalah ibarat seorang pemerhati yang teliti bagi alam semesta yang hebat ini,</w:t>
      </w:r>
      <w:r>
        <w:rPr>
          <w:rFonts w:ascii="Adobe Garamond Pro" w:hAnsi="Adobe Garamond Pro"/>
          <w:color w:val="FF0000"/>
          <w:szCs w:val="24"/>
        </w:rPr>
        <w:t xml:space="preserve"> </w:t>
      </w:r>
      <w:r>
        <w:rPr>
          <w:rFonts w:ascii="Adobe Garamond Pro" w:hAnsi="Adobe Garamond Pro"/>
          <w:szCs w:val="24"/>
        </w:rPr>
        <w:t>lidah pertuturan yang berbalaghah</w:t>
      </w:r>
      <w:r>
        <w:rPr>
          <w:rFonts w:ascii="Adobe Garamond Pro" w:hAnsi="Adobe Garamond Pro"/>
          <w:i/>
          <w:iCs/>
          <w:szCs w:val="24"/>
        </w:rPr>
        <w:t xml:space="preserve"> </w:t>
      </w:r>
      <w:r>
        <w:rPr>
          <w:rFonts w:ascii="Adobe Garamond Pro" w:hAnsi="Adobe Garamond Pro"/>
          <w:szCs w:val="24"/>
        </w:rPr>
        <w:t xml:space="preserve">bagi </w:t>
      </w:r>
      <w:r>
        <w:rPr>
          <w:rFonts w:ascii="Adobe Garamond Pro" w:hAnsi="Adobe Garamond Pro"/>
          <w:i/>
          <w:iCs/>
          <w:szCs w:val="24"/>
        </w:rPr>
        <w:t>maujudat</w:t>
      </w:r>
      <w:r>
        <w:rPr>
          <w:rFonts w:ascii="Adobe Garamond Pro" w:hAnsi="Adobe Garamond Pro"/>
          <w:szCs w:val="24"/>
        </w:rPr>
        <w:t xml:space="preserve"> yang berhikmah ini,</w:t>
      </w:r>
      <w:r>
        <w:rPr>
          <w:rFonts w:ascii="Adobe Garamond Pro" w:hAnsi="Adobe Garamond Pro"/>
          <w:color w:val="FF0000"/>
          <w:szCs w:val="24"/>
        </w:rPr>
        <w:t xml:space="preserve"> </w:t>
      </w:r>
      <w:r>
        <w:rPr>
          <w:rFonts w:ascii="Adobe Garamond Pro" w:hAnsi="Adobe Garamond Pro"/>
          <w:szCs w:val="24"/>
        </w:rPr>
        <w:t>pengkaji yang faham bagi kitab alam semesta ini,</w:t>
      </w:r>
      <w:r>
        <w:rPr>
          <w:rFonts w:ascii="Adobe Garamond Pro" w:hAnsi="Adobe Garamond Pro"/>
          <w:color w:val="FF0000"/>
          <w:szCs w:val="24"/>
        </w:rPr>
        <w:t xml:space="preserve"> </w:t>
      </w:r>
      <w:r>
        <w:rPr>
          <w:rFonts w:ascii="Adobe Garamond Pro" w:hAnsi="Adobe Garamond Pro"/>
          <w:szCs w:val="24"/>
        </w:rPr>
        <w:t xml:space="preserve">pemantau yang mengkagumkan bagi makhluk-makhluk yang bertasbih ini dan ketua pakar yang terhormat bagi </w:t>
      </w:r>
      <w:r>
        <w:rPr>
          <w:rFonts w:ascii="Adobe Garamond Pro" w:hAnsi="Adobe Garamond Pro"/>
          <w:i/>
          <w:iCs/>
          <w:szCs w:val="24"/>
          <w:lang w:val="en-MY"/>
        </w:rPr>
        <w:t>masnu'at</w:t>
      </w:r>
      <w:r>
        <w:rPr>
          <w:rFonts w:ascii="Adobe Garamond Pro" w:hAnsi="Adobe Garamond Pro"/>
          <w:szCs w:val="24"/>
        </w:rPr>
        <w:t xml:space="preserve"> yang beribadah itu.</w:t>
      </w:r>
    </w:p>
    <w:p w14:paraId="2F994DBD"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Ya, wahai insan! Dari sudut jasmani tumbuhan dan berdasarkan nafsu kehaiwananmu, engkau adalah satu juzuk yang kecil dan satu benda</w:t>
      </w:r>
      <w:r>
        <w:rPr>
          <w:rFonts w:ascii="Adobe Garamond Pro" w:hAnsi="Adobe Garamond Pro"/>
          <w:i/>
          <w:iCs/>
          <w:szCs w:val="24"/>
        </w:rPr>
        <w:t xml:space="preserve"> juz’i</w:t>
      </w:r>
      <w:r>
        <w:rPr>
          <w:rFonts w:ascii="Adobe Garamond Pro" w:hAnsi="Adobe Garamond Pro"/>
          <w:szCs w:val="24"/>
        </w:rPr>
        <w:t xml:space="preserve"> yang hina, makhluk yang fakir dan haiwan yang daif</w:t>
      </w:r>
      <w:r>
        <w:rPr>
          <w:rFonts w:ascii="Adobe Garamond Pro" w:hAnsi="Adobe Garamond Pro"/>
          <w:color w:val="FF0000"/>
          <w:szCs w:val="24"/>
        </w:rPr>
        <w:t xml:space="preserve"> </w:t>
      </w:r>
      <w:r>
        <w:rPr>
          <w:rFonts w:ascii="Adobe Garamond Pro" w:hAnsi="Adobe Garamond Pro"/>
          <w:szCs w:val="24"/>
        </w:rPr>
        <w:t xml:space="preserve">maka engkau terumbang-ambing dan berlalu dalam gelombang dahsyat semua </w:t>
      </w:r>
      <w:r>
        <w:rPr>
          <w:rFonts w:ascii="Adobe Garamond Pro" w:hAnsi="Adobe Garamond Pro"/>
          <w:i/>
          <w:iCs/>
          <w:szCs w:val="24"/>
        </w:rPr>
        <w:t>maujudat</w:t>
      </w:r>
      <w:r>
        <w:rPr>
          <w:rFonts w:ascii="Adobe Garamond Pro" w:hAnsi="Adobe Garamond Pro"/>
          <w:szCs w:val="24"/>
        </w:rPr>
        <w:t xml:space="preserve"> yang</w:t>
      </w:r>
      <w:r>
        <w:rPr>
          <w:rFonts w:ascii="Adobe Garamond Pro" w:hAnsi="Adobe Garamond Pro"/>
          <w:color w:val="FF0000"/>
          <w:szCs w:val="24"/>
        </w:rPr>
        <w:t xml:space="preserve"> </w:t>
      </w:r>
      <w:r>
        <w:rPr>
          <w:rFonts w:ascii="Adobe Garamond Pro" w:hAnsi="Adobe Garamond Pro"/>
          <w:szCs w:val="24"/>
        </w:rPr>
        <w:t>mengalir deras.</w:t>
      </w:r>
      <w:r>
        <w:rPr>
          <w:rFonts w:ascii="Adobe Garamond Pro" w:hAnsi="Adobe Garamond Pro"/>
          <w:color w:val="FF0000"/>
          <w:szCs w:val="24"/>
        </w:rPr>
        <w:t xml:space="preserve"> </w:t>
      </w:r>
      <w:r>
        <w:rPr>
          <w:rFonts w:ascii="Adobe Garamond Pro" w:hAnsi="Adobe Garamond Pro"/>
          <w:szCs w:val="24"/>
        </w:rPr>
        <w:t>Tetapi engkau menjadi sempurna dengan tarbiah Islam yang diterangi dengan nur keimanan yang</w:t>
      </w:r>
      <w:r>
        <w:rPr>
          <w:rFonts w:ascii="Adobe Garamond Pro" w:hAnsi="Adobe Garamond Pro"/>
          <w:color w:val="FF0000"/>
          <w:szCs w:val="24"/>
        </w:rPr>
        <w:t xml:space="preserve"> </w:t>
      </w:r>
      <w:r>
        <w:rPr>
          <w:rFonts w:ascii="Adobe Garamond Pro" w:hAnsi="Adobe Garamond Pro"/>
          <w:szCs w:val="24"/>
        </w:rPr>
        <w:t xml:space="preserve">meliputi cahaya </w:t>
      </w:r>
      <w:r>
        <w:rPr>
          <w:rFonts w:ascii="Adobe Garamond Pro" w:hAnsi="Adobe Garamond Pro"/>
          <w:i/>
          <w:iCs/>
          <w:szCs w:val="24"/>
        </w:rPr>
        <w:t>mahabbah</w:t>
      </w:r>
      <w:r>
        <w:rPr>
          <w:rFonts w:ascii="Adobe Garamond Pro" w:hAnsi="Adobe Garamond Pro"/>
          <w:szCs w:val="24"/>
        </w:rPr>
        <w:t xml:space="preserve"> Ilahi, maka pada sudut keinsanan dan dalam kehambaan engkau ialah sultan. Dalam perkara-perkara</w:t>
      </w:r>
      <w:r>
        <w:rPr>
          <w:rFonts w:ascii="Adobe Garamond Pro" w:hAnsi="Adobe Garamond Pro"/>
          <w:i/>
          <w:iCs/>
          <w:szCs w:val="24"/>
        </w:rPr>
        <w:t xml:space="preserve"> juz’i</w:t>
      </w:r>
      <w:r>
        <w:rPr>
          <w:rFonts w:ascii="Adobe Garamond Pro" w:hAnsi="Adobe Garamond Pro"/>
          <w:szCs w:val="24"/>
        </w:rPr>
        <w:t xml:space="preserve"> engkau adalah </w:t>
      </w:r>
      <w:r>
        <w:rPr>
          <w:rFonts w:ascii="Adobe Garamond Pro" w:hAnsi="Adobe Garamond Pro"/>
          <w:i/>
          <w:iCs/>
          <w:szCs w:val="24"/>
        </w:rPr>
        <w:t>kulli</w:t>
      </w:r>
      <w:r>
        <w:rPr>
          <w:rFonts w:ascii="Adobe Garamond Pro" w:hAnsi="Adobe Garamond Pro"/>
          <w:szCs w:val="24"/>
        </w:rPr>
        <w:t>. Di dalam kekerdilan engkau adalah alam dan di dalam kehinaan engkau adalah pemantau yang memiliki kedudukan yang besar dan daerah pemantauan yang luas sehingga engkau boleh berkata:</w:t>
      </w:r>
      <w:r>
        <w:rPr>
          <w:rFonts w:ascii="Adobe Garamond Pro" w:hAnsi="Adobe Garamond Pro"/>
          <w:color w:val="FF0000"/>
          <w:szCs w:val="24"/>
        </w:rPr>
        <w:t xml:space="preserve"> </w:t>
      </w:r>
      <w:r>
        <w:rPr>
          <w:rFonts w:ascii="Adobe Garamond Pro" w:hAnsi="Adobe Garamond Pro"/>
          <w:szCs w:val="24"/>
        </w:rPr>
        <w:t>“</w:t>
      </w:r>
      <w:r>
        <w:rPr>
          <w:rFonts w:ascii="Adobe Garamond Pro" w:hAnsi="Adobe Garamond Pro"/>
          <w:i/>
          <w:iCs/>
          <w:szCs w:val="24"/>
        </w:rPr>
        <w:t>Rabbur Rahim-</w:t>
      </w:r>
      <w:r>
        <w:rPr>
          <w:rFonts w:ascii="Adobe Garamond Pro" w:hAnsi="Adobe Garamond Pro"/>
          <w:szCs w:val="24"/>
        </w:rPr>
        <w:t>ku telah menjadikan dunia sebagai sebuah rumah untukku.</w:t>
      </w:r>
      <w:r>
        <w:rPr>
          <w:rFonts w:ascii="Adobe Garamond Pro" w:hAnsi="Adobe Garamond Pro"/>
          <w:color w:val="FF0000"/>
          <w:szCs w:val="24"/>
        </w:rPr>
        <w:t xml:space="preserve"> </w:t>
      </w:r>
      <w:r>
        <w:rPr>
          <w:rFonts w:ascii="Adobe Garamond Pro" w:hAnsi="Adobe Garamond Pro"/>
          <w:szCs w:val="24"/>
        </w:rPr>
        <w:t>Bulan dan matahari sebagai lampu rumahku itu,</w:t>
      </w:r>
      <w:r>
        <w:rPr>
          <w:rFonts w:ascii="Adobe Garamond Pro" w:hAnsi="Adobe Garamond Pro"/>
          <w:color w:val="FF0000"/>
          <w:szCs w:val="24"/>
        </w:rPr>
        <w:t xml:space="preserve"> </w:t>
      </w:r>
      <w:r>
        <w:rPr>
          <w:rFonts w:ascii="Adobe Garamond Pro" w:hAnsi="Adobe Garamond Pro"/>
          <w:szCs w:val="24"/>
        </w:rPr>
        <w:t>musim bunga sebagai sejambak bunga, musim panas sebagai hidangan nikmat dan haiwan-haiwan sebagai khadamku. Dia telah menjadikan tumbuh-tumbuhan sebagai keperluan-keperluan berhias bagi rumahku.</w:t>
      </w:r>
    </w:p>
    <w:p w14:paraId="274808E1"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Sebagai natijah kata-kata jika engkau mendengar nafsu dan syaitan, engkau akan jatuh ke </w:t>
      </w:r>
      <w:r>
        <w:rPr>
          <w:rFonts w:ascii="Adobe Garamond Pro" w:hAnsi="Adobe Garamond Pro"/>
          <w:i/>
          <w:iCs/>
          <w:szCs w:val="24"/>
        </w:rPr>
        <w:t>asfala safilin</w:t>
      </w:r>
      <w:r>
        <w:rPr>
          <w:rFonts w:ascii="Adobe Garamond Pro" w:hAnsi="Adobe Garamond Pro"/>
          <w:szCs w:val="24"/>
        </w:rPr>
        <w:t xml:space="preserve">. Jika engkau mendengar </w:t>
      </w:r>
      <w:r>
        <w:rPr>
          <w:rFonts w:ascii="Adobe Garamond Pro" w:hAnsi="Adobe Garamond Pro"/>
          <w:i/>
          <w:iCs/>
          <w:szCs w:val="24"/>
        </w:rPr>
        <w:t>al-Haq</w:t>
      </w:r>
      <w:r>
        <w:rPr>
          <w:rFonts w:ascii="Adobe Garamond Pro" w:hAnsi="Adobe Garamond Pro"/>
          <w:szCs w:val="24"/>
        </w:rPr>
        <w:t xml:space="preserve"> dan al-Quran engkau akan naik ke </w:t>
      </w:r>
      <w:r>
        <w:rPr>
          <w:rFonts w:ascii="Adobe Garamond Pro" w:hAnsi="Adobe Garamond Pro"/>
          <w:i/>
          <w:iCs/>
          <w:szCs w:val="24"/>
        </w:rPr>
        <w:t>a’la ‘illiyyin</w:t>
      </w:r>
      <w:r>
        <w:rPr>
          <w:rFonts w:ascii="Adobe Garamond Pro" w:hAnsi="Adobe Garamond Pro"/>
          <w:szCs w:val="24"/>
        </w:rPr>
        <w:t xml:space="preserve"> dan menjadi </w:t>
      </w:r>
      <w:r>
        <w:rPr>
          <w:rFonts w:ascii="Adobe Garamond Pro" w:hAnsi="Adobe Garamond Pro"/>
          <w:i/>
          <w:iCs/>
          <w:szCs w:val="24"/>
        </w:rPr>
        <w:t>taqwim</w:t>
      </w:r>
      <w:r>
        <w:rPr>
          <w:rFonts w:ascii="Adobe Garamond Pro" w:hAnsi="Adobe Garamond Pro"/>
          <w:szCs w:val="24"/>
        </w:rPr>
        <w:t xml:space="preserve"> terindah alam semesta.</w:t>
      </w:r>
    </w:p>
    <w:p w14:paraId="11896294" w14:textId="77777777" w:rsidR="004339F4" w:rsidRDefault="004339F4" w:rsidP="004339F4">
      <w:pPr>
        <w:suppressLineNumbers/>
        <w:suppressAutoHyphens/>
        <w:ind w:firstLine="567"/>
        <w:contextualSpacing/>
        <w:jc w:val="both"/>
        <w:rPr>
          <w:rFonts w:ascii="Adobe Garamond Pro" w:hAnsi="Adobe Garamond Pro"/>
          <w:szCs w:val="24"/>
        </w:rPr>
      </w:pPr>
      <w:bookmarkStart w:id="37" w:name="_Toc375646973"/>
      <w:bookmarkStart w:id="38" w:name="_Toc376967274"/>
      <w:bookmarkStart w:id="39" w:name="_Toc404761204"/>
      <w:r>
        <w:rPr>
          <w:rStyle w:val="Heading3Char"/>
        </w:rPr>
        <w:t>Nuktah Kelima:</w:t>
      </w:r>
      <w:bookmarkEnd w:id="37"/>
      <w:bookmarkEnd w:id="38"/>
      <w:bookmarkEnd w:id="39"/>
      <w:r>
        <w:rPr>
          <w:rFonts w:ascii="Adobe Garamond Pro" w:hAnsi="Adobe Garamond Pro"/>
          <w:szCs w:val="24"/>
        </w:rPr>
        <w:t xml:space="preserve"> Insan telah dihantar ke dunia ini sebagai petugas dan tetamu.</w:t>
      </w:r>
      <w:r>
        <w:rPr>
          <w:rFonts w:ascii="Adobe Garamond Pro" w:hAnsi="Adobe Garamond Pro"/>
          <w:color w:val="FF0000"/>
          <w:szCs w:val="24"/>
        </w:rPr>
        <w:t xml:space="preserve"> </w:t>
      </w:r>
      <w:r>
        <w:rPr>
          <w:rFonts w:ascii="Adobe Garamond Pro" w:hAnsi="Adobe Garamond Pro"/>
          <w:szCs w:val="24"/>
        </w:rPr>
        <w:t>Banyak kemampuan yang penting telah diberikan kepadanya. Tugas-tugas yang penting telah diletakkan</w:t>
      </w:r>
      <w:r>
        <w:rPr>
          <w:rFonts w:ascii="Adobe Garamond Pro" w:hAnsi="Adobe Garamond Pro"/>
          <w:color w:val="FF0000"/>
          <w:szCs w:val="24"/>
        </w:rPr>
        <w:t xml:space="preserve"> </w:t>
      </w:r>
      <w:r>
        <w:rPr>
          <w:rFonts w:ascii="Adobe Garamond Pro" w:hAnsi="Adobe Garamond Pro"/>
          <w:szCs w:val="24"/>
        </w:rPr>
        <w:t>menurut kemampuan tersebut.</w:t>
      </w:r>
      <w:r>
        <w:rPr>
          <w:rFonts w:ascii="Adobe Garamond Pro" w:hAnsi="Adobe Garamond Pro"/>
          <w:color w:val="FF0000"/>
          <w:szCs w:val="24"/>
        </w:rPr>
        <w:t xml:space="preserve"> </w:t>
      </w:r>
      <w:r>
        <w:rPr>
          <w:rFonts w:ascii="Adobe Garamond Pro" w:hAnsi="Adobe Garamond Pro"/>
          <w:szCs w:val="24"/>
        </w:rPr>
        <w:t>Untuk memperkerjakan manusia dengan tujuan dan tugas-tugas itu, dorongan yang kuat dan ancaman yang dahsyat telah diberikan.</w:t>
      </w:r>
      <w:r>
        <w:rPr>
          <w:rFonts w:ascii="Adobe Garamond Pro" w:hAnsi="Adobe Garamond Pro"/>
          <w:color w:val="FF0000"/>
          <w:szCs w:val="24"/>
        </w:rPr>
        <w:t xml:space="preserve"> </w:t>
      </w:r>
      <w:r>
        <w:rPr>
          <w:rFonts w:ascii="Adobe Garamond Pro" w:hAnsi="Adobe Garamond Pro"/>
          <w:szCs w:val="24"/>
        </w:rPr>
        <w:t>Di sini kami akan meringkaskan asas-asas tugas keinsanan dan</w:t>
      </w:r>
      <w:r>
        <w:rPr>
          <w:rFonts w:ascii="Adobe Garamond Pro" w:hAnsi="Adobe Garamond Pro"/>
          <w:i/>
          <w:iCs/>
          <w:szCs w:val="24"/>
          <w:lang w:val="en-MY"/>
        </w:rPr>
        <w:t xml:space="preserve"> 'ubudiyyah </w:t>
      </w:r>
      <w:r>
        <w:rPr>
          <w:rFonts w:ascii="Adobe Garamond Pro" w:hAnsi="Adobe Garamond Pro"/>
          <w:szCs w:val="24"/>
        </w:rPr>
        <w:t xml:space="preserve"> yang kami telah jelaskan di tempat lain. Supaya rahsia </w:t>
      </w:r>
      <w:r>
        <w:rPr>
          <w:rFonts w:ascii="Adobe Garamond Pro" w:hAnsi="Adobe Garamond Pro"/>
          <w:i/>
          <w:szCs w:val="24"/>
        </w:rPr>
        <w:t>ahsanu taqwim</w:t>
      </w:r>
      <w:r>
        <w:rPr>
          <w:rFonts w:ascii="Adobe Garamond Pro" w:hAnsi="Adobe Garamond Pro"/>
          <w:szCs w:val="24"/>
        </w:rPr>
        <w:t xml:space="preserve"> dapat difahami.</w:t>
      </w:r>
      <w:r>
        <w:rPr>
          <w:rFonts w:ascii="Adobe Garamond Pro" w:hAnsi="Adobe Garamond Pro"/>
          <w:color w:val="FF0000"/>
          <w:szCs w:val="24"/>
        </w:rPr>
        <w:t xml:space="preserve"> </w:t>
      </w:r>
      <w:r>
        <w:rPr>
          <w:rFonts w:ascii="Adobe Garamond Pro" w:hAnsi="Adobe Garamond Pro"/>
          <w:szCs w:val="24"/>
        </w:rPr>
        <w:t>Justeru, selepas datang ke alam semesta ini, insan mempunyai</w:t>
      </w:r>
      <w:r>
        <w:rPr>
          <w:rFonts w:ascii="Adobe Garamond Pro" w:hAnsi="Adobe Garamond Pro"/>
          <w:i/>
          <w:iCs/>
          <w:szCs w:val="24"/>
          <w:lang w:val="en-MY"/>
        </w:rPr>
        <w:t xml:space="preserve"> 'ubudiyyah </w:t>
      </w:r>
      <w:r>
        <w:rPr>
          <w:rFonts w:ascii="Adobe Garamond Pro" w:hAnsi="Adobe Garamond Pro"/>
          <w:szCs w:val="24"/>
        </w:rPr>
        <w:t xml:space="preserve"> melalui dua sudut. Satu sudutnya terdapat</w:t>
      </w:r>
      <w:r>
        <w:rPr>
          <w:rFonts w:ascii="Adobe Garamond Pro" w:hAnsi="Adobe Garamond Pro"/>
          <w:i/>
          <w:iCs/>
          <w:szCs w:val="24"/>
          <w:lang w:val="en-MY"/>
        </w:rPr>
        <w:t xml:space="preserve"> 'ubudiyyah </w:t>
      </w:r>
      <w:r>
        <w:rPr>
          <w:rFonts w:ascii="Adobe Garamond Pro" w:hAnsi="Adobe Garamond Pro"/>
          <w:szCs w:val="24"/>
        </w:rPr>
        <w:t xml:space="preserve"> dan tafakkur dalam bentuk yang ghaib. Yang satu lagi terdapat</w:t>
      </w:r>
      <w:r>
        <w:rPr>
          <w:rFonts w:ascii="Adobe Garamond Pro" w:hAnsi="Adobe Garamond Pro"/>
          <w:i/>
          <w:iCs/>
          <w:szCs w:val="24"/>
          <w:lang w:val="en-MY"/>
        </w:rPr>
        <w:t xml:space="preserve"> 'ubudiyyah </w:t>
      </w:r>
      <w:r>
        <w:rPr>
          <w:rFonts w:ascii="Adobe Garamond Pro" w:hAnsi="Adobe Garamond Pro"/>
          <w:szCs w:val="24"/>
        </w:rPr>
        <w:t xml:space="preserve"> dan munajat dalam bentuk</w:t>
      </w:r>
      <w:r>
        <w:rPr>
          <w:rFonts w:ascii="Adobe Garamond Pro" w:hAnsi="Adobe Garamond Pro"/>
          <w:color w:val="FF0000"/>
          <w:szCs w:val="24"/>
        </w:rPr>
        <w:t xml:space="preserve"> </w:t>
      </w:r>
      <w:r>
        <w:rPr>
          <w:rFonts w:ascii="Adobe Garamond Pro" w:hAnsi="Adobe Garamond Pro"/>
          <w:szCs w:val="24"/>
        </w:rPr>
        <w:t>percakapan secara langsung.</w:t>
      </w:r>
    </w:p>
    <w:p w14:paraId="5E977C24"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Style w:val="Heading4Char"/>
        </w:rPr>
        <w:t>Wajah Pertama:</w:t>
      </w:r>
      <w:r>
        <w:rPr>
          <w:rFonts w:ascii="Adobe Garamond Pro" w:hAnsi="Adobe Garamond Pro"/>
          <w:i/>
          <w:iCs/>
          <w:color w:val="FF0000"/>
          <w:szCs w:val="24"/>
        </w:rPr>
        <w:t xml:space="preserve"> </w:t>
      </w:r>
      <w:r>
        <w:rPr>
          <w:rFonts w:ascii="Adobe Garamond Pro" w:hAnsi="Adobe Garamond Pro"/>
          <w:szCs w:val="24"/>
        </w:rPr>
        <w:t>Insan mengakui</w:t>
      </w:r>
      <w:r>
        <w:rPr>
          <w:rFonts w:ascii="Adobe Garamond Pro" w:hAnsi="Adobe Garamond Pro"/>
          <w:color w:val="FF0000"/>
          <w:szCs w:val="24"/>
        </w:rPr>
        <w:t xml:space="preserve"> </w:t>
      </w:r>
      <w:r>
        <w:rPr>
          <w:rFonts w:ascii="Adobe Garamond Pro" w:hAnsi="Adobe Garamond Pro"/>
          <w:szCs w:val="24"/>
        </w:rPr>
        <w:t xml:space="preserve">kesultanan </w:t>
      </w:r>
      <w:r>
        <w:rPr>
          <w:rFonts w:ascii="Adobe Garamond Pro" w:hAnsi="Adobe Garamond Pro"/>
          <w:i/>
          <w:iCs/>
          <w:szCs w:val="24"/>
        </w:rPr>
        <w:t>rububiyyah</w:t>
      </w:r>
      <w:r>
        <w:rPr>
          <w:rFonts w:ascii="Adobe Garamond Pro" w:hAnsi="Adobe Garamond Pro"/>
          <w:szCs w:val="24"/>
        </w:rPr>
        <w:t xml:space="preserve"> yang kelihatan di alam semesta dengan penuh ketaatan dan memerhatikan kesempurnaan dan keindahan-Nya dengan penuh ketakjuban.</w:t>
      </w:r>
      <w:r>
        <w:rPr>
          <w:rFonts w:ascii="Adobe Garamond Pro" w:hAnsi="Adobe Garamond Pro"/>
          <w:color w:val="FF0000"/>
          <w:szCs w:val="24"/>
        </w:rPr>
        <w:t xml:space="preserve"> </w:t>
      </w:r>
    </w:p>
    <w:p w14:paraId="748249A4"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Kemudian memperlihatkan hasil-hasil seni yang unggul yang terdiri daripada ukiran-ukiran nama suci Ilahi kepada pandangan renungan satu sama lain dan</w:t>
      </w:r>
      <w:r>
        <w:rPr>
          <w:rFonts w:ascii="Adobe Garamond Pro" w:hAnsi="Adobe Garamond Pro"/>
          <w:color w:val="FF0000"/>
          <w:szCs w:val="24"/>
        </w:rPr>
        <w:t xml:space="preserve"> </w:t>
      </w:r>
      <w:r>
        <w:rPr>
          <w:rFonts w:ascii="Adobe Garamond Pro" w:hAnsi="Adobe Garamond Pro"/>
          <w:szCs w:val="24"/>
        </w:rPr>
        <w:t>menjadi juruhebah dan pengumumnya.</w:t>
      </w:r>
      <w:r>
        <w:rPr>
          <w:rFonts w:ascii="Adobe Garamond Pro" w:hAnsi="Adobe Garamond Pro"/>
          <w:color w:val="FF0000"/>
          <w:szCs w:val="24"/>
        </w:rPr>
        <w:t xml:space="preserve"> </w:t>
      </w:r>
    </w:p>
    <w:p w14:paraId="45500D3E"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Seterusnya ialah menimbang permata-permata nama Rabbani yang tiap-tiap satunya adalah ibarat khazanah maknawi yang tersembunyi melalui neraca kesedaran dan menilai secara penuh penghargaan melalui sikap mengenali harga bagi hati.</w:t>
      </w:r>
      <w:r>
        <w:rPr>
          <w:rFonts w:ascii="Adobe Garamond Pro" w:hAnsi="Adobe Garamond Pro"/>
          <w:color w:val="FF0000"/>
          <w:szCs w:val="24"/>
        </w:rPr>
        <w:t xml:space="preserve"> </w:t>
      </w:r>
    </w:p>
    <w:p w14:paraId="2B18D65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Seterusnya ialah meneliti muka surat </w:t>
      </w:r>
      <w:r>
        <w:rPr>
          <w:rFonts w:ascii="Adobe Garamond Pro" w:hAnsi="Adobe Garamond Pro"/>
          <w:i/>
          <w:iCs/>
          <w:szCs w:val="24"/>
        </w:rPr>
        <w:t>maujudat</w:t>
      </w:r>
      <w:r>
        <w:rPr>
          <w:rFonts w:ascii="Adobe Garamond Pro" w:hAnsi="Adobe Garamond Pro"/>
          <w:szCs w:val="24"/>
        </w:rPr>
        <w:t xml:space="preserve"> serta lembaran bumi dan langit yang ibarat tulisan pena qudrat lalu bertafakkur dengan penuh ketakjuban.</w:t>
      </w:r>
      <w:r>
        <w:rPr>
          <w:rFonts w:ascii="Adobe Garamond Pro" w:hAnsi="Adobe Garamond Pro"/>
          <w:color w:val="FF0000"/>
          <w:szCs w:val="24"/>
        </w:rPr>
        <w:t xml:space="preserve"> </w:t>
      </w:r>
      <w:r>
        <w:rPr>
          <w:rFonts w:ascii="Adobe Garamond Pro" w:hAnsi="Adobe Garamond Pro"/>
          <w:szCs w:val="24"/>
        </w:rPr>
        <w:t xml:space="preserve">Seterusnya merasa cinta untuk mengenali </w:t>
      </w:r>
      <w:r>
        <w:rPr>
          <w:rFonts w:ascii="Adobe Garamond Pro" w:hAnsi="Adobe Garamond Pro"/>
          <w:i/>
          <w:iCs/>
          <w:szCs w:val="24"/>
        </w:rPr>
        <w:t>al-Fatir Dzul Jamal</w:t>
      </w:r>
      <w:r>
        <w:rPr>
          <w:rFonts w:ascii="Adobe Garamond Pro" w:hAnsi="Adobe Garamond Pro"/>
          <w:szCs w:val="24"/>
        </w:rPr>
        <w:t xml:space="preserve"> mereka dengan cara menatap perhiasan-perhiasan dan seni-seni halus pada </w:t>
      </w:r>
      <w:r>
        <w:rPr>
          <w:rFonts w:ascii="Adobe Garamond Pro" w:hAnsi="Adobe Garamond Pro"/>
          <w:i/>
          <w:iCs/>
          <w:szCs w:val="24"/>
        </w:rPr>
        <w:t>maujudat</w:t>
      </w:r>
      <w:r>
        <w:rPr>
          <w:rFonts w:ascii="Adobe Garamond Pro" w:hAnsi="Adobe Garamond Pro"/>
          <w:szCs w:val="24"/>
        </w:rPr>
        <w:t xml:space="preserve"> itu secara penuh kekaguman dan merasa rindu untuk naik ke hadrat </w:t>
      </w:r>
      <w:r>
        <w:rPr>
          <w:rFonts w:ascii="Adobe Garamond Pro" w:hAnsi="Adobe Garamond Pro"/>
          <w:i/>
          <w:iCs/>
          <w:szCs w:val="24"/>
        </w:rPr>
        <w:t>as-Sani’ Dzul Kamal</w:t>
      </w:r>
      <w:r>
        <w:rPr>
          <w:rFonts w:ascii="Adobe Garamond Pro" w:hAnsi="Adobe Garamond Pro"/>
          <w:szCs w:val="24"/>
        </w:rPr>
        <w:t xml:space="preserve"> mereka dan mendapat tolehan-Nya.</w:t>
      </w:r>
    </w:p>
    <w:p w14:paraId="72E2D69C" w14:textId="77777777" w:rsidR="004339F4" w:rsidRDefault="004339F4" w:rsidP="004339F4">
      <w:pPr>
        <w:suppressLineNumbers/>
        <w:suppressAutoHyphens/>
        <w:ind w:firstLine="567"/>
        <w:contextualSpacing/>
        <w:jc w:val="both"/>
        <w:rPr>
          <w:rFonts w:ascii="Adobe Garamond Pro" w:hAnsi="Adobe Garamond Pro"/>
          <w:szCs w:val="24"/>
        </w:rPr>
      </w:pPr>
      <w:r>
        <w:rPr>
          <w:rStyle w:val="Heading4Char"/>
        </w:rPr>
        <w:lastRenderedPageBreak/>
        <w:t>Wajah Kedua:</w:t>
      </w:r>
      <w:r>
        <w:rPr>
          <w:rFonts w:ascii="Adobe Garamond Pro" w:hAnsi="Adobe Garamond Pro"/>
          <w:szCs w:val="24"/>
        </w:rPr>
        <w:t xml:space="preserve"> Maqam hadrat dan </w:t>
      </w:r>
      <w:r>
        <w:rPr>
          <w:rFonts w:ascii="Adobe Garamond Pro" w:hAnsi="Adobe Garamond Pro"/>
          <w:i/>
          <w:iCs/>
          <w:szCs w:val="24"/>
        </w:rPr>
        <w:t>khitab</w:t>
      </w:r>
      <w:r>
        <w:rPr>
          <w:rFonts w:ascii="Adobe Garamond Pro" w:hAnsi="Adobe Garamond Pro"/>
          <w:szCs w:val="24"/>
        </w:rPr>
        <w:t xml:space="preserve"> iaitu insan menyeberang daripada karya kepada pengkarya dan</w:t>
      </w:r>
      <w:r>
        <w:rPr>
          <w:rFonts w:ascii="Adobe Garamond Pro" w:hAnsi="Adobe Garamond Pro"/>
          <w:color w:val="FF0000"/>
          <w:szCs w:val="24"/>
        </w:rPr>
        <w:t xml:space="preserve"> </w:t>
      </w:r>
      <w:r>
        <w:rPr>
          <w:rFonts w:ascii="Adobe Garamond Pro" w:hAnsi="Adobe Garamond Pro"/>
          <w:szCs w:val="24"/>
        </w:rPr>
        <w:t>dia</w:t>
      </w:r>
      <w:r>
        <w:rPr>
          <w:rFonts w:ascii="Adobe Garamond Pro" w:hAnsi="Adobe Garamond Pro"/>
          <w:color w:val="FF0000"/>
          <w:szCs w:val="24"/>
        </w:rPr>
        <w:t xml:space="preserve"> </w:t>
      </w:r>
      <w:r>
        <w:rPr>
          <w:rFonts w:ascii="Adobe Garamond Pro" w:hAnsi="Adobe Garamond Pro"/>
          <w:szCs w:val="24"/>
        </w:rPr>
        <w:t xml:space="preserve">nampak bahawa </w:t>
      </w:r>
      <w:r>
        <w:rPr>
          <w:rFonts w:ascii="Adobe Garamond Pro" w:hAnsi="Adobe Garamond Pro"/>
          <w:i/>
          <w:iCs/>
          <w:szCs w:val="24"/>
        </w:rPr>
        <w:t>as-Sani’ Dzul Jalal</w:t>
      </w:r>
      <w:r>
        <w:rPr>
          <w:rFonts w:ascii="Adobe Garamond Pro" w:hAnsi="Adobe Garamond Pro"/>
          <w:szCs w:val="24"/>
        </w:rPr>
        <w:t xml:space="preserve"> mahu memperkenalkan dan memberitahu tentang diri-Nya melalui mukjizat hasil seni-Nya sendiri.</w:t>
      </w:r>
      <w:r>
        <w:rPr>
          <w:rFonts w:ascii="Adobe Garamond Pro" w:hAnsi="Adobe Garamond Pro"/>
          <w:color w:val="FF0000"/>
          <w:szCs w:val="24"/>
        </w:rPr>
        <w:t xml:space="preserve"> </w:t>
      </w:r>
      <w:r>
        <w:rPr>
          <w:rFonts w:ascii="Adobe Garamond Pro" w:hAnsi="Adobe Garamond Pro"/>
          <w:szCs w:val="24"/>
        </w:rPr>
        <w:t xml:space="preserve">Maka dia pun membalas melalui keimanan dan makrifah. </w:t>
      </w:r>
    </w:p>
    <w:p w14:paraId="0350222D"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Kemudian dia nampak bahawa </w:t>
      </w:r>
      <w:r>
        <w:rPr>
          <w:rFonts w:ascii="Adobe Garamond Pro" w:hAnsi="Adobe Garamond Pro"/>
          <w:i/>
          <w:iCs/>
          <w:szCs w:val="24"/>
        </w:rPr>
        <w:t>Rabb</w:t>
      </w:r>
      <w:r>
        <w:rPr>
          <w:rFonts w:ascii="Adobe Garamond Pro" w:hAnsi="Adobe Garamond Pro"/>
          <w:i/>
          <w:iCs/>
          <w:szCs w:val="24"/>
          <w:lang w:val="en-MY"/>
        </w:rPr>
        <w:t xml:space="preserve"> ar-</w:t>
      </w:r>
      <w:r>
        <w:rPr>
          <w:rFonts w:ascii="Adobe Garamond Pro" w:hAnsi="Adobe Garamond Pro"/>
          <w:i/>
          <w:iCs/>
          <w:szCs w:val="24"/>
        </w:rPr>
        <w:t>Rahim</w:t>
      </w:r>
      <w:r>
        <w:rPr>
          <w:rFonts w:ascii="Adobe Garamond Pro" w:hAnsi="Adobe Garamond Pro"/>
          <w:szCs w:val="24"/>
        </w:rPr>
        <w:t xml:space="preserve"> mahu mempercintakan diri-Nya melalui buah-buah indah rahmat-Nya.</w:t>
      </w:r>
      <w:r>
        <w:rPr>
          <w:rFonts w:ascii="Adobe Garamond Pro" w:hAnsi="Adobe Garamond Pro"/>
          <w:color w:val="FF0000"/>
          <w:szCs w:val="24"/>
        </w:rPr>
        <w:t xml:space="preserve"> </w:t>
      </w:r>
      <w:r>
        <w:rPr>
          <w:rFonts w:ascii="Adobe Garamond Pro" w:hAnsi="Adobe Garamond Pro"/>
          <w:szCs w:val="24"/>
        </w:rPr>
        <w:t>Maka dia pun memperkasihkan dirinya kepada-Nya dengan cara membataskan rasa cinta dan mengkhususkan pengabdian kepada-Nya.</w:t>
      </w:r>
      <w:r>
        <w:rPr>
          <w:rFonts w:ascii="Adobe Garamond Pro" w:hAnsi="Adobe Garamond Pro"/>
          <w:color w:val="FF0000"/>
          <w:szCs w:val="24"/>
        </w:rPr>
        <w:t xml:space="preserve"> </w:t>
      </w:r>
    </w:p>
    <w:p w14:paraId="343BC36F"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Kemudian dia nampak bahawa </w:t>
      </w:r>
      <w:r>
        <w:rPr>
          <w:rFonts w:ascii="Adobe Garamond Pro" w:hAnsi="Adobe Garamond Pro"/>
          <w:i/>
          <w:iCs/>
          <w:szCs w:val="24"/>
        </w:rPr>
        <w:t>al-Mun’im</w:t>
      </w:r>
      <w:r>
        <w:rPr>
          <w:rFonts w:ascii="Adobe Garamond Pro" w:hAnsi="Adobe Garamond Pro"/>
          <w:i/>
          <w:iCs/>
          <w:szCs w:val="24"/>
          <w:lang w:val="en-MY"/>
        </w:rPr>
        <w:t xml:space="preserve"> al-</w:t>
      </w:r>
      <w:r>
        <w:rPr>
          <w:rFonts w:ascii="Adobe Garamond Pro" w:hAnsi="Adobe Garamond Pro"/>
          <w:i/>
          <w:iCs/>
          <w:szCs w:val="24"/>
        </w:rPr>
        <w:t xml:space="preserve">Karim </w:t>
      </w:r>
      <w:r>
        <w:rPr>
          <w:rFonts w:ascii="Adobe Garamond Pro" w:hAnsi="Adobe Garamond Pro"/>
          <w:szCs w:val="24"/>
        </w:rPr>
        <w:t>menjadikannya terdidik melalui kelazatan nikmat maddi dan maknawi. Maka, sebagai balasan kepada perkara itu dia pun bersyukur dan memuja-muji melalui perbuatan, keadaan, perkataan hatta jika dapat melalui seluruh anggotanya dan melalui peralatannya.</w:t>
      </w:r>
      <w:r>
        <w:rPr>
          <w:rFonts w:ascii="Adobe Garamond Pro" w:hAnsi="Adobe Garamond Pro"/>
          <w:color w:val="FF0000"/>
          <w:szCs w:val="24"/>
        </w:rPr>
        <w:t xml:space="preserve"> </w:t>
      </w:r>
    </w:p>
    <w:p w14:paraId="73C53DCF"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Kemudian dia nampak bahawa </w:t>
      </w:r>
      <w:r>
        <w:rPr>
          <w:rFonts w:ascii="Adobe Garamond Pro" w:hAnsi="Adobe Garamond Pro"/>
          <w:i/>
          <w:iCs/>
          <w:szCs w:val="24"/>
        </w:rPr>
        <w:t>al-Jalil</w:t>
      </w:r>
      <w:r>
        <w:rPr>
          <w:rFonts w:ascii="Adobe Garamond Pro" w:hAnsi="Adobe Garamond Pro"/>
          <w:i/>
          <w:iCs/>
          <w:szCs w:val="24"/>
          <w:lang w:val="en-MY"/>
        </w:rPr>
        <w:t xml:space="preserve"> al-</w:t>
      </w:r>
      <w:r>
        <w:rPr>
          <w:rFonts w:ascii="Adobe Garamond Pro" w:hAnsi="Adobe Garamond Pro"/>
          <w:i/>
          <w:iCs/>
          <w:szCs w:val="24"/>
        </w:rPr>
        <w:t>Jamil</w:t>
      </w:r>
      <w:r>
        <w:rPr>
          <w:rFonts w:ascii="Adobe Garamond Pro" w:hAnsi="Adobe Garamond Pro"/>
          <w:szCs w:val="24"/>
        </w:rPr>
        <w:t xml:space="preserve"> menzahirkan kebesaran, kesempurnaan, kehebatan dan keindahan-Nya pada cermin-cermin </w:t>
      </w:r>
      <w:r>
        <w:rPr>
          <w:rFonts w:ascii="Adobe Garamond Pro" w:hAnsi="Adobe Garamond Pro"/>
          <w:i/>
          <w:iCs/>
          <w:szCs w:val="24"/>
        </w:rPr>
        <w:t>maujudat</w:t>
      </w:r>
      <w:r>
        <w:rPr>
          <w:rFonts w:ascii="Adobe Garamond Pro" w:hAnsi="Adobe Garamond Pro"/>
          <w:szCs w:val="24"/>
        </w:rPr>
        <w:t xml:space="preserve"> ini lalu menarik pandangan perhatian.</w:t>
      </w:r>
      <w:r>
        <w:rPr>
          <w:rFonts w:ascii="Adobe Garamond Pro" w:hAnsi="Adobe Garamond Pro"/>
          <w:color w:val="FF0000"/>
          <w:szCs w:val="24"/>
        </w:rPr>
        <w:t xml:space="preserve"> </w:t>
      </w:r>
      <w:r>
        <w:rPr>
          <w:rFonts w:ascii="Adobe Garamond Pro" w:hAnsi="Adobe Garamond Pro"/>
          <w:szCs w:val="24"/>
        </w:rPr>
        <w:t xml:space="preserve">Maka, sebagai balasannya dia pun melafazkan </w:t>
      </w:r>
      <w:r>
        <w:rPr>
          <w:rFonts w:ascii="Adobe Garamond Pro" w:hAnsi="Adobe Garamond Pro"/>
          <w:i/>
          <w:iCs/>
          <w:szCs w:val="24"/>
        </w:rPr>
        <w:t>Allahu Akbar</w:t>
      </w:r>
      <w:r>
        <w:rPr>
          <w:rFonts w:ascii="Adobe Garamond Pro" w:hAnsi="Adobe Garamond Pro"/>
          <w:szCs w:val="24"/>
        </w:rPr>
        <w:t xml:space="preserve"> dan </w:t>
      </w:r>
      <w:r>
        <w:rPr>
          <w:rFonts w:ascii="Adobe Garamond Pro" w:hAnsi="Adobe Garamond Pro"/>
          <w:i/>
          <w:iCs/>
          <w:szCs w:val="24"/>
        </w:rPr>
        <w:t>Subhanallah</w:t>
      </w:r>
      <w:r>
        <w:rPr>
          <w:rFonts w:ascii="Adobe Garamond Pro" w:hAnsi="Adobe Garamond Pro"/>
          <w:szCs w:val="24"/>
        </w:rPr>
        <w:t xml:space="preserve"> lalu bersujud dengan ketakjuban dan </w:t>
      </w:r>
      <w:r>
        <w:rPr>
          <w:rFonts w:ascii="Adobe Garamond Pro" w:hAnsi="Adobe Garamond Pro"/>
          <w:i/>
          <w:iCs/>
          <w:szCs w:val="24"/>
        </w:rPr>
        <w:t>mahabbah</w:t>
      </w:r>
      <w:r>
        <w:rPr>
          <w:rFonts w:ascii="Adobe Garamond Pro" w:hAnsi="Adobe Garamond Pro"/>
          <w:szCs w:val="24"/>
        </w:rPr>
        <w:t xml:space="preserve"> dalam</w:t>
      </w:r>
      <w:r>
        <w:rPr>
          <w:rFonts w:ascii="Adobe Garamond Pro" w:hAnsi="Adobe Garamond Pro"/>
          <w:color w:val="FF0000"/>
          <w:szCs w:val="24"/>
        </w:rPr>
        <w:t xml:space="preserve"> </w:t>
      </w:r>
      <w:r>
        <w:rPr>
          <w:rFonts w:ascii="Adobe Garamond Pro" w:hAnsi="Adobe Garamond Pro"/>
          <w:szCs w:val="24"/>
        </w:rPr>
        <w:t>rasa kefanaan dan kerendahan diri.</w:t>
      </w:r>
      <w:r>
        <w:rPr>
          <w:rFonts w:ascii="Adobe Garamond Pro" w:hAnsi="Adobe Garamond Pro"/>
          <w:color w:val="FF0000"/>
          <w:szCs w:val="24"/>
        </w:rPr>
        <w:t xml:space="preserve"> </w:t>
      </w:r>
    </w:p>
    <w:p w14:paraId="70E11FCA"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Kemudian, dia nampak bahawa </w:t>
      </w:r>
      <w:r>
        <w:rPr>
          <w:rFonts w:ascii="Adobe Garamond Pro" w:hAnsi="Adobe Garamond Pro"/>
          <w:i/>
          <w:iCs/>
          <w:szCs w:val="24"/>
        </w:rPr>
        <w:t>al-Ghaniy</w:t>
      </w:r>
      <w:r>
        <w:rPr>
          <w:rFonts w:ascii="Adobe Garamond Pro" w:hAnsi="Adobe Garamond Pro"/>
          <w:i/>
          <w:iCs/>
          <w:szCs w:val="24"/>
          <w:lang w:val="en-MY"/>
        </w:rPr>
        <w:t xml:space="preserve"> al-</w:t>
      </w:r>
      <w:r>
        <w:rPr>
          <w:rFonts w:ascii="Adobe Garamond Pro" w:hAnsi="Adobe Garamond Pro"/>
          <w:i/>
          <w:iCs/>
          <w:szCs w:val="24"/>
        </w:rPr>
        <w:t>Mutlaq</w:t>
      </w:r>
      <w:r>
        <w:rPr>
          <w:rFonts w:ascii="Adobe Garamond Pro" w:hAnsi="Adobe Garamond Pro"/>
          <w:szCs w:val="24"/>
        </w:rPr>
        <w:t xml:space="preserve"> memperlihatkan harta dan khazanah-Nya yang tiada penghujung dalam satu kedermawanan mutlak.</w:t>
      </w:r>
      <w:r>
        <w:rPr>
          <w:rFonts w:ascii="Adobe Garamond Pro" w:hAnsi="Adobe Garamond Pro"/>
          <w:color w:val="FF0000"/>
          <w:szCs w:val="24"/>
        </w:rPr>
        <w:t xml:space="preserve"> </w:t>
      </w:r>
      <w:r>
        <w:rPr>
          <w:rFonts w:ascii="Adobe Garamond Pro" w:hAnsi="Adobe Garamond Pro"/>
          <w:szCs w:val="24"/>
        </w:rPr>
        <w:t xml:space="preserve">Maka, sebagai balasannya dia pun meminta dan menyatakan kemahuan di dalam pengagungan dan pujian melalui kesempurnaan </w:t>
      </w:r>
      <w:r>
        <w:rPr>
          <w:rFonts w:ascii="Adobe Garamond Pro" w:hAnsi="Adobe Garamond Pro"/>
          <w:i/>
          <w:iCs/>
          <w:szCs w:val="24"/>
        </w:rPr>
        <w:t>iftiqar</w:t>
      </w:r>
      <w:r>
        <w:rPr>
          <w:rFonts w:ascii="Adobe Garamond Pro" w:hAnsi="Adobe Garamond Pro"/>
          <w:szCs w:val="24"/>
        </w:rPr>
        <w:t>.</w:t>
      </w:r>
      <w:r>
        <w:rPr>
          <w:rFonts w:ascii="Adobe Garamond Pro" w:hAnsi="Adobe Garamond Pro"/>
          <w:color w:val="FF0000"/>
          <w:szCs w:val="24"/>
        </w:rPr>
        <w:t xml:space="preserve"> </w:t>
      </w:r>
    </w:p>
    <w:p w14:paraId="078D7050" w14:textId="77777777" w:rsidR="004339F4" w:rsidRDefault="004339F4" w:rsidP="004339F4">
      <w:pPr>
        <w:suppressLineNumbers/>
        <w:suppressAutoHyphens/>
        <w:ind w:firstLine="567"/>
        <w:contextualSpacing/>
        <w:jc w:val="both"/>
        <w:rPr>
          <w:rFonts w:ascii="Adobe Garamond Pro" w:hAnsi="Adobe Garamond Pro"/>
          <w:color w:val="FF0000"/>
          <w:szCs w:val="24"/>
        </w:rPr>
      </w:pPr>
      <w:r>
        <w:rPr>
          <w:rFonts w:ascii="Adobe Garamond Pro" w:hAnsi="Adobe Garamond Pro"/>
          <w:szCs w:val="24"/>
        </w:rPr>
        <w:t xml:space="preserve">Kemudian dia nampak bahawa </w:t>
      </w:r>
      <w:r>
        <w:rPr>
          <w:rFonts w:ascii="Adobe Garamond Pro" w:hAnsi="Adobe Garamond Pro"/>
          <w:i/>
          <w:iCs/>
          <w:szCs w:val="24"/>
        </w:rPr>
        <w:t>al-Fatir Dzul Jalal</w:t>
      </w:r>
      <w:r>
        <w:rPr>
          <w:rFonts w:ascii="Adobe Garamond Pro" w:hAnsi="Adobe Garamond Pro"/>
          <w:szCs w:val="24"/>
        </w:rPr>
        <w:t xml:space="preserve"> itu telah menjadikan muka bumi ibarat satu pameran.</w:t>
      </w:r>
      <w:r>
        <w:rPr>
          <w:rFonts w:ascii="Adobe Garamond Pro" w:hAnsi="Adobe Garamond Pro"/>
          <w:color w:val="FF0000"/>
          <w:szCs w:val="24"/>
        </w:rPr>
        <w:t xml:space="preserve"> </w:t>
      </w:r>
      <w:r>
        <w:rPr>
          <w:rFonts w:ascii="Adobe Garamond Pro" w:hAnsi="Adobe Garamond Pro"/>
          <w:szCs w:val="24"/>
        </w:rPr>
        <w:t>Dia mempamerkan semua hasil seni-Nya yang antik di sana.</w:t>
      </w:r>
      <w:r>
        <w:rPr>
          <w:rFonts w:ascii="Adobe Garamond Pro" w:hAnsi="Adobe Garamond Pro"/>
          <w:color w:val="FF0000"/>
          <w:szCs w:val="24"/>
        </w:rPr>
        <w:t xml:space="preserve"> </w:t>
      </w:r>
      <w:r>
        <w:rPr>
          <w:rFonts w:ascii="Adobe Garamond Pro" w:hAnsi="Adobe Garamond Pro"/>
          <w:szCs w:val="24"/>
        </w:rPr>
        <w:t xml:space="preserve">Maka, sebagai balasan dia pun menyambutnya dengan penghargaan sambil berkata </w:t>
      </w:r>
      <w:r>
        <w:rPr>
          <w:rFonts w:ascii="Adobe Garamond Pro" w:hAnsi="Adobe Garamond Pro"/>
          <w:i/>
          <w:iCs/>
          <w:szCs w:val="24"/>
        </w:rPr>
        <w:t>Masya-Allah</w:t>
      </w:r>
      <w:r>
        <w:rPr>
          <w:rFonts w:ascii="Adobe Garamond Pro" w:hAnsi="Adobe Garamond Pro"/>
          <w:szCs w:val="24"/>
        </w:rPr>
        <w:t xml:space="preserve">, memuji sambil berkata </w:t>
      </w:r>
      <w:r>
        <w:rPr>
          <w:rFonts w:ascii="Adobe Garamond Pro" w:hAnsi="Adobe Garamond Pro"/>
          <w:i/>
          <w:iCs/>
          <w:szCs w:val="24"/>
        </w:rPr>
        <w:t>Barakallah</w:t>
      </w:r>
      <w:r>
        <w:rPr>
          <w:rFonts w:ascii="Adobe Garamond Pro" w:hAnsi="Adobe Garamond Pro"/>
          <w:szCs w:val="24"/>
        </w:rPr>
        <w:t xml:space="preserve"> dan mengkagumi sambil berkata </w:t>
      </w:r>
      <w:r>
        <w:rPr>
          <w:rFonts w:ascii="Adobe Garamond Pro" w:hAnsi="Adobe Garamond Pro"/>
          <w:i/>
          <w:iCs/>
          <w:szCs w:val="24"/>
        </w:rPr>
        <w:t>Allahu Akbar</w:t>
      </w:r>
      <w:r>
        <w:rPr>
          <w:rFonts w:ascii="Adobe Garamond Pro" w:hAnsi="Adobe Garamond Pro"/>
          <w:szCs w:val="24"/>
        </w:rPr>
        <w:t>.</w:t>
      </w:r>
      <w:r>
        <w:rPr>
          <w:rFonts w:ascii="Adobe Garamond Pro" w:hAnsi="Adobe Garamond Pro"/>
          <w:color w:val="FF0000"/>
          <w:szCs w:val="24"/>
        </w:rPr>
        <w:t xml:space="preserve"> </w:t>
      </w:r>
    </w:p>
    <w:p w14:paraId="581A5E24"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Kemudian dia nampak bahawa </w:t>
      </w:r>
      <w:r>
        <w:rPr>
          <w:rFonts w:ascii="Adobe Garamond Pro" w:hAnsi="Adobe Garamond Pro"/>
          <w:i/>
          <w:iCs/>
          <w:szCs w:val="24"/>
        </w:rPr>
        <w:t>al-Wahi</w:t>
      </w:r>
      <w:r>
        <w:rPr>
          <w:rFonts w:ascii="Adobe Garamond Pro" w:hAnsi="Adobe Garamond Pro"/>
          <w:i/>
          <w:iCs/>
          <w:szCs w:val="24"/>
          <w:lang w:val="en-MY"/>
        </w:rPr>
        <w:t>d al-</w:t>
      </w:r>
      <w:r>
        <w:rPr>
          <w:rFonts w:ascii="Adobe Garamond Pro" w:hAnsi="Adobe Garamond Pro"/>
          <w:i/>
          <w:iCs/>
          <w:szCs w:val="24"/>
        </w:rPr>
        <w:t>Ahad</w:t>
      </w:r>
      <w:r>
        <w:rPr>
          <w:rFonts w:ascii="Adobe Garamond Pro" w:hAnsi="Adobe Garamond Pro"/>
          <w:szCs w:val="24"/>
        </w:rPr>
        <w:t xml:space="preserve"> meletakkan cop keesaan kepada semua </w:t>
      </w:r>
      <w:r>
        <w:rPr>
          <w:rFonts w:ascii="Adobe Garamond Pro" w:hAnsi="Adobe Garamond Pro"/>
          <w:i/>
          <w:iCs/>
          <w:szCs w:val="24"/>
        </w:rPr>
        <w:t>maujudat</w:t>
      </w:r>
      <w:r>
        <w:rPr>
          <w:rFonts w:ascii="Adobe Garamond Pro" w:hAnsi="Adobe Garamond Pro"/>
          <w:szCs w:val="24"/>
        </w:rPr>
        <w:t xml:space="preserve"> dengan lambang-lambang-Nya yang tidak mungkin ditiru, melalui khatam-khatam yang terkhusus hanya kepada-Nya, melalui simbol-simbol yang terbatas hanya kepadanya dan melalui firman-firman yang khas untuk-Nya di istana alam semesta ini dan mengukir ayat-ayat ketauhidan. Dia memacakkan panji </w:t>
      </w:r>
      <w:r>
        <w:rPr>
          <w:rFonts w:ascii="Adobe Garamond Pro" w:hAnsi="Adobe Garamond Pro"/>
          <w:i/>
          <w:iCs/>
          <w:szCs w:val="24"/>
        </w:rPr>
        <w:t>wahdaniyyah</w:t>
      </w:r>
      <w:r>
        <w:rPr>
          <w:rFonts w:ascii="Adobe Garamond Pro" w:hAnsi="Adobe Garamond Pro"/>
          <w:szCs w:val="24"/>
        </w:rPr>
        <w:t xml:space="preserve">-Nya di segenap penjuru ufuk alam dan mengumumkan </w:t>
      </w:r>
      <w:r>
        <w:rPr>
          <w:rFonts w:ascii="Adobe Garamond Pro" w:hAnsi="Adobe Garamond Pro"/>
          <w:i/>
          <w:iCs/>
          <w:szCs w:val="24"/>
        </w:rPr>
        <w:t>rububiyyah</w:t>
      </w:r>
      <w:r>
        <w:rPr>
          <w:rFonts w:ascii="Adobe Garamond Pro" w:hAnsi="Adobe Garamond Pro"/>
          <w:szCs w:val="24"/>
        </w:rPr>
        <w:t xml:space="preserve">-Nya. </w:t>
      </w:r>
    </w:p>
    <w:p w14:paraId="069A63F2"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Maka sebagai balasannya manusia pun menyambutnya dengan tasdi</w:t>
      </w:r>
      <w:r>
        <w:rPr>
          <w:rFonts w:ascii="Adobe Garamond Pro" w:hAnsi="Adobe Garamond Pro"/>
          <w:szCs w:val="24"/>
          <w:lang w:val="en-MY"/>
        </w:rPr>
        <w:t>q</w:t>
      </w:r>
      <w:r>
        <w:rPr>
          <w:rFonts w:ascii="Adobe Garamond Pro" w:hAnsi="Adobe Garamond Pro"/>
          <w:szCs w:val="24"/>
        </w:rPr>
        <w:t>, keimanan, tauhid, keyakinan, penyaksian dan</w:t>
      </w:r>
      <w:r>
        <w:rPr>
          <w:rFonts w:ascii="Adobe Garamond Pro" w:hAnsi="Adobe Garamond Pro"/>
          <w:i/>
          <w:iCs/>
          <w:szCs w:val="24"/>
          <w:lang w:val="en-MY"/>
        </w:rPr>
        <w:t xml:space="preserve"> 'ubudiyyah </w:t>
      </w:r>
      <w:r>
        <w:rPr>
          <w:rFonts w:ascii="Adobe Garamond Pro" w:hAnsi="Adobe Garamond Pro"/>
          <w:szCs w:val="24"/>
        </w:rPr>
        <w:t>.</w:t>
      </w:r>
      <w:r>
        <w:rPr>
          <w:rFonts w:ascii="Adobe Garamond Pro" w:hAnsi="Adobe Garamond Pro"/>
          <w:color w:val="FF0000"/>
          <w:szCs w:val="24"/>
        </w:rPr>
        <w:t xml:space="preserve"> </w:t>
      </w:r>
      <w:r>
        <w:rPr>
          <w:rFonts w:ascii="Adobe Garamond Pro" w:hAnsi="Adobe Garamond Pro"/>
          <w:szCs w:val="24"/>
        </w:rPr>
        <w:t xml:space="preserve">Maka dia menjadi insan yang hakiki melalui ibadat dan tafakkur seperti ini dan memperlihatkan bahawa dialah </w:t>
      </w:r>
      <w:r>
        <w:rPr>
          <w:rFonts w:ascii="Adobe Garamond Pro" w:hAnsi="Adobe Garamond Pro"/>
          <w:i/>
          <w:iCs/>
          <w:szCs w:val="24"/>
        </w:rPr>
        <w:t>ahsanu taqwim</w:t>
      </w:r>
      <w:r>
        <w:rPr>
          <w:rFonts w:ascii="Adobe Garamond Pro" w:hAnsi="Adobe Garamond Pro"/>
          <w:szCs w:val="24"/>
        </w:rPr>
        <w:t>. Dengan keberkatan iman dia menjadi khalifah bumi yang layak kepada amanah dan boleh dipercayai.</w:t>
      </w:r>
    </w:p>
    <w:p w14:paraId="6BF8FEB9"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Wahai insan lalai yang dicipta sebagai </w:t>
      </w:r>
      <w:r>
        <w:rPr>
          <w:rFonts w:ascii="Adobe Garamond Pro" w:hAnsi="Adobe Garamond Pro"/>
          <w:i/>
          <w:iCs/>
          <w:szCs w:val="24"/>
        </w:rPr>
        <w:t>ahsanu taqwim</w:t>
      </w:r>
      <w:r>
        <w:rPr>
          <w:rFonts w:ascii="Adobe Garamond Pro" w:hAnsi="Adobe Garamond Pro"/>
          <w:szCs w:val="24"/>
        </w:rPr>
        <w:t xml:space="preserve"> dan menuju ke arah </w:t>
      </w:r>
      <w:r>
        <w:rPr>
          <w:rFonts w:ascii="Adobe Garamond Pro" w:hAnsi="Adobe Garamond Pro"/>
          <w:i/>
          <w:iCs/>
          <w:szCs w:val="24"/>
        </w:rPr>
        <w:t xml:space="preserve">asfala safilin </w:t>
      </w:r>
      <w:r>
        <w:rPr>
          <w:rFonts w:ascii="Adobe Garamond Pro" w:hAnsi="Adobe Garamond Pro"/>
          <w:szCs w:val="24"/>
        </w:rPr>
        <w:t>dengan</w:t>
      </w:r>
      <w:r>
        <w:rPr>
          <w:rFonts w:ascii="Adobe Garamond Pro" w:hAnsi="Adobe Garamond Pro"/>
          <w:i/>
          <w:iCs/>
          <w:szCs w:val="24"/>
        </w:rPr>
        <w:t xml:space="preserve"> </w:t>
      </w:r>
      <w:r>
        <w:rPr>
          <w:rFonts w:ascii="Adobe Garamond Pro" w:hAnsi="Adobe Garamond Pro"/>
          <w:szCs w:val="24"/>
        </w:rPr>
        <w:t>pilihannya yang buruk!</w:t>
      </w:r>
      <w:r>
        <w:rPr>
          <w:rFonts w:ascii="Adobe Garamond Pro" w:hAnsi="Adobe Garamond Pro"/>
          <w:color w:val="FF0000"/>
          <w:szCs w:val="24"/>
        </w:rPr>
        <w:t xml:space="preserve"> </w:t>
      </w:r>
      <w:r>
        <w:rPr>
          <w:rFonts w:ascii="Adobe Garamond Pro" w:hAnsi="Adobe Garamond Pro"/>
          <w:szCs w:val="24"/>
        </w:rPr>
        <w:t>Dengarilah kata-kataku.</w:t>
      </w:r>
      <w:r>
        <w:rPr>
          <w:rFonts w:ascii="Adobe Garamond Pro" w:hAnsi="Adobe Garamond Pro"/>
          <w:color w:val="FF0000"/>
          <w:szCs w:val="24"/>
        </w:rPr>
        <w:t xml:space="preserve"> </w:t>
      </w:r>
      <w:r>
        <w:rPr>
          <w:rFonts w:ascii="Adobe Garamond Pro" w:hAnsi="Adobe Garamond Pro"/>
          <w:szCs w:val="24"/>
        </w:rPr>
        <w:t>Walaupun aku juga telah melihat dunia sebagai menawan dan indah melalui kemabukan masa muda seperti engkau,</w:t>
      </w:r>
      <w:r>
        <w:rPr>
          <w:rFonts w:ascii="Adobe Garamond Pro" w:hAnsi="Adobe Garamond Pro"/>
          <w:color w:val="FF0000"/>
          <w:szCs w:val="24"/>
        </w:rPr>
        <w:t xml:space="preserve"> </w:t>
      </w:r>
      <w:r>
        <w:rPr>
          <w:rFonts w:ascii="Adobe Garamond Pro" w:hAnsi="Adobe Garamond Pro"/>
          <w:szCs w:val="24"/>
        </w:rPr>
        <w:t xml:space="preserve">tetapi ketika aku tersedar pada subuh masa tua daripada kemabukan masa muda, aku telah nampak wajah dunia yang tidak menghadap ke arah akhirat adalah sangat hodoh dan wajahnya yang menghadap akhirat adalah sangat indah. </w:t>
      </w:r>
    </w:p>
    <w:p w14:paraId="4A50E7C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Kalian juga tengok dan rujuklah kepada dua papan kenyataan hakikat yang tertulis pada muka surat ketujuh puluh lima dan tujuh puluh enam</w:t>
      </w:r>
      <w:r>
        <w:rPr>
          <w:rStyle w:val="FootnoteReference"/>
          <w:rFonts w:ascii="Adobe Garamond Pro" w:hAnsi="Adobe Garamond Pro"/>
          <w:szCs w:val="24"/>
        </w:rPr>
        <w:footnoteReference w:id="2"/>
      </w:r>
      <w:r>
        <w:rPr>
          <w:rFonts w:ascii="Adobe Garamond Pro" w:hAnsi="Adobe Garamond Pro"/>
          <w:szCs w:val="24"/>
        </w:rPr>
        <w:t xml:space="preserve"> Maqam Kedua Kalimah Ketujuh Belas. </w:t>
      </w:r>
    </w:p>
    <w:p w14:paraId="1CD9B98E" w14:textId="77777777" w:rsidR="004339F4" w:rsidRDefault="004339F4" w:rsidP="004339F4">
      <w:pPr>
        <w:suppressLineNumbers/>
        <w:suppressAutoHyphens/>
        <w:ind w:firstLine="567"/>
        <w:contextualSpacing/>
        <w:jc w:val="both"/>
        <w:rPr>
          <w:rFonts w:ascii="Adobe Garamond Pro" w:hAnsi="Adobe Garamond Pro"/>
          <w:szCs w:val="24"/>
        </w:rPr>
      </w:pPr>
      <w:r>
        <w:rPr>
          <w:rFonts w:ascii="Adobe Garamond Pro" w:hAnsi="Adobe Garamond Pro"/>
          <w:szCs w:val="24"/>
        </w:rPr>
        <w:t xml:space="preserve">Papan kenyataan pertama menggambarkan hakikat dunia golongan lalai yang aku telah nampak dahulu melalui tabir kelalaian seperti golongan sesat tetapi tanpa menjadi mabuk. </w:t>
      </w:r>
    </w:p>
    <w:p w14:paraId="67B04FC1" w14:textId="77777777" w:rsidR="004339F4" w:rsidRDefault="004339F4" w:rsidP="004339F4">
      <w:pPr>
        <w:suppressLineNumbers/>
        <w:suppressAutoHyphens/>
        <w:ind w:firstLine="567"/>
        <w:contextualSpacing/>
        <w:rPr>
          <w:rFonts w:ascii="Adobe Garamond Pro" w:hAnsi="Adobe Garamond Pro"/>
          <w:szCs w:val="24"/>
        </w:rPr>
      </w:pPr>
      <w:r>
        <w:rPr>
          <w:rFonts w:ascii="Adobe Garamond Pro" w:hAnsi="Adobe Garamond Pro"/>
          <w:szCs w:val="24"/>
        </w:rPr>
        <w:t xml:space="preserve">Papan kedua mengisyaratkan kepada hakikat dunia ahli hidayah dan ahli </w:t>
      </w:r>
      <w:r>
        <w:rPr>
          <w:rFonts w:ascii="Adobe Garamond Pro" w:hAnsi="Adobe Garamond Pro"/>
          <w:i/>
          <w:iCs/>
          <w:szCs w:val="24"/>
        </w:rPr>
        <w:t>Hudhur</w:t>
      </w:r>
      <w:r>
        <w:rPr>
          <w:rFonts w:ascii="Adobe Garamond Pro" w:hAnsi="Adobe Garamond Pro"/>
          <w:szCs w:val="24"/>
        </w:rPr>
        <w:t xml:space="preserve"> (mereka yang merasai kehadiran Allah setiap ketika). Aku telah membiarkannya sebagaimana ia telah ditulis sejak dahulu. Ia menyerupai syair tetapi ia bukan syair.</w:t>
      </w:r>
    </w:p>
    <w:p w14:paraId="1F1D4402" w14:textId="71F090C7" w:rsidR="004339F4" w:rsidRDefault="004339F4" w:rsidP="004339F4">
      <w:pPr>
        <w:suppressLineNumbers/>
        <w:suppressAutoHyphens/>
        <w:ind w:firstLine="567"/>
        <w:contextualSpacing/>
        <w:rPr>
          <w:rFonts w:ascii="Adobe Garamond Pro" w:hAnsi="Adobe Garamond Pro"/>
          <w:caps/>
          <w:color w:val="FF0072"/>
          <w:szCs w:val="24"/>
        </w:rPr>
      </w:pPr>
      <w:r>
        <w:rPr>
          <w:rFonts w:ascii="Adobe Garamond Pro" w:hAnsi="Adobe Garamond Pro"/>
          <w:b/>
          <w:color w:val="C00000"/>
          <w:szCs w:val="24"/>
        </w:rPr>
        <w:br w:type="page"/>
      </w:r>
    </w:p>
    <w:p w14:paraId="6A441703" w14:textId="59FEB152" w:rsidR="004339F4" w:rsidRDefault="004339F4" w:rsidP="004339F4">
      <w:pPr>
        <w:pStyle w:val="NormalWeb"/>
        <w:rPr>
          <w:rFonts w:ascii="Verdana" w:hAnsi="Verdana"/>
          <w:sz w:val="20"/>
          <w:szCs w:val="20"/>
        </w:rPr>
      </w:pPr>
      <w:r>
        <w:rPr>
          <w:rFonts w:asciiTheme="majorBidi" w:hAnsiTheme="majorBidi" w:cstheme="majorBidi"/>
          <w:highlight w:val="yellow"/>
          <w:lang w:val="tr-TR"/>
        </w:rPr>
        <w:lastRenderedPageBreak/>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Lama’ah</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367DC7BB" w14:textId="34EF190F" w:rsidR="004339F4" w:rsidRPr="00102C9E" w:rsidRDefault="004339F4" w:rsidP="004339F4">
      <w:pPr>
        <w:pStyle w:val="NoSpacing"/>
        <w:jc w:val="center"/>
        <w:rPr>
          <w:rFonts w:ascii="Times New Roman" w:hAnsi="Times New Roman"/>
          <w:b/>
          <w:sz w:val="24"/>
          <w:szCs w:val="24"/>
          <w:lang w:val="ms-MY"/>
        </w:rPr>
      </w:pPr>
      <w:r w:rsidRPr="00102C9E">
        <w:rPr>
          <w:rFonts w:ascii="Times New Roman" w:hAnsi="Times New Roman"/>
          <w:b/>
          <w:sz w:val="24"/>
          <w:szCs w:val="24"/>
          <w:lang w:val="ms-MY"/>
        </w:rPr>
        <w:t>Lam</w:t>
      </w:r>
      <w:r>
        <w:rPr>
          <w:rFonts w:ascii="Times New Roman" w:hAnsi="Times New Roman"/>
          <w:b/>
          <w:sz w:val="24"/>
          <w:szCs w:val="24"/>
          <w:lang w:val="ms-MY"/>
        </w:rPr>
        <w:t>a</w:t>
      </w:r>
      <w:r w:rsidRPr="00102C9E">
        <w:rPr>
          <w:rFonts w:ascii="Times New Roman" w:hAnsi="Times New Roman"/>
          <w:b/>
          <w:sz w:val="24"/>
          <w:szCs w:val="24"/>
          <w:lang w:val="ms-MY"/>
        </w:rPr>
        <w:t>’ah Kesembilan Belas</w:t>
      </w:r>
    </w:p>
    <w:p w14:paraId="12642F1F" w14:textId="77777777" w:rsidR="004339F4" w:rsidRPr="00102C9E" w:rsidRDefault="004339F4" w:rsidP="004339F4">
      <w:pPr>
        <w:pStyle w:val="NoSpacing"/>
        <w:jc w:val="center"/>
        <w:rPr>
          <w:rFonts w:ascii="Times New Roman" w:hAnsi="Times New Roman"/>
          <w:sz w:val="24"/>
          <w:szCs w:val="24"/>
          <w:lang w:val="ms-MY"/>
        </w:rPr>
      </w:pPr>
      <w:r w:rsidRPr="00102C9E">
        <w:rPr>
          <w:rFonts w:ascii="Times New Roman" w:hAnsi="Times New Roman"/>
          <w:sz w:val="24"/>
          <w:szCs w:val="24"/>
          <w:lang w:val="ms-MY"/>
        </w:rPr>
        <w:t>Risalah Iqtisad (Ekonomi/Berjimat cermat)</w:t>
      </w:r>
    </w:p>
    <w:p w14:paraId="2870781A" w14:textId="77777777" w:rsidR="004339F4" w:rsidRPr="00102C9E" w:rsidRDefault="004339F4" w:rsidP="004339F4">
      <w:pPr>
        <w:pStyle w:val="NoSpacing"/>
        <w:rPr>
          <w:rFonts w:ascii="Times New Roman" w:hAnsi="Times New Roman"/>
          <w:sz w:val="24"/>
          <w:szCs w:val="24"/>
          <w:lang w:val="ms-MY"/>
        </w:rPr>
      </w:pPr>
    </w:p>
    <w:p w14:paraId="7DBC4DFD" w14:textId="77777777" w:rsidR="004339F4" w:rsidRPr="00102C9E" w:rsidRDefault="004339F4" w:rsidP="004339F4">
      <w:pPr>
        <w:pStyle w:val="NoSpacing"/>
        <w:jc w:val="center"/>
        <w:rPr>
          <w:rFonts w:ascii="Times New Roman" w:hAnsi="Times New Roman"/>
          <w:b/>
          <w:sz w:val="24"/>
          <w:szCs w:val="24"/>
          <w:lang w:val="ms-MY"/>
        </w:rPr>
      </w:pPr>
      <w:r w:rsidRPr="00102C9E">
        <w:rPr>
          <w:rFonts w:ascii="Times New Roman" w:hAnsi="Times New Roman"/>
          <w:b/>
          <w:sz w:val="24"/>
          <w:szCs w:val="24"/>
          <w:lang w:val="ms-MY"/>
        </w:rPr>
        <w:t>Risalah ini adalah mengenai ekonomi/sikap berjimat cermat, sifat qana’ah, pemborosan dan pembaziran.</w:t>
      </w:r>
    </w:p>
    <w:p w14:paraId="3C08ED3A" w14:textId="77777777" w:rsidR="004339F4" w:rsidRPr="00102C9E" w:rsidRDefault="004339F4" w:rsidP="004339F4">
      <w:pPr>
        <w:pStyle w:val="NoSpacing"/>
        <w:jc w:val="center"/>
        <w:rPr>
          <w:rFonts w:ascii="Times New Roman" w:hAnsi="Times New Roman"/>
          <w:bCs/>
          <w:color w:val="000000"/>
          <w:sz w:val="24"/>
          <w:szCs w:val="24"/>
          <w:lang w:val="ms-MY"/>
        </w:rPr>
      </w:pPr>
    </w:p>
    <w:p w14:paraId="3D81AFE6" w14:textId="77777777" w:rsidR="004339F4" w:rsidRPr="00102C9E" w:rsidRDefault="004339F4" w:rsidP="004339F4">
      <w:pPr>
        <w:pStyle w:val="NoSpacing"/>
        <w:jc w:val="center"/>
        <w:rPr>
          <w:rFonts w:ascii="Times New Roman" w:hAnsi="Times New Roman"/>
          <w:color w:val="FF0000"/>
          <w:sz w:val="24"/>
          <w:szCs w:val="24"/>
          <w:lang w:val="ms-MY"/>
        </w:rPr>
      </w:pPr>
      <w:r w:rsidRPr="00102C9E">
        <w:rPr>
          <w:rFonts w:ascii="Times New Roman" w:hAnsi="Times New Roman"/>
          <w:color w:val="FF0000"/>
          <w:sz w:val="24"/>
          <w:szCs w:val="24"/>
          <w:rtl/>
          <w:lang w:val="ms-MY" w:bidi="ar-SA"/>
        </w:rPr>
        <w:t>بِسْمِ</w:t>
      </w:r>
      <w:r w:rsidRPr="00102C9E">
        <w:rPr>
          <w:rFonts w:ascii="Times New Roman" w:hAnsi="Times New Roman"/>
          <w:color w:val="FF0000"/>
          <w:sz w:val="24"/>
          <w:szCs w:val="24"/>
          <w:rtl/>
          <w:lang w:val="ms-MY"/>
        </w:rPr>
        <w:t xml:space="preserve"> </w:t>
      </w:r>
      <w:r w:rsidRPr="00102C9E">
        <w:rPr>
          <w:rFonts w:ascii="Times New Roman" w:hAnsi="Times New Roman"/>
          <w:color w:val="FF0000"/>
          <w:sz w:val="24"/>
          <w:szCs w:val="24"/>
          <w:rtl/>
          <w:lang w:val="ms-MY" w:bidi="ar-SA"/>
        </w:rPr>
        <w:t>اللّٰهِ</w:t>
      </w:r>
      <w:r w:rsidRPr="00102C9E">
        <w:rPr>
          <w:rFonts w:ascii="Times New Roman" w:hAnsi="Times New Roman"/>
          <w:color w:val="FF0000"/>
          <w:sz w:val="24"/>
          <w:szCs w:val="24"/>
          <w:rtl/>
          <w:lang w:val="ms-MY"/>
        </w:rPr>
        <w:t xml:space="preserve"> </w:t>
      </w:r>
      <w:r w:rsidRPr="00102C9E">
        <w:rPr>
          <w:rFonts w:ascii="Times New Roman" w:hAnsi="Times New Roman"/>
          <w:color w:val="FF0000"/>
          <w:sz w:val="24"/>
          <w:szCs w:val="24"/>
          <w:rtl/>
          <w:lang w:val="ms-MY" w:bidi="ar-SA"/>
        </w:rPr>
        <w:t>الرَّحْمٰنِ</w:t>
      </w:r>
      <w:r w:rsidRPr="00102C9E">
        <w:rPr>
          <w:rFonts w:ascii="Times New Roman" w:hAnsi="Times New Roman"/>
          <w:color w:val="FF0000"/>
          <w:sz w:val="24"/>
          <w:szCs w:val="24"/>
          <w:rtl/>
          <w:lang w:val="ms-MY"/>
        </w:rPr>
        <w:t xml:space="preserve"> </w:t>
      </w:r>
      <w:r w:rsidRPr="00102C9E">
        <w:rPr>
          <w:rFonts w:ascii="Times New Roman" w:hAnsi="Times New Roman"/>
          <w:color w:val="FF0000"/>
          <w:sz w:val="24"/>
          <w:szCs w:val="24"/>
          <w:rtl/>
          <w:lang w:val="ms-MY" w:bidi="ar-SA"/>
        </w:rPr>
        <w:t>الرَّح۪يمِ</w:t>
      </w:r>
      <w:r w:rsidRPr="00102C9E">
        <w:rPr>
          <w:rFonts w:ascii="Times New Roman" w:hAnsi="Times New Roman"/>
          <w:color w:val="FF0000"/>
          <w:sz w:val="24"/>
          <w:szCs w:val="24"/>
          <w:lang w:val="ms-MY"/>
        </w:rPr>
        <w:t xml:space="preserve"> *]</w:t>
      </w:r>
    </w:p>
    <w:p w14:paraId="3345DEA0" w14:textId="77777777" w:rsidR="004339F4" w:rsidRPr="00102C9E" w:rsidRDefault="004339F4" w:rsidP="004339F4">
      <w:pPr>
        <w:pStyle w:val="NoSpacing"/>
        <w:jc w:val="center"/>
        <w:rPr>
          <w:rFonts w:ascii="Times New Roman" w:hAnsi="Times New Roman"/>
          <w:color w:val="000000"/>
          <w:sz w:val="24"/>
          <w:szCs w:val="24"/>
          <w:lang w:val="ms-MY"/>
        </w:rPr>
      </w:pP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كُلُوا وَ اشْرَبُوا وَ لَاتُسْرِفُوا</w:t>
      </w:r>
    </w:p>
    <w:p w14:paraId="1A7A7253" w14:textId="77777777" w:rsidR="004339F4" w:rsidRPr="00102C9E" w:rsidRDefault="004339F4" w:rsidP="004339F4">
      <w:pPr>
        <w:pStyle w:val="NoSpacing"/>
        <w:jc w:val="center"/>
        <w:rPr>
          <w:rFonts w:ascii="Times New Roman" w:hAnsi="Times New Roman"/>
          <w:sz w:val="24"/>
          <w:szCs w:val="24"/>
          <w:lang w:val="ms-MY"/>
        </w:rPr>
      </w:pPr>
    </w:p>
    <w:p w14:paraId="66809797"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Ayat suci di atas secara muktamad memerintahkan sikap berjimat cermat dan melarang pemborosan dalam bentuk larangan yang jelas, ia memberikan pengajaran hikmah yang sangat penting. Terdapat tujuh nuktah dalam masalah ini.</w:t>
      </w:r>
    </w:p>
    <w:p w14:paraId="6E4479F5" w14:textId="77777777" w:rsidR="004339F4" w:rsidRPr="00102C9E" w:rsidRDefault="004339F4" w:rsidP="004339F4">
      <w:pPr>
        <w:pStyle w:val="NoSpacing"/>
        <w:jc w:val="both"/>
        <w:rPr>
          <w:rFonts w:ascii="Times New Roman" w:hAnsi="Times New Roman"/>
          <w:sz w:val="24"/>
          <w:szCs w:val="24"/>
          <w:lang w:val="ms-MY"/>
        </w:rPr>
      </w:pPr>
    </w:p>
    <w:p w14:paraId="5407A0BE"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Pertama</w:t>
      </w:r>
      <w:r w:rsidRPr="00102C9E">
        <w:rPr>
          <w:rFonts w:ascii="Times New Roman" w:hAnsi="Times New Roman"/>
          <w:sz w:val="24"/>
          <w:szCs w:val="24"/>
          <w:lang w:val="ms-MY"/>
        </w:rPr>
        <w:t xml:space="preserve">: </w:t>
      </w:r>
      <w:r w:rsidRPr="00102C9E">
        <w:rPr>
          <w:rFonts w:ascii="Times New Roman" w:hAnsi="Times New Roman"/>
          <w:i/>
          <w:iCs/>
          <w:sz w:val="24"/>
          <w:szCs w:val="24"/>
          <w:lang w:val="ms-MY"/>
        </w:rPr>
        <w:t>Al-Khaliqur Rahim</w:t>
      </w:r>
      <w:r w:rsidRPr="00102C9E">
        <w:rPr>
          <w:rFonts w:ascii="Times New Roman" w:hAnsi="Times New Roman"/>
          <w:sz w:val="24"/>
          <w:szCs w:val="24"/>
          <w:lang w:val="ms-MY"/>
        </w:rPr>
        <w:t xml:space="preserve"> mengingini kesyukuran sebagai balasan kepada nikmat-nikmat yang telah diberikan-Nya kepada bangsa manusia. Pemborosan pula adalah berlawanan dengan syukur.  Ia merupakan suatu peremehan yang merugikan terhadap nikmat. Iqtisad pula ialah penghormatan yang menguntungkan terhadap nikmat. Ya, selain merupakan kesyukuran maknawi, iqtisad juga ialah penghormatan terhadap rahmat Ilahi pada nikmat-nikmat, sebab keberkatan dalam bentuk yang muktamad, punca kesihatan seperti diet kepada badan, sebab kemuliaan yang akan menyelamatkan diri daripada mengemis secara maknawi dan sebab yang kuat untuk merasai kelazatan dalam nikmat serta untuk mengecap kelazatan pada nikmat yang secara zahir kelihatan tidak lazat. Pemborosan pula, oleh sebab ia adalah bertentangan dengan hikmah-hikmah yang disebutkan maka ia memiliki natijah-natijah yang </w:t>
      </w:r>
      <w:r w:rsidRPr="00102C9E">
        <w:rPr>
          <w:rFonts w:ascii="Times New Roman" w:hAnsi="Times New Roman"/>
          <w:color w:val="FF0000"/>
          <w:sz w:val="24"/>
          <w:szCs w:val="24"/>
          <w:lang w:val="ms-MY"/>
        </w:rPr>
        <w:t>berbahaya/memudaratkan/berat.</w:t>
      </w:r>
    </w:p>
    <w:p w14:paraId="43AE72DD" w14:textId="77777777" w:rsidR="004339F4" w:rsidRPr="00102C9E" w:rsidRDefault="004339F4" w:rsidP="004339F4">
      <w:pPr>
        <w:pStyle w:val="NoSpacing"/>
        <w:jc w:val="both"/>
        <w:rPr>
          <w:rFonts w:ascii="Times New Roman" w:hAnsi="Times New Roman"/>
          <w:b/>
          <w:sz w:val="24"/>
          <w:szCs w:val="24"/>
          <w:lang w:val="ms-MY"/>
        </w:rPr>
      </w:pPr>
    </w:p>
    <w:p w14:paraId="167959F6"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Kedua</w:t>
      </w:r>
      <w:r w:rsidRPr="00102C9E">
        <w:rPr>
          <w:rFonts w:ascii="Times New Roman" w:hAnsi="Times New Roman"/>
          <w:sz w:val="24"/>
          <w:szCs w:val="24"/>
          <w:lang w:val="ms-MY"/>
        </w:rPr>
        <w:t xml:space="preserve">: </w:t>
      </w:r>
      <w:r w:rsidRPr="00102C9E">
        <w:rPr>
          <w:rFonts w:ascii="Times New Roman" w:hAnsi="Times New Roman"/>
          <w:i/>
          <w:iCs/>
          <w:sz w:val="24"/>
          <w:szCs w:val="24"/>
          <w:lang w:val="ms-MY"/>
        </w:rPr>
        <w:t>Al-Fatirul Hakim</w:t>
      </w:r>
      <w:r w:rsidRPr="00102C9E">
        <w:rPr>
          <w:rFonts w:ascii="Times New Roman" w:hAnsi="Times New Roman"/>
          <w:sz w:val="24"/>
          <w:szCs w:val="24"/>
          <w:lang w:val="ms-MY"/>
        </w:rPr>
        <w:t xml:space="preserve"> telah menjadikan tubuh insan seperti sebuah istana yang sempurna dan umpama bandar yang </w:t>
      </w:r>
      <w:r w:rsidRPr="00102C9E">
        <w:rPr>
          <w:rFonts w:ascii="Times New Roman" w:hAnsi="Times New Roman"/>
          <w:color w:val="FF0000"/>
          <w:sz w:val="24"/>
          <w:szCs w:val="24"/>
          <w:lang w:val="ms-MY"/>
        </w:rPr>
        <w:t>tersusun/sistematik</w:t>
      </w:r>
      <w:r w:rsidRPr="00102C9E">
        <w:rPr>
          <w:rFonts w:ascii="Times New Roman" w:hAnsi="Times New Roman"/>
          <w:sz w:val="24"/>
          <w:szCs w:val="24"/>
          <w:lang w:val="ms-MY"/>
        </w:rPr>
        <w:t xml:space="preserve">. Deria rasa pada mulut ibarat penjaga pintu. Urat dan saraf seperti wayar-wayar telefon dan telegraf yang menjadi pusat </w:t>
      </w:r>
      <w:r w:rsidRPr="00102C9E">
        <w:rPr>
          <w:rFonts w:ascii="Times New Roman" w:hAnsi="Times New Roman"/>
          <w:color w:val="FF0000"/>
          <w:sz w:val="24"/>
          <w:szCs w:val="24"/>
          <w:lang w:val="ms-MY"/>
        </w:rPr>
        <w:t>komunikasi/perhubungan/interaksi</w:t>
      </w:r>
      <w:r w:rsidRPr="00102C9E">
        <w:rPr>
          <w:rFonts w:ascii="Times New Roman" w:hAnsi="Times New Roman"/>
          <w:sz w:val="24"/>
          <w:szCs w:val="24"/>
          <w:lang w:val="ms-MY"/>
        </w:rPr>
        <w:t xml:space="preserve"> di antara deria rasa dengan perut yang berada </w:t>
      </w:r>
      <w:r w:rsidRPr="00102C9E">
        <w:rPr>
          <w:rFonts w:ascii="Times New Roman" w:hAnsi="Times New Roman"/>
          <w:color w:val="FF0000"/>
          <w:sz w:val="24"/>
          <w:szCs w:val="24"/>
          <w:lang w:val="ms-MY"/>
        </w:rPr>
        <w:t>di pusat/di bahagian tengah</w:t>
      </w:r>
      <w:r w:rsidRPr="00102C9E">
        <w:rPr>
          <w:rFonts w:ascii="Times New Roman" w:hAnsi="Times New Roman"/>
          <w:sz w:val="24"/>
          <w:szCs w:val="24"/>
          <w:lang w:val="ms-MY"/>
        </w:rPr>
        <w:t xml:space="preserve"> tubuh. Deria rasa itu mengkhabarkan apa yang datang kepada mulut melalui urat-urat itu. Jika tiada keperluan kepada badan dan perut, ia kan berkata: “Tidak boleh masuk! Dilarang!” lalu </w:t>
      </w:r>
      <w:r w:rsidRPr="00102C9E">
        <w:rPr>
          <w:rFonts w:ascii="Times New Roman" w:hAnsi="Times New Roman"/>
          <w:color w:val="FF0000"/>
          <w:sz w:val="24"/>
          <w:szCs w:val="24"/>
          <w:lang w:val="ms-MY"/>
        </w:rPr>
        <w:t>menghalaunya/mencampaknya</w:t>
      </w:r>
      <w:r w:rsidRPr="00102C9E">
        <w:rPr>
          <w:rFonts w:ascii="Times New Roman" w:hAnsi="Times New Roman"/>
          <w:sz w:val="24"/>
          <w:szCs w:val="24"/>
          <w:lang w:val="ms-MY"/>
        </w:rPr>
        <w:t xml:space="preserve"> </w:t>
      </w:r>
      <w:r w:rsidRPr="00102C9E">
        <w:rPr>
          <w:rFonts w:ascii="Times New Roman" w:hAnsi="Times New Roman"/>
          <w:color w:val="FF0000"/>
          <w:sz w:val="24"/>
          <w:szCs w:val="24"/>
          <w:lang w:val="ms-MY"/>
        </w:rPr>
        <w:t>keluar/mengeluarkannya</w:t>
      </w:r>
      <w:r w:rsidRPr="00102C9E">
        <w:rPr>
          <w:rFonts w:ascii="Times New Roman" w:hAnsi="Times New Roman"/>
          <w:sz w:val="24"/>
          <w:szCs w:val="24"/>
          <w:lang w:val="ms-MY"/>
        </w:rPr>
        <w:t xml:space="preserve">. Kadang-kadang juga sekiranya makan itu berbahaya dan </w:t>
      </w:r>
      <w:r w:rsidRPr="00102C9E">
        <w:rPr>
          <w:rFonts w:ascii="Times New Roman" w:hAnsi="Times New Roman"/>
          <w:color w:val="FF0000"/>
          <w:sz w:val="24"/>
          <w:szCs w:val="24"/>
          <w:lang w:val="ms-MY"/>
        </w:rPr>
        <w:t>pahit/pedas</w:t>
      </w:r>
      <w:r w:rsidRPr="00102C9E">
        <w:rPr>
          <w:rFonts w:ascii="Times New Roman" w:hAnsi="Times New Roman"/>
          <w:sz w:val="24"/>
          <w:szCs w:val="24"/>
          <w:lang w:val="ms-MY"/>
        </w:rPr>
        <w:t xml:space="preserve"> di samping tidak memberi manfaat kepada badan, ia kan terus mencampaknya keluar dan meludahkannya. Justeru, memandangkan deria rasa di mulut ialah penjaga pintu dan perut pula adalah seperti tuan dan penguasa pada noktah pengurusan tubuh, maka sekiranya hadiah yang diberikan kepada istana itu ataupun kepada penguasa oleh mereka yang datang ke bandar itu adalah bernilai seratus tahap, penjaga hanya berjaya mendapat lima tahap dari jenis </w:t>
      </w:r>
      <w:r w:rsidRPr="00102C9E">
        <w:rPr>
          <w:rFonts w:ascii="Times New Roman" w:hAnsi="Times New Roman"/>
          <w:color w:val="FF0000"/>
          <w:sz w:val="24"/>
          <w:szCs w:val="24"/>
          <w:lang w:val="ms-MY"/>
        </w:rPr>
        <w:t>tip/upah</w:t>
      </w:r>
      <w:r w:rsidRPr="00102C9E">
        <w:rPr>
          <w:rFonts w:ascii="Times New Roman" w:hAnsi="Times New Roman"/>
          <w:sz w:val="24"/>
          <w:szCs w:val="24"/>
          <w:lang w:val="ms-MY"/>
        </w:rPr>
        <w:t xml:space="preserve">, tidak </w:t>
      </w:r>
      <w:r w:rsidRPr="00102C9E">
        <w:rPr>
          <w:rFonts w:ascii="Times New Roman" w:hAnsi="Times New Roman"/>
          <w:color w:val="FF0000"/>
          <w:sz w:val="24"/>
          <w:szCs w:val="24"/>
          <w:lang w:val="ms-MY"/>
        </w:rPr>
        <w:t xml:space="preserve">mungkin </w:t>
      </w:r>
      <w:r w:rsidRPr="00102C9E">
        <w:rPr>
          <w:rFonts w:ascii="Times New Roman" w:hAnsi="Times New Roman"/>
          <w:sz w:val="24"/>
          <w:szCs w:val="24"/>
          <w:lang w:val="ms-MY"/>
        </w:rPr>
        <w:t xml:space="preserve">lebih. Supaya penjaga pintu tidak berbangga dan </w:t>
      </w:r>
      <w:r w:rsidRPr="00102C9E">
        <w:rPr>
          <w:rFonts w:ascii="Times New Roman" w:hAnsi="Times New Roman"/>
          <w:color w:val="FF0000"/>
          <w:sz w:val="24"/>
          <w:szCs w:val="24"/>
          <w:lang w:val="ms-MY"/>
        </w:rPr>
        <w:t>lupa diri/naik lemak</w:t>
      </w:r>
      <w:r w:rsidRPr="00102C9E">
        <w:rPr>
          <w:rFonts w:ascii="Times New Roman" w:hAnsi="Times New Roman"/>
          <w:sz w:val="24"/>
          <w:szCs w:val="24"/>
          <w:lang w:val="ms-MY"/>
        </w:rPr>
        <w:t xml:space="preserve"> serta melupakan tugasnya. Serta supaya dia tidak </w:t>
      </w:r>
      <w:r w:rsidRPr="00102C9E">
        <w:rPr>
          <w:rFonts w:ascii="Times New Roman" w:hAnsi="Times New Roman"/>
          <w:color w:val="FF0000"/>
          <w:sz w:val="24"/>
          <w:szCs w:val="24"/>
          <w:lang w:val="ms-MY"/>
        </w:rPr>
        <w:t xml:space="preserve">menyumbat </w:t>
      </w:r>
      <w:r w:rsidRPr="00102C9E">
        <w:rPr>
          <w:rFonts w:ascii="Times New Roman" w:hAnsi="Times New Roman"/>
          <w:sz w:val="24"/>
          <w:szCs w:val="24"/>
          <w:lang w:val="ms-MY"/>
        </w:rPr>
        <w:t xml:space="preserve">para penjajah yang memberi tip yang lebih ke dalam istana. Maka, berdasarkan  rahsia ini, sekarang kita mengandaikan dua </w:t>
      </w:r>
      <w:r w:rsidRPr="00102C9E">
        <w:rPr>
          <w:rFonts w:ascii="Times New Roman" w:hAnsi="Times New Roman"/>
          <w:color w:val="FF0000"/>
          <w:sz w:val="24"/>
          <w:szCs w:val="24"/>
          <w:lang w:val="ms-MY"/>
        </w:rPr>
        <w:t>suap/jemput</w:t>
      </w:r>
      <w:r w:rsidRPr="00102C9E">
        <w:rPr>
          <w:rFonts w:ascii="Times New Roman" w:hAnsi="Times New Roman"/>
          <w:sz w:val="24"/>
          <w:szCs w:val="24"/>
          <w:lang w:val="ms-MY"/>
        </w:rPr>
        <w:t xml:space="preserve"> makanan. Sekiranya </w:t>
      </w:r>
      <w:r w:rsidRPr="00102C9E">
        <w:rPr>
          <w:rFonts w:ascii="Times New Roman" w:hAnsi="Times New Roman"/>
          <w:color w:val="FF0000"/>
          <w:sz w:val="24"/>
          <w:szCs w:val="24"/>
          <w:lang w:val="ms-MY"/>
        </w:rPr>
        <w:t>suap/jemput</w:t>
      </w:r>
      <w:r w:rsidRPr="00102C9E">
        <w:rPr>
          <w:rFonts w:ascii="Times New Roman" w:hAnsi="Times New Roman"/>
          <w:sz w:val="24"/>
          <w:szCs w:val="24"/>
          <w:lang w:val="ms-MY"/>
        </w:rPr>
        <w:t xml:space="preserve"> pertama ialah daripada bahan berkhasiat seperti keju dan telur yang berharga empat puluh sen, manakala </w:t>
      </w:r>
      <w:r w:rsidRPr="00102C9E">
        <w:rPr>
          <w:rFonts w:ascii="Times New Roman" w:hAnsi="Times New Roman"/>
          <w:color w:val="FF0000"/>
          <w:sz w:val="24"/>
          <w:szCs w:val="24"/>
          <w:lang w:val="ms-MY"/>
        </w:rPr>
        <w:t>suap/jemput</w:t>
      </w:r>
      <w:r w:rsidRPr="00102C9E">
        <w:rPr>
          <w:rFonts w:ascii="Times New Roman" w:hAnsi="Times New Roman"/>
          <w:sz w:val="24"/>
          <w:szCs w:val="24"/>
          <w:lang w:val="ms-MY"/>
        </w:rPr>
        <w:t xml:space="preserve"> yang satu lagi pula dari jenis </w:t>
      </w:r>
      <w:r w:rsidRPr="00102C9E">
        <w:rPr>
          <w:rFonts w:ascii="Times New Roman" w:hAnsi="Times New Roman"/>
          <w:i/>
          <w:iCs/>
          <w:color w:val="FF0000"/>
          <w:sz w:val="24"/>
          <w:szCs w:val="24"/>
          <w:lang w:val="ms-MY"/>
        </w:rPr>
        <w:t>baklawa</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 xml:space="preserve">(sejenis manisan di Turki) yang paling mahal berharga sepuluh dirham, sebelum memasuki mulut </w:t>
      </w:r>
      <w:r w:rsidRPr="00102C9E">
        <w:rPr>
          <w:rFonts w:ascii="Times New Roman" w:hAnsi="Times New Roman"/>
          <w:color w:val="FF0000"/>
          <w:sz w:val="24"/>
          <w:szCs w:val="24"/>
          <w:lang w:val="ms-MY"/>
        </w:rPr>
        <w:t>menurut badan</w:t>
      </w:r>
      <w:r w:rsidRPr="00102C9E">
        <w:rPr>
          <w:rFonts w:ascii="Times New Roman" w:hAnsi="Times New Roman"/>
          <w:sz w:val="24"/>
          <w:szCs w:val="24"/>
          <w:lang w:val="ms-MY"/>
        </w:rPr>
        <w:t xml:space="preserve"> adalah tiada perbezaan. Keduanya adalah sama. Selepas </w:t>
      </w:r>
      <w:r w:rsidRPr="00102C9E">
        <w:rPr>
          <w:rFonts w:ascii="Times New Roman" w:hAnsi="Times New Roman"/>
          <w:sz w:val="24"/>
          <w:szCs w:val="24"/>
          <w:lang w:val="ms-MY"/>
        </w:rPr>
        <w:lastRenderedPageBreak/>
        <w:t xml:space="preserve">melintasi kerongkong juga, keduanya masih sama dari sudut memberi </w:t>
      </w:r>
      <w:r w:rsidRPr="00102C9E">
        <w:rPr>
          <w:rFonts w:ascii="Times New Roman" w:hAnsi="Times New Roman"/>
          <w:color w:val="FF0000"/>
          <w:sz w:val="24"/>
          <w:szCs w:val="24"/>
          <w:lang w:val="ms-MY"/>
        </w:rPr>
        <w:t>khasiat/faedah</w:t>
      </w:r>
      <w:r w:rsidRPr="00102C9E">
        <w:rPr>
          <w:rFonts w:ascii="Times New Roman" w:hAnsi="Times New Roman"/>
          <w:sz w:val="24"/>
          <w:szCs w:val="24"/>
          <w:lang w:val="ms-MY"/>
        </w:rPr>
        <w:t xml:space="preserve"> kepada tubuh, bahkan keju yang berharga empat puluh sen lebih baik memberi khasiat. Cuma, terdapat perbezaan sebanyak setengah minit pada noktah </w:t>
      </w:r>
      <w:r w:rsidRPr="00102C9E">
        <w:rPr>
          <w:rFonts w:ascii="Times New Roman" w:hAnsi="Times New Roman"/>
          <w:color w:val="FF0000"/>
          <w:sz w:val="24"/>
          <w:szCs w:val="24"/>
          <w:lang w:val="ms-MY"/>
        </w:rPr>
        <w:t>membelai/menyenangkan</w:t>
      </w:r>
      <w:r w:rsidRPr="00102C9E">
        <w:rPr>
          <w:rFonts w:ascii="Times New Roman" w:hAnsi="Times New Roman"/>
          <w:sz w:val="24"/>
          <w:szCs w:val="24"/>
          <w:lang w:val="ms-MY"/>
        </w:rPr>
        <w:t xml:space="preserve"> deria rasa. Maka kiaskanlah betapa </w:t>
      </w:r>
      <w:r w:rsidRPr="00102C9E">
        <w:rPr>
          <w:rFonts w:ascii="Times New Roman" w:hAnsi="Times New Roman"/>
          <w:color w:val="FF0000"/>
          <w:sz w:val="24"/>
          <w:szCs w:val="24"/>
          <w:lang w:val="ms-MY"/>
        </w:rPr>
        <w:t>menaikkan/membayar harga</w:t>
      </w:r>
      <w:r w:rsidRPr="00102C9E">
        <w:rPr>
          <w:rFonts w:ascii="Times New Roman" w:hAnsi="Times New Roman"/>
          <w:sz w:val="24"/>
          <w:szCs w:val="24"/>
          <w:lang w:val="ms-MY"/>
        </w:rPr>
        <w:t xml:space="preserve"> sepuluh dirham untuk sesuatu yang berharga empat puluh sen demi setengah minit (kelazatan) adalah pemborosan yang tidak bermakna dan merugikan. Sekarang, memberikan tip /upah yang sembilan kali ganda lebih tinggi kepada penjaga pintu walaupun hadiah yang datang kepada </w:t>
      </w:r>
      <w:r w:rsidRPr="00102C9E">
        <w:rPr>
          <w:rFonts w:ascii="Times New Roman" w:hAnsi="Times New Roman"/>
          <w:color w:val="FF0000"/>
          <w:sz w:val="24"/>
          <w:szCs w:val="24"/>
          <w:lang w:val="ms-MY"/>
        </w:rPr>
        <w:t>pemilik istana</w:t>
      </w:r>
      <w:r w:rsidRPr="00102C9E">
        <w:rPr>
          <w:rFonts w:ascii="Times New Roman" w:hAnsi="Times New Roman"/>
          <w:sz w:val="24"/>
          <w:szCs w:val="24"/>
          <w:lang w:val="ms-MY"/>
        </w:rPr>
        <w:t xml:space="preserve"> adalah empat puluh sen akan menyebabkan penjaga pintu itu </w:t>
      </w:r>
      <w:r w:rsidRPr="00102C9E">
        <w:rPr>
          <w:rFonts w:ascii="Times New Roman" w:hAnsi="Times New Roman"/>
          <w:color w:val="FF0000"/>
          <w:sz w:val="24"/>
          <w:szCs w:val="24"/>
          <w:lang w:val="ms-MY"/>
        </w:rPr>
        <w:t>menjadi lemak/lupa diri</w:t>
      </w:r>
      <w:r w:rsidRPr="00102C9E">
        <w:rPr>
          <w:rFonts w:ascii="Times New Roman" w:hAnsi="Times New Roman"/>
          <w:sz w:val="24"/>
          <w:szCs w:val="24"/>
          <w:lang w:val="ms-MY"/>
        </w:rPr>
        <w:t>. Keadaan itu akan menyebabkan penjaga pintu itu mengatakan bahawa dialah yang berkuasa. Sesiapa yang memberi upah dan kelazatan yang lebih banyak, maka dia akan meyumbat orang itu ke dalam.  Dia akan menyebabkan kerosakan dan akan menyalakan kebakaran. Dia akan menyebabkan pemilik istana terpaksa berkata: “Tolong! Panggilkan doktor, suruhlah dia meredakan kepanasan serta memadam api (dalam tubuh) saya.”</w:t>
      </w:r>
    </w:p>
    <w:p w14:paraId="487CE565" w14:textId="77777777" w:rsidR="004339F4" w:rsidRPr="00102C9E" w:rsidRDefault="004339F4" w:rsidP="004339F4">
      <w:pPr>
        <w:pStyle w:val="NoSpacing"/>
        <w:jc w:val="both"/>
        <w:rPr>
          <w:rFonts w:ascii="Times New Roman" w:hAnsi="Times New Roman"/>
          <w:sz w:val="24"/>
          <w:szCs w:val="24"/>
          <w:lang w:val="ms-MY"/>
        </w:rPr>
      </w:pPr>
    </w:p>
    <w:p w14:paraId="7A7921EA"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Justeru, iqtisad dan qanaah adalah tindakan yang bertepatan dengan hikmah Ilahi. Sikap ini </w:t>
      </w:r>
      <w:r w:rsidRPr="00102C9E">
        <w:rPr>
          <w:rFonts w:ascii="Times New Roman" w:hAnsi="Times New Roman"/>
          <w:color w:val="FF0000"/>
          <w:sz w:val="24"/>
          <w:szCs w:val="24"/>
          <w:lang w:val="ms-MY"/>
        </w:rPr>
        <w:t>menjaga/mengekalkan</w:t>
      </w:r>
      <w:r w:rsidRPr="00102C9E">
        <w:rPr>
          <w:rFonts w:ascii="Times New Roman" w:hAnsi="Times New Roman"/>
          <w:sz w:val="24"/>
          <w:szCs w:val="24"/>
          <w:lang w:val="ms-MY"/>
        </w:rPr>
        <w:t xml:space="preserve"> deria rasa sebagai penjaga pintu dan memberi upah yang sesuai dengan tugasnya. Pemborosan pula oleh kerana ia bertindak bertentangan dengan hikmah itu, maka ia cepat </w:t>
      </w:r>
      <w:r w:rsidRPr="00102C9E">
        <w:rPr>
          <w:rFonts w:ascii="Times New Roman" w:hAnsi="Times New Roman"/>
          <w:color w:val="FF0000"/>
          <w:sz w:val="24"/>
          <w:szCs w:val="24"/>
          <w:lang w:val="ms-MY"/>
        </w:rPr>
        <w:t>memakan penampar</w:t>
      </w:r>
      <w:r w:rsidRPr="00102C9E">
        <w:rPr>
          <w:rFonts w:ascii="Times New Roman" w:hAnsi="Times New Roman"/>
          <w:sz w:val="24"/>
          <w:szCs w:val="24"/>
          <w:lang w:val="ms-MY"/>
        </w:rPr>
        <w:t xml:space="preserve">. Ia menyebabkan perut </w:t>
      </w:r>
      <w:r w:rsidRPr="00102C9E">
        <w:rPr>
          <w:rFonts w:ascii="Times New Roman" w:hAnsi="Times New Roman"/>
          <w:color w:val="FF0000"/>
          <w:sz w:val="24"/>
          <w:szCs w:val="24"/>
          <w:lang w:val="ms-MY"/>
        </w:rPr>
        <w:t>mual/bergelodak</w:t>
      </w:r>
      <w:r w:rsidRPr="00102C9E">
        <w:rPr>
          <w:rFonts w:ascii="Times New Roman" w:hAnsi="Times New Roman"/>
          <w:sz w:val="24"/>
          <w:szCs w:val="24"/>
          <w:lang w:val="ms-MY"/>
        </w:rPr>
        <w:t xml:space="preserve"> dan menghilangkan selera hakikinya. Ia menyuap makanan dengan selera dusta tiruan yang datang daripada kepelbagaian makanan. Ia menyebabkan ketidakhadaman dan mendatangkan  penyakit.</w:t>
      </w:r>
    </w:p>
    <w:p w14:paraId="14170020" w14:textId="77777777" w:rsidR="004339F4" w:rsidRPr="00102C9E" w:rsidRDefault="004339F4" w:rsidP="004339F4">
      <w:pPr>
        <w:pStyle w:val="NoSpacing"/>
        <w:jc w:val="both"/>
        <w:rPr>
          <w:rFonts w:ascii="Times New Roman" w:hAnsi="Times New Roman"/>
          <w:sz w:val="24"/>
          <w:szCs w:val="24"/>
          <w:lang w:val="ms-MY"/>
        </w:rPr>
      </w:pPr>
    </w:p>
    <w:p w14:paraId="516C97AD"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Ketiga</w:t>
      </w:r>
      <w:r w:rsidRPr="00102C9E">
        <w:rPr>
          <w:rFonts w:ascii="Times New Roman" w:hAnsi="Times New Roman"/>
          <w:sz w:val="24"/>
          <w:szCs w:val="24"/>
          <w:lang w:val="ms-MY"/>
        </w:rPr>
        <w:t xml:space="preserve">: Dalam nuktah kedua sebelum ini kami telah menyatakan bahawa deria rasa ialah penjaga pintu. Benar, untuk ahli ghaflah dan sesiapa yang tidak meningkat dari segi kerohanian serta mereka yang tidak maju dalam bidang kesyukuran, ia adalah seperti penjaga pintu. Untuk kelazatannya sepatutnya tidak berlaku pemborosan dan pembayaran </w:t>
      </w:r>
      <w:r w:rsidRPr="00102C9E">
        <w:rPr>
          <w:rFonts w:ascii="Times New Roman" w:hAnsi="Times New Roman"/>
          <w:color w:val="FF0000"/>
          <w:sz w:val="24"/>
          <w:szCs w:val="24"/>
          <w:lang w:val="ms-MY"/>
        </w:rPr>
        <w:t>harga dari satu tahap ke sepuluh tahap/ yang sepatutnya bernilai satu dengan harga sepuluh</w:t>
      </w:r>
      <w:r w:rsidRPr="00102C9E">
        <w:rPr>
          <w:rFonts w:ascii="Times New Roman" w:hAnsi="Times New Roman"/>
          <w:sz w:val="24"/>
          <w:szCs w:val="24"/>
          <w:lang w:val="ms-MY"/>
        </w:rPr>
        <w:t xml:space="preserve">. Tetapi, deria rasa ahli syukur, ahli hakikat dan ahli hati yang hakiki, (sebagaimana telah diterangkan dalam perbandingan dalam Kalimah Keenam) adalah ibarat pemantau dan peneliti dapur-dapur rahmat Ilahi. (Tugasnya ialah) menimbang dan mengenali jenis-jenis nikmat Ilahi lalu memberitahu kepada jasad dan tubuh menggunakan neraca-neraca kecil sebanyak makanan pada deria rasa itu dalam bentuk satu kesyukuran maknawi. Justeru, deria rasa yang dalam bentuk ini tidak hanya memandang kepada jasad maddi. Bahkan melalui sudut yang pandangnya kepada hati roh dan akal juga mempunyai ketetapan dan kedudukan yang lebih tinggi daripada perut. Dengan syarat tidak boros dan dari segi melaksanakan tugas kesyukuran semata-mata dan merasai serta mengenali jenis-jenis nikmat Ilahi, juga dengan syarat ia adalah perkara yang telah disyariatkan dan tidak menjadi wasilah kepada kehinaan dan perbuatan mengemis, </w:t>
      </w:r>
      <w:r w:rsidRPr="00102C9E">
        <w:rPr>
          <w:rFonts w:ascii="Times New Roman" w:hAnsi="Times New Roman"/>
          <w:color w:val="FF0000"/>
          <w:sz w:val="24"/>
          <w:szCs w:val="24"/>
          <w:lang w:val="ms-MY"/>
        </w:rPr>
        <w:t>barulah</w:t>
      </w:r>
      <w:r w:rsidRPr="00102C9E">
        <w:rPr>
          <w:rFonts w:ascii="Times New Roman" w:hAnsi="Times New Roman"/>
          <w:sz w:val="24"/>
          <w:szCs w:val="24"/>
          <w:lang w:val="ms-MY"/>
        </w:rPr>
        <w:t xml:space="preserve"> ia boleh </w:t>
      </w:r>
      <w:r w:rsidRPr="00102C9E">
        <w:rPr>
          <w:rFonts w:ascii="Times New Roman" w:hAnsi="Times New Roman"/>
          <w:color w:val="FF0000"/>
          <w:sz w:val="24"/>
          <w:szCs w:val="24"/>
          <w:lang w:val="ms-MY"/>
        </w:rPr>
        <w:t>memantau/mencerap</w:t>
      </w:r>
      <w:r w:rsidRPr="00102C9E">
        <w:rPr>
          <w:rFonts w:ascii="Times New Roman" w:hAnsi="Times New Roman"/>
          <w:sz w:val="24"/>
          <w:szCs w:val="24"/>
          <w:lang w:val="ms-MY"/>
        </w:rPr>
        <w:t xml:space="preserve"> kelazatannya. Namun, untuk menggunakan lidah yang memiliki deria rasa itu dalam kesyukuran maka ia boleh mengutamakan makanan-makanan yang lazat. Berikut adalah satu peristiwa dan karomah kewalian yang </w:t>
      </w:r>
      <w:r w:rsidRPr="00102C9E">
        <w:rPr>
          <w:rFonts w:ascii="Times New Roman" w:hAnsi="Times New Roman"/>
          <w:color w:val="FF0000"/>
          <w:sz w:val="24"/>
          <w:szCs w:val="24"/>
          <w:lang w:val="ms-MY"/>
        </w:rPr>
        <w:t>mengisyaratkan/menerangkan</w:t>
      </w:r>
      <w:r w:rsidRPr="00102C9E">
        <w:rPr>
          <w:rFonts w:ascii="Times New Roman" w:hAnsi="Times New Roman"/>
          <w:sz w:val="24"/>
          <w:szCs w:val="24"/>
          <w:lang w:val="ms-MY"/>
        </w:rPr>
        <w:t xml:space="preserve"> tentang  hakikat ini.</w:t>
      </w:r>
    </w:p>
    <w:p w14:paraId="4E03AFB3" w14:textId="77777777" w:rsidR="004339F4" w:rsidRPr="00102C9E" w:rsidRDefault="004339F4" w:rsidP="004339F4">
      <w:pPr>
        <w:pStyle w:val="NoSpacing"/>
        <w:jc w:val="both"/>
        <w:rPr>
          <w:rFonts w:ascii="Times New Roman" w:hAnsi="Times New Roman"/>
          <w:sz w:val="24"/>
          <w:szCs w:val="24"/>
          <w:lang w:val="ms-MY"/>
        </w:rPr>
      </w:pPr>
    </w:p>
    <w:p w14:paraId="7E78366C"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Suatu masa, anak lelaki seorang wanita tua yang cerewet berada di bawah tarbiah Syeikh Abdul Qadir Jailani. Wanita tua yang mulia itu telah pergi ke bilik anak lelakinya. Dia melihat anak lelakinya sedang memakan secebis roti kering yang hitam. Tubuhnya telah kurus kerana latihan itu. Keadaannya itu telah menyentuh perasaan kasih ibunya. Ibunya telah berasa kasihan kepadanya. Kemudian dia telah pergi kepada Syeikh Abdul Qadir untuk mengadu. Dia melihat bahawa Syeikh Abdul Qadir sedang memakan seekor ayam yang telah digoreng. Kerana sifat </w:t>
      </w:r>
      <w:r w:rsidRPr="00102C9E">
        <w:rPr>
          <w:rFonts w:ascii="Times New Roman" w:hAnsi="Times New Roman"/>
          <w:sz w:val="24"/>
          <w:szCs w:val="24"/>
          <w:lang w:val="ms-MY"/>
        </w:rPr>
        <w:lastRenderedPageBreak/>
        <w:t xml:space="preserve">mengadanya dia telah berkata; “Wahai Ustaz! Anak lelaki saya hampir mati kerana kelaparan tetapi kamu memakan ayam!” Lantas Syeikh Abdul Qadir berkata kepada ayam goreng itu,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قُمْ بِاِذْنِ للّٰهِ</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bangunlah dengan izin Allah. Tulang-tulang ayam yang telah dimasak itu berkumpul lalu melompat keluar dari bekas makanan itu. Peristiwa ini telah diceritakan secara tawatur dengan muktamad dan dipercayai oleh ramai ulama sebagai keramat luar biasa yang masyhur di seluruh dunia. Syeikh Abdul Qadir telah berkata: Bila anak lelaki puan juga sampai ke tahap ini, maka pada waktu itu dia juga boleh memakan ayam. Justeru, maksud daripada perintah Syeikh Abdul Qadir ini ialah seperti berikut: Apabila roh anak lelaki kamu juga menguasai tubuhnya, hatinya menguasai nafsunya, akalnya menguasai perutnya dan jika dia meminta kelazatan untuk bersyukur, maka waktu itu dia boleh memakan makanan yang lazat.</w:t>
      </w:r>
    </w:p>
    <w:p w14:paraId="64CCC99D" w14:textId="77777777" w:rsidR="004339F4" w:rsidRPr="00102C9E" w:rsidRDefault="004339F4" w:rsidP="004339F4">
      <w:pPr>
        <w:pStyle w:val="NoSpacing"/>
        <w:jc w:val="both"/>
        <w:rPr>
          <w:rFonts w:ascii="Times New Roman" w:hAnsi="Times New Roman"/>
          <w:sz w:val="24"/>
          <w:szCs w:val="24"/>
          <w:lang w:val="ms-MY"/>
        </w:rPr>
      </w:pPr>
    </w:p>
    <w:p w14:paraId="1F5F79F5"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Keempat</w:t>
      </w:r>
      <w:r w:rsidRPr="00102C9E">
        <w:rPr>
          <w:rFonts w:ascii="Times New Roman" w:hAnsi="Times New Roman"/>
          <w:sz w:val="24"/>
          <w:szCs w:val="24"/>
          <w:lang w:val="ms-MY"/>
        </w:rPr>
        <w:t xml:space="preserve">: Menurut rahsia Hadis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لاَ يَعُولُ مَنِ اقْتَصَدَ</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yang bermaksud</w:t>
      </w:r>
      <w:r w:rsidRPr="00102C9E">
        <w:rPr>
          <w:rFonts w:ascii="Times New Roman" w:hAnsi="Times New Roman"/>
          <w:sz w:val="24"/>
          <w:szCs w:val="24"/>
          <w:rtl/>
          <w:lang w:val="ms-MY"/>
        </w:rPr>
        <w:t>:</w:t>
      </w:r>
      <w:r w:rsidRPr="00102C9E">
        <w:rPr>
          <w:rFonts w:ascii="Times New Roman" w:hAnsi="Times New Roman"/>
          <w:sz w:val="24"/>
          <w:szCs w:val="24"/>
          <w:lang w:val="ms-MY"/>
        </w:rPr>
        <w:t xml:space="preserve"> </w:t>
      </w:r>
      <w:r w:rsidRPr="00102C9E">
        <w:rPr>
          <w:rFonts w:ascii="Times New Roman" w:hAnsi="Times New Roman"/>
          <w:sz w:val="24"/>
          <w:szCs w:val="24"/>
          <w:rtl/>
          <w:lang w:val="ms-MY"/>
        </w:rPr>
        <w:t>"</w:t>
      </w:r>
      <w:r w:rsidRPr="00102C9E">
        <w:rPr>
          <w:rFonts w:ascii="Times New Roman" w:hAnsi="Times New Roman"/>
          <w:sz w:val="24"/>
          <w:szCs w:val="24"/>
          <w:lang w:val="ms-MY"/>
        </w:rPr>
        <w:t xml:space="preserve">Orang yang beriqtisad tidak akan mendapat musibah </w:t>
      </w:r>
      <w:r w:rsidRPr="00102C9E">
        <w:rPr>
          <w:rFonts w:ascii="Times New Roman" w:hAnsi="Times New Roman"/>
          <w:color w:val="FF0000"/>
          <w:sz w:val="24"/>
          <w:szCs w:val="24"/>
          <w:lang w:val="ms-MY"/>
        </w:rPr>
        <w:t>kemiskinan</w:t>
      </w:r>
      <w:r w:rsidRPr="00102C9E">
        <w:rPr>
          <w:rFonts w:ascii="Times New Roman" w:hAnsi="Times New Roman"/>
          <w:sz w:val="24"/>
          <w:szCs w:val="24"/>
          <w:lang w:val="ms-MY"/>
        </w:rPr>
        <w:t xml:space="preserve"> dari sudut sara hidup </w:t>
      </w:r>
      <w:r w:rsidRPr="00102C9E">
        <w:rPr>
          <w:rFonts w:ascii="Times New Roman" w:hAnsi="Times New Roman"/>
          <w:color w:val="FF0000"/>
          <w:sz w:val="24"/>
          <w:szCs w:val="24"/>
          <w:lang w:val="ms-MY"/>
        </w:rPr>
        <w:t>(memberi pengertian seperti berikut)</w:t>
      </w:r>
      <w:r w:rsidRPr="00102C9E">
        <w:rPr>
          <w:rFonts w:ascii="Times New Roman" w:hAnsi="Times New Roman"/>
          <w:sz w:val="24"/>
          <w:szCs w:val="24"/>
          <w:lang w:val="ms-MY"/>
        </w:rPr>
        <w:t>:</w:t>
      </w:r>
    </w:p>
    <w:p w14:paraId="2CD67164"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 </w:t>
      </w:r>
    </w:p>
    <w:p w14:paraId="39C8C472"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Sesiapa yang beriqtisad tidak akan merasai banyak kesusahan dari segi sara hidup. Ya, terdapat terlalu banyak dalil yang menunjukkan bahawa iqtisad ialah sebab keberkatan yang muktamad dan punca </w:t>
      </w:r>
      <w:r w:rsidRPr="00102C9E">
        <w:rPr>
          <w:rFonts w:ascii="Times New Roman" w:hAnsi="Times New Roman"/>
          <w:color w:val="FF0000"/>
          <w:sz w:val="24"/>
          <w:szCs w:val="24"/>
          <w:lang w:val="ms-MY"/>
        </w:rPr>
        <w:t>kehidupan yang baik</w:t>
      </w:r>
      <w:r w:rsidRPr="00102C9E">
        <w:rPr>
          <w:rFonts w:ascii="Times New Roman" w:hAnsi="Times New Roman"/>
          <w:sz w:val="24"/>
          <w:szCs w:val="24"/>
          <w:lang w:val="ms-MY"/>
        </w:rPr>
        <w:t xml:space="preserve"> sehingga tidak dapat dikira dan dihitung. Sebagai contoh: Melalui apa yang saya nampak pada diri saya sendiri dan melalui penyaksian mereka yang berkhidmat kepada saya dan bersahabat dengan saya, saya menyatakan bahawa melalui perantaraan iqtisad, kadang-kadang saya dapati sepuluh keberkatan untuk satu dan teman-teman saya </w:t>
      </w:r>
      <w:r w:rsidRPr="00102C9E">
        <w:rPr>
          <w:rFonts w:ascii="Times New Roman" w:hAnsi="Times New Roman"/>
          <w:color w:val="FF0000"/>
          <w:sz w:val="24"/>
          <w:szCs w:val="24"/>
          <w:lang w:val="ms-MY"/>
        </w:rPr>
        <w:t>(juga)</w:t>
      </w:r>
      <w:r w:rsidRPr="00102C9E">
        <w:rPr>
          <w:rFonts w:ascii="Times New Roman" w:hAnsi="Times New Roman"/>
          <w:sz w:val="24"/>
          <w:szCs w:val="24"/>
          <w:lang w:val="ms-MY"/>
        </w:rPr>
        <w:t xml:space="preserve"> telah melihatnya. Hatta sembilan tahun sebelum ini, sebahagian daripada ketua-ketua </w:t>
      </w:r>
      <w:r w:rsidRPr="00102C9E">
        <w:rPr>
          <w:rFonts w:ascii="Times New Roman" w:hAnsi="Times New Roman"/>
          <w:color w:val="FF0000"/>
          <w:sz w:val="24"/>
          <w:szCs w:val="24"/>
          <w:lang w:val="ms-MY"/>
        </w:rPr>
        <w:t>(kumpulan)</w:t>
      </w:r>
      <w:r w:rsidRPr="00102C9E">
        <w:rPr>
          <w:rFonts w:ascii="Times New Roman" w:hAnsi="Times New Roman"/>
          <w:sz w:val="24"/>
          <w:szCs w:val="24"/>
          <w:lang w:val="ms-MY"/>
        </w:rPr>
        <w:t xml:space="preserve"> yang dibuang daerah ke Burdur bersama-sama saya, telah banyak berusaha menyuruh saya menerima zakat mereka supaya saya tidak jatuh hina dan rendah kerana ketiadaan wang belanja. Maka saya telah berkata kepada para ketua yang kaya itu: “Sebenarnya duit saya memang sedikit. Tetapi saya ada beriqtisad (berjimat-cermat). Saya telah terbiasa berpada (berqanaah). Saya lebih kaya daripada kalian.” Saya telah menolak tawaran mereka yang berulangkali dan mendesak itu. Apa yang menarik perhatian ialah, selepas dua tahun, sebahagian mereka yang menawarkan zakat mereka kepada saya telah berhutang kerana tidak berjimat cermat. </w:t>
      </w:r>
      <w:r w:rsidRPr="00102C9E">
        <w:rPr>
          <w:rFonts w:ascii="Times New Roman" w:hAnsi="Times New Roman"/>
          <w:color w:val="FF0000"/>
          <w:sz w:val="24"/>
          <w:szCs w:val="24"/>
          <w:rtl/>
          <w:lang w:val="ms-MY"/>
        </w:rPr>
        <w:t xml:space="preserve"> لِلّٰهِ الْحَمْدْ</w:t>
      </w:r>
      <w:r w:rsidRPr="00102C9E">
        <w:rPr>
          <w:rFonts w:ascii="Times New Roman" w:hAnsi="Times New Roman"/>
          <w:sz w:val="24"/>
          <w:szCs w:val="24"/>
          <w:lang w:val="ms-MY"/>
        </w:rPr>
        <w:t xml:space="preserve"> sehingga tujuh tahun selepas itu, dengan keberkatan sikap berjimat cermat, duit yang sedikit itu menjadi cukup buat saya. Sikap ini tidak </w:t>
      </w:r>
      <w:r w:rsidRPr="00102C9E">
        <w:rPr>
          <w:rFonts w:ascii="Times New Roman" w:hAnsi="Times New Roman"/>
          <w:color w:val="FF0000"/>
          <w:sz w:val="24"/>
          <w:szCs w:val="24"/>
          <w:lang w:val="ms-MY"/>
        </w:rPr>
        <w:t>pernah</w:t>
      </w:r>
      <w:r w:rsidRPr="00102C9E">
        <w:rPr>
          <w:rFonts w:ascii="Times New Roman" w:hAnsi="Times New Roman"/>
          <w:sz w:val="24"/>
          <w:szCs w:val="24"/>
          <w:lang w:val="ms-MY"/>
        </w:rPr>
        <w:t xml:space="preserve"> </w:t>
      </w:r>
      <w:r w:rsidRPr="00102C9E">
        <w:rPr>
          <w:rFonts w:ascii="Times New Roman" w:hAnsi="Times New Roman"/>
          <w:color w:val="FF0000"/>
          <w:sz w:val="24"/>
          <w:szCs w:val="24"/>
          <w:lang w:val="ms-MY"/>
        </w:rPr>
        <w:t>menumpahkan/menjatuhkan</w:t>
      </w:r>
      <w:r w:rsidRPr="00102C9E">
        <w:rPr>
          <w:rFonts w:ascii="Times New Roman" w:hAnsi="Times New Roman"/>
          <w:sz w:val="24"/>
          <w:szCs w:val="24"/>
          <w:lang w:val="ms-MY"/>
        </w:rPr>
        <w:t xml:space="preserve"> air muka saya dan tidak memaksa saya untuk meminta keperluan daripada orang ramai. Ia tidak merosakkan prinsip hidup saya iaitu jangan meminta daripada manusia.</w:t>
      </w:r>
    </w:p>
    <w:p w14:paraId="66252F51" w14:textId="77777777" w:rsidR="004339F4" w:rsidRPr="00102C9E" w:rsidRDefault="004339F4" w:rsidP="004339F4">
      <w:pPr>
        <w:pStyle w:val="NoSpacing"/>
        <w:jc w:val="both"/>
        <w:rPr>
          <w:rFonts w:ascii="Times New Roman" w:hAnsi="Times New Roman"/>
          <w:sz w:val="24"/>
          <w:szCs w:val="24"/>
          <w:lang w:val="ms-MY"/>
        </w:rPr>
      </w:pPr>
    </w:p>
    <w:p w14:paraId="3B951177"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Ya, mereka yang tidak berjimat cermat </w:t>
      </w:r>
      <w:r w:rsidRPr="00102C9E">
        <w:rPr>
          <w:rFonts w:ascii="Times New Roman" w:hAnsi="Times New Roman"/>
          <w:color w:val="FF0000"/>
          <w:sz w:val="24"/>
          <w:szCs w:val="24"/>
          <w:lang w:val="ms-MY"/>
        </w:rPr>
        <w:t xml:space="preserve">bakal </w:t>
      </w:r>
      <w:r w:rsidRPr="00102C9E">
        <w:rPr>
          <w:rFonts w:ascii="Times New Roman" w:hAnsi="Times New Roman"/>
          <w:sz w:val="24"/>
          <w:szCs w:val="24"/>
          <w:lang w:val="ms-MY"/>
        </w:rPr>
        <w:t xml:space="preserve">terjerumus ke dalam kehinaan dan kepengemisan serta kerendahan secara maknawi. Di zaman ini, duit yang boleh menjadi punca kepada pemborosan adalah sangat mahal. </w:t>
      </w:r>
      <w:r w:rsidRPr="00102C9E">
        <w:rPr>
          <w:rFonts w:ascii="Times New Roman" w:hAnsi="Times New Roman"/>
          <w:color w:val="FF0000"/>
          <w:sz w:val="24"/>
          <w:szCs w:val="24"/>
          <w:lang w:val="ms-MY"/>
        </w:rPr>
        <w:t>Sebagai balasannya/ kerana itu</w:t>
      </w:r>
      <w:r w:rsidRPr="00102C9E">
        <w:rPr>
          <w:rFonts w:ascii="Times New Roman" w:hAnsi="Times New Roman"/>
          <w:sz w:val="24"/>
          <w:szCs w:val="24"/>
          <w:lang w:val="ms-MY"/>
        </w:rPr>
        <w:t xml:space="preserve">, kadang-kadang kehormatan dan maruah diambil sebagai rasuah. Kadang-kadang kesucian agama diambil sebagai balasan. Kemudian duit yang </w:t>
      </w:r>
      <w:r w:rsidRPr="00102C9E">
        <w:rPr>
          <w:rFonts w:ascii="Times New Roman" w:hAnsi="Times New Roman"/>
          <w:color w:val="FF0000"/>
          <w:sz w:val="24"/>
          <w:szCs w:val="24"/>
          <w:lang w:val="ms-MY"/>
        </w:rPr>
        <w:t xml:space="preserve">hina </w:t>
      </w:r>
      <w:r w:rsidRPr="00102C9E">
        <w:rPr>
          <w:rFonts w:ascii="Times New Roman" w:hAnsi="Times New Roman"/>
          <w:sz w:val="24"/>
          <w:szCs w:val="24"/>
          <w:lang w:val="ms-MY"/>
        </w:rPr>
        <w:t xml:space="preserve">itu diberikan. Maknanya harta maddi sebanyak seratus sen dibeli dengan kerugian maknawi sebanyak seratus lira. Sekiranya seseorang beriqtisad lalu </w:t>
      </w:r>
      <w:r w:rsidRPr="00102C9E">
        <w:rPr>
          <w:rFonts w:ascii="Times New Roman" w:hAnsi="Times New Roman"/>
          <w:color w:val="FF0000"/>
          <w:sz w:val="24"/>
          <w:szCs w:val="24"/>
          <w:lang w:val="ms-MY"/>
        </w:rPr>
        <w:t>memendekkan, mengawal dan membataskan</w:t>
      </w:r>
      <w:r w:rsidRPr="00102C9E">
        <w:rPr>
          <w:rFonts w:ascii="Times New Roman" w:hAnsi="Times New Roman"/>
          <w:sz w:val="24"/>
          <w:szCs w:val="24"/>
          <w:lang w:val="ms-MY"/>
        </w:rPr>
        <w:t xml:space="preserve"> kepada hajat-hajat yang dharuri, maka dengan rahsia ayat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اِنَّ اللّٰهَ هُوَ الرَّزَّاقُ ذُو الْقُوَّةِ الْمَتِينُ</w:t>
      </w:r>
      <w:r w:rsidRPr="00102C9E">
        <w:rPr>
          <w:rFonts w:ascii="Times New Roman" w:hAnsi="Times New Roman"/>
          <w:color w:val="FF0000"/>
          <w:sz w:val="24"/>
          <w:szCs w:val="24"/>
          <w:lang w:val="ms-MY"/>
        </w:rPr>
        <w:t xml:space="preserve">] </w:t>
      </w:r>
      <w:r w:rsidRPr="00102C9E">
        <w:rPr>
          <w:rFonts w:ascii="Times New Roman" w:hAnsi="Times New Roman"/>
          <w:color w:val="000000"/>
          <w:sz w:val="24"/>
          <w:szCs w:val="24"/>
          <w:lang w:val="ms-MY"/>
        </w:rPr>
        <w:t xml:space="preserve">dan dengan keterangan ayat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وَمَا مِنْ دَابَّةٍ ف۪ى الْاَرْضِ اِلاَّ عَلَى اللّٰهِ رِزْقُهَا</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 xml:space="preserve">dia akan mendapat rezeki sebanyak yang boleh </w:t>
      </w:r>
      <w:r w:rsidRPr="00102C9E">
        <w:rPr>
          <w:rFonts w:ascii="Times New Roman" w:hAnsi="Times New Roman"/>
          <w:color w:val="FF0000"/>
          <w:sz w:val="24"/>
          <w:szCs w:val="24"/>
          <w:lang w:val="ms-MY"/>
        </w:rPr>
        <w:t>meneruskan hidup</w:t>
      </w:r>
      <w:r w:rsidRPr="00102C9E">
        <w:rPr>
          <w:rFonts w:ascii="Times New Roman" w:hAnsi="Times New Roman"/>
          <w:sz w:val="24"/>
          <w:szCs w:val="24"/>
          <w:lang w:val="ms-MY"/>
        </w:rPr>
        <w:t xml:space="preserve"> dalam bentuk yang tidak disangka-sangka. Ini kerana ayat di atas telah menjanjikannya. </w:t>
      </w:r>
    </w:p>
    <w:p w14:paraId="60CBD04E" w14:textId="77777777" w:rsidR="004339F4" w:rsidRPr="00102C9E" w:rsidRDefault="004339F4" w:rsidP="004339F4">
      <w:pPr>
        <w:pStyle w:val="NoSpacing"/>
        <w:jc w:val="both"/>
        <w:rPr>
          <w:rFonts w:ascii="Times New Roman" w:hAnsi="Times New Roman"/>
          <w:sz w:val="24"/>
          <w:szCs w:val="24"/>
          <w:lang w:val="ms-MY"/>
        </w:rPr>
      </w:pPr>
    </w:p>
    <w:p w14:paraId="06032485"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Ya, terdapat dua jenis rezeki: </w:t>
      </w:r>
    </w:p>
    <w:p w14:paraId="419CB02C" w14:textId="77777777" w:rsidR="004339F4" w:rsidRPr="00102C9E" w:rsidRDefault="004339F4" w:rsidP="004339F4">
      <w:pPr>
        <w:pStyle w:val="NoSpacing"/>
        <w:jc w:val="both"/>
        <w:rPr>
          <w:rFonts w:ascii="Times New Roman" w:hAnsi="Times New Roman"/>
          <w:sz w:val="24"/>
          <w:szCs w:val="24"/>
          <w:lang w:val="ms-MY"/>
        </w:rPr>
      </w:pPr>
    </w:p>
    <w:p w14:paraId="331F681E"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Pertama</w:t>
      </w:r>
      <w:r w:rsidRPr="00102C9E">
        <w:rPr>
          <w:rFonts w:ascii="Times New Roman" w:hAnsi="Times New Roman"/>
          <w:sz w:val="24"/>
          <w:szCs w:val="24"/>
          <w:lang w:val="ms-MY"/>
        </w:rPr>
        <w:t xml:space="preserve">: Rezeki hakiki </w:t>
      </w:r>
      <w:r w:rsidRPr="00102C9E">
        <w:rPr>
          <w:rFonts w:ascii="Times New Roman" w:hAnsi="Times New Roman"/>
          <w:color w:val="FF0000"/>
          <w:sz w:val="24"/>
          <w:szCs w:val="24"/>
          <w:lang w:val="ms-MY"/>
        </w:rPr>
        <w:t>iaitu</w:t>
      </w:r>
      <w:r w:rsidRPr="00102C9E">
        <w:rPr>
          <w:rFonts w:ascii="Times New Roman" w:hAnsi="Times New Roman"/>
          <w:sz w:val="24"/>
          <w:szCs w:val="24"/>
          <w:lang w:val="ms-MY"/>
        </w:rPr>
        <w:t xml:space="preserve"> dengannya seseorang itu akan hidup. Melalui </w:t>
      </w:r>
      <w:r w:rsidRPr="00102C9E">
        <w:rPr>
          <w:rFonts w:ascii="Times New Roman" w:hAnsi="Times New Roman"/>
          <w:color w:val="FF0000"/>
          <w:sz w:val="24"/>
          <w:szCs w:val="24"/>
          <w:lang w:val="ms-MY"/>
        </w:rPr>
        <w:t>ketetapan/hukum</w:t>
      </w:r>
      <w:r w:rsidRPr="00102C9E">
        <w:rPr>
          <w:rFonts w:ascii="Times New Roman" w:hAnsi="Times New Roman"/>
          <w:sz w:val="24"/>
          <w:szCs w:val="24"/>
          <w:lang w:val="ms-MY"/>
        </w:rPr>
        <w:t xml:space="preserve"> ayat ini rezeki itu adalah di bawah janji Allah. Sekiranya </w:t>
      </w:r>
      <w:r w:rsidRPr="00102C9E">
        <w:rPr>
          <w:rFonts w:ascii="Times New Roman" w:hAnsi="Times New Roman"/>
          <w:color w:val="FF0000"/>
          <w:sz w:val="24"/>
          <w:szCs w:val="24"/>
          <w:lang w:val="ms-MY"/>
        </w:rPr>
        <w:t>ikhtiar/pilihan yang buruk</w:t>
      </w:r>
      <w:r w:rsidRPr="00102C9E">
        <w:rPr>
          <w:rFonts w:ascii="Times New Roman" w:hAnsi="Times New Roman"/>
          <w:sz w:val="24"/>
          <w:szCs w:val="24"/>
          <w:lang w:val="ms-MY"/>
        </w:rPr>
        <w:t xml:space="preserve"> bagi manusia tidak campur tangan, rezeki yang dharuri itu dapat ditemui dalam apa jua keadaan. Dia tidak akan terpaksa mengorbankan sama ada agama, maruah atau kemuliaannya.</w:t>
      </w:r>
    </w:p>
    <w:p w14:paraId="56EA2276" w14:textId="77777777" w:rsidR="004339F4" w:rsidRPr="00102C9E" w:rsidRDefault="004339F4" w:rsidP="004339F4">
      <w:pPr>
        <w:pStyle w:val="NoSpacing"/>
        <w:jc w:val="both"/>
        <w:rPr>
          <w:rFonts w:ascii="Times New Roman" w:hAnsi="Times New Roman"/>
          <w:sz w:val="24"/>
          <w:szCs w:val="24"/>
          <w:lang w:val="ms-MY"/>
        </w:rPr>
      </w:pPr>
    </w:p>
    <w:p w14:paraId="6F38E15B"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Kedua</w:t>
      </w:r>
      <w:r w:rsidRPr="00102C9E">
        <w:rPr>
          <w:rFonts w:ascii="Times New Roman" w:hAnsi="Times New Roman"/>
          <w:sz w:val="24"/>
          <w:szCs w:val="24"/>
          <w:lang w:val="ms-MY"/>
        </w:rPr>
        <w:t xml:space="preserve">: Rezeki majazi iaitu hajat/keperluan yang tidak penting menjadi hajat/keperluan yang penting akibat </w:t>
      </w:r>
      <w:r w:rsidRPr="00102C9E">
        <w:rPr>
          <w:rFonts w:ascii="Times New Roman" w:hAnsi="Times New Roman"/>
          <w:color w:val="FF0000"/>
          <w:sz w:val="24"/>
          <w:szCs w:val="24"/>
          <w:lang w:val="ms-MY"/>
        </w:rPr>
        <w:t>penyalah gunaan/ disalahguna</w:t>
      </w:r>
      <w:r w:rsidRPr="00102C9E">
        <w:rPr>
          <w:rFonts w:ascii="Times New Roman" w:hAnsi="Times New Roman"/>
          <w:sz w:val="24"/>
          <w:szCs w:val="24"/>
          <w:lang w:val="ms-MY"/>
        </w:rPr>
        <w:t xml:space="preserve">, kemudian menjadi ketagihan lalu tidak boleh dilepaskan </w:t>
      </w:r>
      <w:r w:rsidRPr="00102C9E">
        <w:rPr>
          <w:rFonts w:ascii="Times New Roman" w:hAnsi="Times New Roman"/>
          <w:color w:val="FF0000"/>
          <w:sz w:val="24"/>
          <w:szCs w:val="24"/>
          <w:lang w:val="ms-MY"/>
        </w:rPr>
        <w:t>akibat bala kebiasaan/ kerana sudah menjadi adat</w:t>
      </w:r>
      <w:r w:rsidRPr="00102C9E">
        <w:rPr>
          <w:rFonts w:ascii="Times New Roman" w:hAnsi="Times New Roman"/>
          <w:sz w:val="24"/>
          <w:szCs w:val="24"/>
          <w:lang w:val="ms-MY"/>
        </w:rPr>
        <w:t xml:space="preserve">. Justeru, oleh kerana rezeki ini bukan di bawah janji Rabbani, maka (untuk) memperoleh rezeki ini terutamanya di zaman ini adalah sangat mahal. Hatta kadang-kadang/sesetengah orang mengorbankan kemuliaan dirinya lalu </w:t>
      </w:r>
      <w:r w:rsidRPr="00102C9E">
        <w:rPr>
          <w:rFonts w:ascii="Times New Roman" w:hAnsi="Times New Roman"/>
          <w:color w:val="FF0000"/>
          <w:sz w:val="24"/>
          <w:szCs w:val="24"/>
          <w:lang w:val="ms-MY"/>
        </w:rPr>
        <w:t>mengambil/mendapat</w:t>
      </w:r>
      <w:r w:rsidRPr="00102C9E">
        <w:rPr>
          <w:rFonts w:ascii="Times New Roman" w:hAnsi="Times New Roman"/>
          <w:sz w:val="24"/>
          <w:szCs w:val="24"/>
          <w:lang w:val="ms-MY"/>
        </w:rPr>
        <w:t xml:space="preserve"> harta </w:t>
      </w:r>
      <w:r w:rsidRPr="00102C9E">
        <w:rPr>
          <w:rFonts w:ascii="Times New Roman" w:hAnsi="Times New Roman"/>
          <w:color w:val="FF0000"/>
          <w:sz w:val="24"/>
          <w:szCs w:val="24"/>
          <w:lang w:val="ms-MY"/>
        </w:rPr>
        <w:t>hina/tercela</w:t>
      </w:r>
      <w:r w:rsidRPr="00102C9E">
        <w:rPr>
          <w:rFonts w:ascii="Times New Roman" w:hAnsi="Times New Roman"/>
          <w:sz w:val="24"/>
          <w:szCs w:val="24"/>
          <w:lang w:val="ms-MY"/>
        </w:rPr>
        <w:t xml:space="preserve"> yang tidak berkat itu dengan cara menerima kehinaan yang kadang-kadang dengan cara jatuh ke kedudukan pengemis yang sanggup mencium kaki sesetengah orang yang hina dan kadang-kadang dengan cara mengorbankan kesucian agamanya yang merupakan nur kehidupan abadinya. Di zaman yang susah dan darurat ini juga, kepedihan yang datang melalui kelembutan hati kepada sanubari ahli </w:t>
      </w:r>
      <w:r w:rsidRPr="00102C9E">
        <w:rPr>
          <w:rFonts w:ascii="Times New Roman" w:hAnsi="Times New Roman"/>
          <w:i/>
          <w:iCs/>
          <w:sz w:val="24"/>
          <w:szCs w:val="24"/>
          <w:lang w:val="ms-MY"/>
        </w:rPr>
        <w:t>wijdan</w:t>
      </w:r>
      <w:r w:rsidRPr="00102C9E">
        <w:rPr>
          <w:rFonts w:ascii="Times New Roman" w:hAnsi="Times New Roman"/>
          <w:sz w:val="24"/>
          <w:szCs w:val="24"/>
          <w:lang w:val="ms-MY"/>
        </w:rPr>
        <w:t xml:space="preserve"> kerana kesakitan/penderitaan mereka yang lapar dan berhajat, sekiranya dia mempunyai nurani, maka kelazatan yang dikecapinya melalui duit yang diperoleh secara haram adalah menyakitkan/memahitkannya. Di zaman yang dahsyat seperti ini, adalah perlu untuk tidak menggunakan harta yang meragukan. Ini kerana menurut rahsia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اِنَّ الضَّرُورَةَ تُقَدَّرُ بِقَدَرِهَا</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 xml:space="preserve">harta-harta yang haram boleh digunakan secara terpaksa sekadar darurat, tidak boleh </w:t>
      </w:r>
      <w:r w:rsidRPr="00102C9E">
        <w:rPr>
          <w:rFonts w:ascii="Times New Roman" w:hAnsi="Times New Roman"/>
          <w:color w:val="FF0000"/>
          <w:sz w:val="24"/>
          <w:szCs w:val="24"/>
          <w:lang w:val="ms-MY"/>
        </w:rPr>
        <w:t>di</w:t>
      </w:r>
      <w:r w:rsidRPr="00102C9E">
        <w:rPr>
          <w:rFonts w:ascii="Times New Roman" w:hAnsi="Times New Roman"/>
          <w:sz w:val="24"/>
          <w:szCs w:val="24"/>
          <w:lang w:val="ms-MY"/>
        </w:rPr>
        <w:t xml:space="preserve">ambil </w:t>
      </w:r>
      <w:r w:rsidRPr="00102C9E">
        <w:rPr>
          <w:rFonts w:ascii="Times New Roman" w:hAnsi="Times New Roman"/>
          <w:color w:val="FF0000"/>
          <w:sz w:val="24"/>
          <w:szCs w:val="24"/>
          <w:lang w:val="ms-MY"/>
        </w:rPr>
        <w:t>melebihi keperluan</w:t>
      </w:r>
      <w:r w:rsidRPr="00102C9E">
        <w:rPr>
          <w:rFonts w:ascii="Times New Roman" w:hAnsi="Times New Roman"/>
          <w:sz w:val="24"/>
          <w:szCs w:val="24"/>
          <w:lang w:val="ms-MY"/>
        </w:rPr>
        <w:t xml:space="preserve">. Ya, seseorang yang terpaksa, tidak boleh memakan daging bangkai sehingga kenyang. Bahkan hanya boleh memakan sekadar </w:t>
      </w:r>
      <w:r w:rsidRPr="00102C9E">
        <w:rPr>
          <w:rFonts w:ascii="Times New Roman" w:hAnsi="Times New Roman"/>
          <w:color w:val="FF0000"/>
          <w:sz w:val="24"/>
          <w:szCs w:val="24"/>
          <w:lang w:val="ms-MY"/>
        </w:rPr>
        <w:t>untuk hidup/tidak mematikan</w:t>
      </w:r>
      <w:r w:rsidRPr="00102C9E">
        <w:rPr>
          <w:rFonts w:ascii="Times New Roman" w:hAnsi="Times New Roman"/>
          <w:sz w:val="24"/>
          <w:szCs w:val="24"/>
          <w:lang w:val="ms-MY"/>
        </w:rPr>
        <w:t>. Malah, di samping seratus orang yang lapar, dia tidak boleh makan banyak dengan penuh kelazatan.</w:t>
      </w:r>
    </w:p>
    <w:p w14:paraId="742A4DC0" w14:textId="77777777" w:rsidR="004339F4" w:rsidRPr="00102C9E" w:rsidRDefault="004339F4" w:rsidP="004339F4">
      <w:pPr>
        <w:pStyle w:val="NoSpacing"/>
        <w:jc w:val="both"/>
        <w:rPr>
          <w:rFonts w:ascii="Times New Roman" w:hAnsi="Times New Roman"/>
          <w:sz w:val="24"/>
          <w:szCs w:val="24"/>
          <w:lang w:val="ms-MY"/>
        </w:rPr>
      </w:pPr>
    </w:p>
    <w:p w14:paraId="15F5BBF5"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Satu peristiwa yang menunjukkan bahawa iqtisad ialah sebab kemuliaan dan kesempurnaan.  Suatu masa, Hatim at-Tai yang masyhur di seluruh dunia dengan sifat dermawan mengadakan satu jamuan. Setelah dia memberi hadiah yang sangat banyak kepada para tetamu, dia pergi bersiar di padang pasir. Dia perhatikan bahawa seorang lelaki fakir yang tua memikul satu beban rumput dan lalang yang berduri ke pinggangnya. Duri dan lalang itu mencucuk dan melukai tubuhnya. Lantas Hatim berkata kepadanya: “Hatim at-Tai mengadakan satu jamuan berserta hadiah yang penting. Kamu juga pergilah ke sana, sebagai ganti kepada beban rumputmu yang bernilai lima kurush itu kamu boleh mendapat lima ratus kurush.” Lalu si lelaki tua yang berjimat itu menjawab: “Saya boleh menanggung dan mengangkat beban saya yang berduri ini dengan kemuliaan saya. Saya tidak mahu berasa terhutang budi kepada Hatim at-Tai.” Kemudian mereka bertanya kepada Hatim at-Tai. Siapakah yang kamu temui lebih pemurah dan mulia daripadamu? Hatim menjawab: “Sesungguhnya saya mendapati bahawa lelaki tua yang saya temui secara tiba-tiba di padang pasir itulah yang lebih mulia, lebih tinggi dan lebih pemurah daripada saya.”</w:t>
      </w:r>
    </w:p>
    <w:p w14:paraId="0F386D90" w14:textId="77777777" w:rsidR="004339F4" w:rsidRPr="00102C9E" w:rsidRDefault="004339F4" w:rsidP="004339F4">
      <w:pPr>
        <w:pStyle w:val="NoSpacing"/>
        <w:jc w:val="both"/>
        <w:rPr>
          <w:rFonts w:ascii="Times New Roman" w:hAnsi="Times New Roman"/>
          <w:sz w:val="24"/>
          <w:szCs w:val="24"/>
          <w:lang w:val="ms-MY"/>
        </w:rPr>
      </w:pPr>
    </w:p>
    <w:p w14:paraId="02CFF2B3" w14:textId="77777777" w:rsidR="004339F4"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Kelima</w:t>
      </w:r>
      <w:r w:rsidRPr="00102C9E">
        <w:rPr>
          <w:rFonts w:ascii="Times New Roman" w:hAnsi="Times New Roman"/>
          <w:sz w:val="24"/>
          <w:szCs w:val="24"/>
          <w:lang w:val="ms-MY"/>
        </w:rPr>
        <w:t xml:space="preserve">: Daripada kesempurnaan sifat pemurah Allah, sifat iqtisad menjadikan orang yang paling fakir merasai kelazatan nikmat seolah-olah orang yang paling kaya dan kuli bagaikan raja. Ya, kelazata yang </w:t>
      </w:r>
      <w:r w:rsidRPr="00102C9E">
        <w:rPr>
          <w:rFonts w:ascii="Times New Roman" w:hAnsi="Times New Roman"/>
          <w:color w:val="FF0000"/>
          <w:sz w:val="24"/>
          <w:szCs w:val="24"/>
          <w:lang w:val="ms-MY"/>
        </w:rPr>
        <w:t>dikecap</w:t>
      </w:r>
      <w:r w:rsidRPr="00102C9E">
        <w:rPr>
          <w:rFonts w:ascii="Times New Roman" w:hAnsi="Times New Roman"/>
          <w:sz w:val="24"/>
          <w:szCs w:val="24"/>
          <w:lang w:val="ms-MY"/>
        </w:rPr>
        <w:t xml:space="preserve"> oleh si fakir daripada secebis roti hitam kering (kerana kelaparan dan iqtisad) adalah lebih lazat berbanding dengan kelazatan yang </w:t>
      </w:r>
      <w:r w:rsidRPr="00102C9E">
        <w:rPr>
          <w:rFonts w:ascii="Times New Roman" w:hAnsi="Times New Roman"/>
          <w:color w:val="FF0000"/>
          <w:sz w:val="24"/>
          <w:szCs w:val="24"/>
          <w:lang w:val="ms-MY"/>
        </w:rPr>
        <w:t>dikecap</w:t>
      </w:r>
      <w:r w:rsidRPr="00102C9E">
        <w:rPr>
          <w:rFonts w:ascii="Times New Roman" w:hAnsi="Times New Roman"/>
          <w:sz w:val="24"/>
          <w:szCs w:val="24"/>
          <w:lang w:val="ms-MY"/>
        </w:rPr>
        <w:t xml:space="preserve"> daripada </w:t>
      </w:r>
      <w:r w:rsidRPr="00102C9E">
        <w:rPr>
          <w:rFonts w:ascii="Times New Roman" w:hAnsi="Times New Roman"/>
          <w:i/>
          <w:iCs/>
          <w:sz w:val="24"/>
          <w:szCs w:val="24"/>
          <w:lang w:val="ms-MY"/>
        </w:rPr>
        <w:t>baklawa</w:t>
      </w:r>
      <w:r w:rsidRPr="00102C9E">
        <w:rPr>
          <w:rFonts w:ascii="Times New Roman" w:hAnsi="Times New Roman"/>
          <w:sz w:val="24"/>
          <w:szCs w:val="24"/>
          <w:lang w:val="ms-MY"/>
        </w:rPr>
        <w:t xml:space="preserve"> yang paling mahal yang dimakan oleh seorang raja dan orang kaya dengan kebosanan dan tanpa rasa selera yang berpunca daripada pemborosan. Apa yang menghairankan adalah, sesetengah mereka yang boros dan membazir menuduh mereka yang beriqtisad sebegini sebagai kedekut. Hasya! </w:t>
      </w:r>
      <w:r>
        <w:rPr>
          <w:rFonts w:ascii="Times New Roman" w:hAnsi="Times New Roman"/>
          <w:sz w:val="24"/>
          <w:szCs w:val="24"/>
          <w:lang w:val="ms-MY"/>
        </w:rPr>
        <w:lastRenderedPageBreak/>
        <w:t>(Tidak sama sekali!)</w:t>
      </w:r>
    </w:p>
    <w:p w14:paraId="7E9E7824" w14:textId="77777777" w:rsidR="004339F4" w:rsidRDefault="004339F4" w:rsidP="004339F4">
      <w:pPr>
        <w:pStyle w:val="NoSpacing"/>
        <w:jc w:val="both"/>
        <w:rPr>
          <w:rFonts w:ascii="Times New Roman" w:hAnsi="Times New Roman"/>
          <w:sz w:val="24"/>
          <w:szCs w:val="24"/>
          <w:lang w:val="ms-MY"/>
        </w:rPr>
      </w:pPr>
    </w:p>
    <w:p w14:paraId="20740959" w14:textId="77777777" w:rsidR="004339F4"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Iqtisad ialah kemuliaan dan kepemurahan. Sifat kedekut dan hina </w:t>
      </w:r>
      <w:r>
        <w:rPr>
          <w:rFonts w:ascii="Times New Roman" w:hAnsi="Times New Roman"/>
          <w:sz w:val="24"/>
          <w:szCs w:val="24"/>
          <w:lang w:val="ms-MY"/>
        </w:rPr>
        <w:t>a</w:t>
      </w:r>
      <w:r w:rsidRPr="00102C9E">
        <w:rPr>
          <w:rFonts w:ascii="Times New Roman" w:hAnsi="Times New Roman"/>
          <w:sz w:val="24"/>
          <w:szCs w:val="24"/>
          <w:lang w:val="ms-MY"/>
        </w:rPr>
        <w:t xml:space="preserve">dalah wajah sebenar ahli </w:t>
      </w:r>
      <w:r w:rsidRPr="00E40C6B">
        <w:rPr>
          <w:rFonts w:ascii="Times New Roman" w:hAnsi="Times New Roman"/>
          <w:i/>
          <w:iCs/>
          <w:sz w:val="24"/>
          <w:szCs w:val="24"/>
          <w:lang w:val="ms-MY"/>
        </w:rPr>
        <w:t xml:space="preserve">israf </w:t>
      </w:r>
      <w:r w:rsidRPr="00102C9E">
        <w:rPr>
          <w:rFonts w:ascii="Times New Roman" w:hAnsi="Times New Roman"/>
          <w:sz w:val="24"/>
          <w:szCs w:val="24"/>
          <w:lang w:val="ms-MY"/>
        </w:rPr>
        <w:t xml:space="preserve">dan ahli </w:t>
      </w:r>
      <w:r w:rsidRPr="00E40C6B">
        <w:rPr>
          <w:rFonts w:ascii="Times New Roman" w:hAnsi="Times New Roman"/>
          <w:i/>
          <w:iCs/>
          <w:sz w:val="24"/>
          <w:szCs w:val="24"/>
          <w:lang w:val="ms-MY"/>
        </w:rPr>
        <w:t>tabzir</w:t>
      </w:r>
      <w:r w:rsidRPr="00102C9E">
        <w:rPr>
          <w:rFonts w:ascii="Times New Roman" w:hAnsi="Times New Roman"/>
          <w:sz w:val="24"/>
          <w:szCs w:val="24"/>
          <w:lang w:val="ms-MY"/>
        </w:rPr>
        <w:t xml:space="preserve"> yang luarannya </w:t>
      </w:r>
      <w:r w:rsidRPr="00FC6093">
        <w:rPr>
          <w:rFonts w:ascii="Times New Roman" w:hAnsi="Times New Roman"/>
          <w:color w:val="FF0000"/>
          <w:sz w:val="24"/>
          <w:szCs w:val="24"/>
          <w:lang w:val="ms-MY"/>
        </w:rPr>
        <w:t>kelihatan hebat</w:t>
      </w:r>
      <w:r w:rsidRPr="00102C9E">
        <w:rPr>
          <w:rFonts w:ascii="Times New Roman" w:hAnsi="Times New Roman"/>
          <w:sz w:val="24"/>
          <w:szCs w:val="24"/>
          <w:lang w:val="ms-MY"/>
        </w:rPr>
        <w:t xml:space="preserve">. </w:t>
      </w:r>
      <w:r>
        <w:rPr>
          <w:rFonts w:ascii="Times New Roman" w:hAnsi="Times New Roman"/>
          <w:sz w:val="24"/>
          <w:szCs w:val="24"/>
          <w:lang w:val="ms-MY"/>
        </w:rPr>
        <w:t xml:space="preserve">Ada </w:t>
      </w:r>
      <w:r w:rsidRPr="00102C9E">
        <w:rPr>
          <w:rFonts w:ascii="Times New Roman" w:hAnsi="Times New Roman"/>
          <w:sz w:val="24"/>
          <w:szCs w:val="24"/>
          <w:lang w:val="ms-MY"/>
        </w:rPr>
        <w:t xml:space="preserve">satu peristiwa yang </w:t>
      </w:r>
      <w:r>
        <w:rPr>
          <w:rFonts w:ascii="Times New Roman" w:hAnsi="Times New Roman"/>
          <w:sz w:val="24"/>
          <w:szCs w:val="24"/>
          <w:lang w:val="ms-MY"/>
        </w:rPr>
        <w:t xml:space="preserve">pernah </w:t>
      </w:r>
      <w:r w:rsidRPr="00102C9E">
        <w:rPr>
          <w:rFonts w:ascii="Times New Roman" w:hAnsi="Times New Roman"/>
          <w:sz w:val="24"/>
          <w:szCs w:val="24"/>
          <w:lang w:val="ms-MY"/>
        </w:rPr>
        <w:t xml:space="preserve">berlaku di dalam bilik kurungan saya yang mengukuhkan hakikat ini. Ia seperti berikut: </w:t>
      </w:r>
    </w:p>
    <w:p w14:paraId="1E976716" w14:textId="77777777" w:rsidR="004339F4" w:rsidRDefault="004339F4" w:rsidP="004339F4">
      <w:pPr>
        <w:pStyle w:val="NoSpacing"/>
        <w:jc w:val="both"/>
        <w:rPr>
          <w:rFonts w:ascii="Times New Roman" w:hAnsi="Times New Roman"/>
          <w:sz w:val="24"/>
          <w:szCs w:val="24"/>
          <w:lang w:val="ms-MY"/>
        </w:rPr>
      </w:pPr>
    </w:p>
    <w:p w14:paraId="315A82F8" w14:textId="77777777" w:rsidR="004339F4" w:rsidRDefault="004339F4" w:rsidP="004339F4">
      <w:pPr>
        <w:pStyle w:val="NoSpacing"/>
        <w:jc w:val="both"/>
        <w:rPr>
          <w:rFonts w:ascii="Times New Roman" w:hAnsi="Times New Roman"/>
          <w:sz w:val="24"/>
          <w:szCs w:val="24"/>
          <w:lang w:val="ms-MY"/>
        </w:rPr>
      </w:pPr>
      <w:r>
        <w:rPr>
          <w:rFonts w:ascii="Times New Roman" w:hAnsi="Times New Roman"/>
          <w:sz w:val="24"/>
          <w:szCs w:val="24"/>
          <w:lang w:val="ms-MY"/>
        </w:rPr>
        <w:t>D</w:t>
      </w:r>
      <w:r w:rsidRPr="00102C9E">
        <w:rPr>
          <w:rFonts w:ascii="Times New Roman" w:hAnsi="Times New Roman"/>
          <w:sz w:val="24"/>
          <w:szCs w:val="24"/>
          <w:lang w:val="ms-MY"/>
        </w:rPr>
        <w:t>engan cara yang bertentangan dengan kaedah dan dustur saya,</w:t>
      </w:r>
      <w:r>
        <w:rPr>
          <w:rFonts w:ascii="Times New Roman" w:hAnsi="Times New Roman"/>
          <w:sz w:val="24"/>
          <w:szCs w:val="24"/>
          <w:lang w:val="ms-MY"/>
        </w:rPr>
        <w:t xml:space="preserve"> </w:t>
      </w:r>
      <w:r w:rsidRPr="00102C9E">
        <w:rPr>
          <w:rFonts w:ascii="Times New Roman" w:hAnsi="Times New Roman"/>
          <w:sz w:val="24"/>
          <w:szCs w:val="24"/>
          <w:lang w:val="ms-MY"/>
        </w:rPr>
        <w:t xml:space="preserve">seorang murid saya mendesak supaya saya menerima hadiah iaitu madu yang hampir dua setengah okka. Walaupun saya berulangkali menegaskan kaedah dan prinsip saya, dia </w:t>
      </w:r>
      <w:r w:rsidRPr="00FC6093">
        <w:rPr>
          <w:rFonts w:ascii="Times New Roman" w:hAnsi="Times New Roman"/>
          <w:color w:val="FF0000"/>
          <w:sz w:val="24"/>
          <w:szCs w:val="24"/>
          <w:lang w:val="ms-MY"/>
        </w:rPr>
        <w:t xml:space="preserve">tetap </w:t>
      </w:r>
      <w:r w:rsidRPr="00102C9E">
        <w:rPr>
          <w:rFonts w:ascii="Times New Roman" w:hAnsi="Times New Roman"/>
          <w:sz w:val="24"/>
          <w:szCs w:val="24"/>
          <w:lang w:val="ms-MY"/>
        </w:rPr>
        <w:t xml:space="preserve">tidak </w:t>
      </w:r>
      <w:r w:rsidRPr="00FC6093">
        <w:rPr>
          <w:rFonts w:ascii="Times New Roman" w:hAnsi="Times New Roman"/>
          <w:color w:val="FF0000"/>
          <w:sz w:val="24"/>
          <w:szCs w:val="24"/>
          <w:lang w:val="ms-MY"/>
        </w:rPr>
        <w:t>berpuas hati/dia tidak menerima</w:t>
      </w:r>
      <w:r w:rsidRPr="00102C9E">
        <w:rPr>
          <w:rFonts w:ascii="Times New Roman" w:hAnsi="Times New Roman"/>
          <w:sz w:val="24"/>
          <w:szCs w:val="24"/>
          <w:lang w:val="ms-MY"/>
        </w:rPr>
        <w:t xml:space="preserve">. Kerana terpaksa saya berkata </w:t>
      </w:r>
      <w:r>
        <w:rPr>
          <w:rFonts w:ascii="Times New Roman" w:hAnsi="Times New Roman"/>
          <w:sz w:val="24"/>
          <w:szCs w:val="24"/>
          <w:lang w:val="ms-MY"/>
        </w:rPr>
        <w:t>“</w:t>
      </w:r>
      <w:r w:rsidRPr="00EE5105">
        <w:rPr>
          <w:rFonts w:ascii="Times New Roman" w:hAnsi="Times New Roman"/>
          <w:color w:val="FF0000"/>
          <w:sz w:val="24"/>
          <w:szCs w:val="24"/>
          <w:lang w:val="ms-MY"/>
        </w:rPr>
        <w:t>kalian ambillah</w:t>
      </w:r>
      <w:r>
        <w:rPr>
          <w:rFonts w:ascii="Times New Roman" w:hAnsi="Times New Roman"/>
          <w:sz w:val="24"/>
          <w:szCs w:val="24"/>
          <w:lang w:val="ms-MY"/>
        </w:rPr>
        <w:t>”</w:t>
      </w:r>
      <w:r w:rsidRPr="00102C9E">
        <w:rPr>
          <w:rFonts w:ascii="Times New Roman" w:hAnsi="Times New Roman"/>
          <w:sz w:val="24"/>
          <w:szCs w:val="24"/>
          <w:lang w:val="ms-MY"/>
        </w:rPr>
        <w:t xml:space="preserve"> kepada tiga saudara di samping saya supaya tiga orang mereka dapat makan daripada madu itu dengan iqtisad selama tiga ke empat puluh hari daripada bulan Syaban dan Ramadhan dan supaya </w:t>
      </w:r>
      <w:r>
        <w:rPr>
          <w:rFonts w:ascii="Times New Roman" w:hAnsi="Times New Roman"/>
          <w:sz w:val="24"/>
          <w:szCs w:val="24"/>
          <w:lang w:val="ms-MY"/>
        </w:rPr>
        <w:t>orang yang membawanya turut men</w:t>
      </w:r>
      <w:r w:rsidRPr="00102C9E">
        <w:rPr>
          <w:rFonts w:ascii="Times New Roman" w:hAnsi="Times New Roman"/>
          <w:sz w:val="24"/>
          <w:szCs w:val="24"/>
          <w:lang w:val="ms-MY"/>
        </w:rPr>
        <w:t xml:space="preserve">dapat pahala dan supaya kalian tidak tinggal tanpa </w:t>
      </w:r>
      <w:r w:rsidRPr="00EE5105">
        <w:rPr>
          <w:rFonts w:ascii="Times New Roman" w:hAnsi="Times New Roman"/>
          <w:color w:val="FF0000"/>
          <w:sz w:val="24"/>
          <w:szCs w:val="24"/>
          <w:lang w:val="ms-MY"/>
        </w:rPr>
        <w:t>manisan/tetap</w:t>
      </w:r>
      <w:r w:rsidRPr="00102C9E">
        <w:rPr>
          <w:rFonts w:ascii="Times New Roman" w:hAnsi="Times New Roman"/>
          <w:sz w:val="24"/>
          <w:szCs w:val="24"/>
          <w:lang w:val="ms-MY"/>
        </w:rPr>
        <w:t xml:space="preserve"> mempunyai manisan. Terdapat juga  satu okka madu milik saya. Tiga orang sahabat saya itu sebenarnya adalah dari kalangan mereka yang istiqamah dan menghargai</w:t>
      </w:r>
      <w:r>
        <w:rPr>
          <w:rFonts w:ascii="Times New Roman" w:hAnsi="Times New Roman"/>
          <w:sz w:val="24"/>
          <w:szCs w:val="24"/>
          <w:lang w:val="ms-MY"/>
        </w:rPr>
        <w:t>/mengamalkan</w:t>
      </w:r>
      <w:r w:rsidRPr="00102C9E">
        <w:rPr>
          <w:rFonts w:ascii="Times New Roman" w:hAnsi="Times New Roman"/>
          <w:sz w:val="24"/>
          <w:szCs w:val="24"/>
          <w:lang w:val="ms-MY"/>
        </w:rPr>
        <w:t xml:space="preserve"> iqtisad. Tetapi walau</w:t>
      </w:r>
      <w:r>
        <w:rPr>
          <w:rFonts w:ascii="Times New Roman" w:hAnsi="Times New Roman"/>
          <w:sz w:val="24"/>
          <w:szCs w:val="24"/>
          <w:lang w:val="ms-MY"/>
        </w:rPr>
        <w:t xml:space="preserve"> </w:t>
      </w:r>
      <w:r w:rsidRPr="00102C9E">
        <w:rPr>
          <w:rFonts w:ascii="Times New Roman" w:hAnsi="Times New Roman"/>
          <w:sz w:val="24"/>
          <w:szCs w:val="24"/>
          <w:lang w:val="ms-MY"/>
        </w:rPr>
        <w:t xml:space="preserve">bagaimanapun kerana sifat yang mulia pada sudut ingin membelanja satu sama lain, </w:t>
      </w:r>
      <w:r w:rsidRPr="00F64CF4">
        <w:rPr>
          <w:rFonts w:ascii="Times New Roman" w:hAnsi="Times New Roman"/>
          <w:color w:val="FF0000"/>
          <w:sz w:val="24"/>
          <w:szCs w:val="24"/>
          <w:lang w:val="ms-MY"/>
        </w:rPr>
        <w:t>membelai/menyenangkan</w:t>
      </w:r>
      <w:r>
        <w:rPr>
          <w:rFonts w:ascii="Times New Roman" w:hAnsi="Times New Roman"/>
          <w:sz w:val="24"/>
          <w:szCs w:val="24"/>
          <w:lang w:val="ms-MY"/>
        </w:rPr>
        <w:t xml:space="preserve"> hati sesama</w:t>
      </w:r>
      <w:r w:rsidRPr="00102C9E">
        <w:rPr>
          <w:rFonts w:ascii="Times New Roman" w:hAnsi="Times New Roman"/>
          <w:sz w:val="24"/>
          <w:szCs w:val="24"/>
          <w:lang w:val="ms-MY"/>
        </w:rPr>
        <w:t xml:space="preserve"> mereka dan mengutamak</w:t>
      </w:r>
      <w:r>
        <w:rPr>
          <w:rFonts w:ascii="Times New Roman" w:hAnsi="Times New Roman"/>
          <w:sz w:val="24"/>
          <w:szCs w:val="24"/>
          <w:lang w:val="ms-MY"/>
        </w:rPr>
        <w:t>a</w:t>
      </w:r>
      <w:r w:rsidRPr="00102C9E">
        <w:rPr>
          <w:rFonts w:ascii="Times New Roman" w:hAnsi="Times New Roman"/>
          <w:sz w:val="24"/>
          <w:szCs w:val="24"/>
          <w:lang w:val="ms-MY"/>
        </w:rPr>
        <w:t>n sahab</w:t>
      </w:r>
      <w:r>
        <w:rPr>
          <w:rFonts w:ascii="Times New Roman" w:hAnsi="Times New Roman"/>
          <w:sz w:val="24"/>
          <w:szCs w:val="24"/>
          <w:lang w:val="ms-MY"/>
        </w:rPr>
        <w:t>a</w:t>
      </w:r>
      <w:r w:rsidRPr="00102C9E">
        <w:rPr>
          <w:rFonts w:ascii="Times New Roman" w:hAnsi="Times New Roman"/>
          <w:sz w:val="24"/>
          <w:szCs w:val="24"/>
          <w:lang w:val="ms-MY"/>
        </w:rPr>
        <w:t xml:space="preserve">t ke atas diri sendiri mereka telah terlupa tentang iqtisad. Dalam tiga malam, mereka telah menghabiskan dua setengah okka madu. Sambil tersenyum saya berkata: </w:t>
      </w:r>
      <w:r>
        <w:rPr>
          <w:rFonts w:ascii="Times New Roman" w:hAnsi="Times New Roman"/>
          <w:sz w:val="24"/>
          <w:szCs w:val="24"/>
          <w:lang w:val="ms-MY"/>
        </w:rPr>
        <w:t>“S</w:t>
      </w:r>
      <w:r w:rsidRPr="00102C9E">
        <w:rPr>
          <w:rFonts w:ascii="Times New Roman" w:hAnsi="Times New Roman"/>
          <w:sz w:val="24"/>
          <w:szCs w:val="24"/>
          <w:lang w:val="ms-MY"/>
        </w:rPr>
        <w:t xml:space="preserve">ebenarnya saya mahu </w:t>
      </w:r>
      <w:r w:rsidRPr="00611ACF">
        <w:rPr>
          <w:rFonts w:ascii="Times New Roman" w:hAnsi="Times New Roman"/>
          <w:color w:val="FF0000"/>
          <w:sz w:val="24"/>
          <w:szCs w:val="24"/>
          <w:lang w:val="ms-MY"/>
        </w:rPr>
        <w:t xml:space="preserve">memberi </w:t>
      </w:r>
      <w:r w:rsidRPr="00102C9E">
        <w:rPr>
          <w:rFonts w:ascii="Times New Roman" w:hAnsi="Times New Roman"/>
          <w:sz w:val="24"/>
          <w:szCs w:val="24"/>
          <w:lang w:val="ms-MY"/>
        </w:rPr>
        <w:t xml:space="preserve">madu itu </w:t>
      </w:r>
      <w:r>
        <w:rPr>
          <w:rFonts w:ascii="Times New Roman" w:hAnsi="Times New Roman"/>
          <w:sz w:val="24"/>
          <w:szCs w:val="24"/>
          <w:lang w:val="ms-MY"/>
        </w:rPr>
        <w:t>kepada</w:t>
      </w:r>
      <w:r w:rsidRPr="00102C9E">
        <w:rPr>
          <w:rFonts w:ascii="Times New Roman" w:hAnsi="Times New Roman"/>
          <w:sz w:val="24"/>
          <w:szCs w:val="24"/>
          <w:lang w:val="ms-MY"/>
        </w:rPr>
        <w:t xml:space="preserve"> kalian selama tiga ke empat puluh hari. Kalian telah menurunkannya daripada tiga puluh hari kepada tiga hari. Selamat menjamu selera.</w:t>
      </w:r>
      <w:r>
        <w:rPr>
          <w:rFonts w:ascii="Times New Roman" w:hAnsi="Times New Roman"/>
          <w:sz w:val="24"/>
          <w:szCs w:val="24"/>
          <w:lang w:val="ms-MY"/>
        </w:rPr>
        <w:t>”</w:t>
      </w:r>
      <w:r w:rsidRPr="00102C9E">
        <w:rPr>
          <w:rFonts w:ascii="Times New Roman" w:hAnsi="Times New Roman"/>
          <w:sz w:val="24"/>
          <w:szCs w:val="24"/>
          <w:lang w:val="ms-MY"/>
        </w:rPr>
        <w:t xml:space="preserve"> </w:t>
      </w:r>
    </w:p>
    <w:p w14:paraId="785F44F9" w14:textId="77777777" w:rsidR="004339F4" w:rsidRDefault="004339F4" w:rsidP="004339F4">
      <w:pPr>
        <w:pStyle w:val="NoSpacing"/>
        <w:jc w:val="both"/>
        <w:rPr>
          <w:rFonts w:ascii="Times New Roman" w:hAnsi="Times New Roman"/>
          <w:sz w:val="24"/>
          <w:szCs w:val="24"/>
          <w:lang w:val="ms-MY"/>
        </w:rPr>
      </w:pPr>
    </w:p>
    <w:p w14:paraId="79E5FF56"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Tetapi saya telah menggunakan satu okka </w:t>
      </w:r>
      <w:r>
        <w:rPr>
          <w:rFonts w:ascii="Times New Roman" w:hAnsi="Times New Roman"/>
          <w:sz w:val="24"/>
          <w:szCs w:val="24"/>
          <w:lang w:val="ms-MY"/>
        </w:rPr>
        <w:t>madu</w:t>
      </w:r>
      <w:r w:rsidRPr="00102C9E">
        <w:rPr>
          <w:rFonts w:ascii="Times New Roman" w:hAnsi="Times New Roman"/>
          <w:sz w:val="24"/>
          <w:szCs w:val="24"/>
          <w:lang w:val="ms-MY"/>
        </w:rPr>
        <w:t xml:space="preserve"> saya sendiri dengan iqtisad. Sepanjang bulan Syaaban dan Ramadhan</w:t>
      </w:r>
      <w:r>
        <w:rPr>
          <w:rFonts w:ascii="Times New Roman" w:hAnsi="Times New Roman"/>
          <w:sz w:val="24"/>
          <w:szCs w:val="24"/>
          <w:lang w:val="ms-MY"/>
        </w:rPr>
        <w:t>,</w:t>
      </w:r>
      <w:r w:rsidRPr="00102C9E">
        <w:rPr>
          <w:rFonts w:ascii="Times New Roman" w:hAnsi="Times New Roman"/>
          <w:sz w:val="24"/>
          <w:szCs w:val="24"/>
          <w:lang w:val="ms-MY"/>
        </w:rPr>
        <w:t xml:space="preserve"> di samping saya memakannya </w:t>
      </w:r>
      <w:r w:rsidRPr="00102C9E">
        <w:rPr>
          <w:rFonts w:ascii="Times New Roman" w:hAnsi="Times New Roman"/>
          <w:color w:val="FF0000"/>
          <w:sz w:val="24"/>
          <w:szCs w:val="24"/>
          <w:rtl/>
          <w:lang w:val="ms-MY"/>
        </w:rPr>
        <w:t>لِلّٰهِ الْحَمْدْ</w:t>
      </w:r>
      <w:r w:rsidRPr="00102C9E">
        <w:rPr>
          <w:rFonts w:ascii="Times New Roman" w:hAnsi="Times New Roman"/>
          <w:sz w:val="24"/>
          <w:szCs w:val="24"/>
          <w:lang w:val="ms-MY"/>
        </w:rPr>
        <w:t xml:space="preserve"> saya turut memberikan</w:t>
      </w:r>
      <w:r>
        <w:rPr>
          <w:rFonts w:ascii="Times New Roman" w:hAnsi="Times New Roman"/>
          <w:sz w:val="24"/>
          <w:szCs w:val="24"/>
          <w:lang w:val="ms-MY"/>
        </w:rPr>
        <w:t>nya</w:t>
      </w:r>
      <w:r w:rsidRPr="00102C9E">
        <w:rPr>
          <w:rFonts w:ascii="Times New Roman" w:hAnsi="Times New Roman"/>
          <w:sz w:val="24"/>
          <w:szCs w:val="24"/>
          <w:lang w:val="ms-MY"/>
        </w:rPr>
        <w:t xml:space="preserve"> kepada setiap saudara saya itu sesudu </w:t>
      </w:r>
      <w:r>
        <w:rPr>
          <w:rFonts w:ascii="Times New Roman" w:hAnsi="Times New Roman"/>
          <w:sz w:val="24"/>
          <w:szCs w:val="24"/>
          <w:lang w:val="ms-MY"/>
        </w:rPr>
        <w:t>besar</w:t>
      </w:r>
      <w:r w:rsidRPr="00102C9E">
        <w:rPr>
          <w:rFonts w:ascii="Times New Roman" w:hAnsi="Times New Roman"/>
          <w:sz w:val="24"/>
          <w:szCs w:val="24"/>
          <w:lang w:val="ms-MY"/>
        </w:rPr>
        <w:t xml:space="preserve"> teh </w:t>
      </w:r>
      <w:r>
        <w:rPr>
          <w:rFonts w:ascii="Times New Roman" w:hAnsi="Times New Roman"/>
          <w:sz w:val="24"/>
          <w:szCs w:val="24"/>
          <w:lang w:val="ms-MY"/>
        </w:rPr>
        <w:t>pada waktu berbuka lalu</w:t>
      </w:r>
      <w:r w:rsidRPr="00102C9E">
        <w:rPr>
          <w:rFonts w:ascii="Times New Roman" w:hAnsi="Times New Roman"/>
          <w:sz w:val="24"/>
          <w:szCs w:val="24"/>
          <w:lang w:val="ms-MY"/>
        </w:rPr>
        <w:t xml:space="preserve"> ia menjadi punca kepada pahala yang </w:t>
      </w:r>
      <w:r w:rsidRPr="001E1567">
        <w:rPr>
          <w:rFonts w:ascii="Times New Roman" w:hAnsi="Times New Roman"/>
          <w:color w:val="FF0000"/>
          <w:sz w:val="24"/>
          <w:szCs w:val="24"/>
          <w:lang w:val="ms-MY"/>
        </w:rPr>
        <w:t>banyak/besar</w:t>
      </w:r>
      <w:r w:rsidRPr="00102C9E">
        <w:rPr>
          <w:rFonts w:ascii="Times New Roman" w:hAnsi="Times New Roman"/>
          <w:sz w:val="24"/>
          <w:szCs w:val="24"/>
          <w:lang w:val="ms-MY"/>
        </w:rPr>
        <w:t>.</w:t>
      </w:r>
      <w:r>
        <w:rPr>
          <w:rFonts w:ascii="Times New Roman" w:hAnsi="Times New Roman"/>
          <w:sz w:val="24"/>
          <w:szCs w:val="24"/>
          <w:lang w:val="ms-MY"/>
        </w:rPr>
        <w:t xml:space="preserve"> M</w:t>
      </w:r>
      <w:r w:rsidRPr="00102C9E">
        <w:rPr>
          <w:rFonts w:ascii="Times New Roman" w:hAnsi="Times New Roman"/>
          <w:sz w:val="24"/>
          <w:szCs w:val="24"/>
          <w:lang w:val="ms-MY"/>
        </w:rPr>
        <w:t xml:space="preserve">ereka yang melihat </w:t>
      </w:r>
      <w:r w:rsidRPr="001E1567">
        <w:rPr>
          <w:rFonts w:ascii="Times New Roman" w:hAnsi="Times New Roman"/>
          <w:color w:val="FF0000"/>
          <w:sz w:val="24"/>
          <w:szCs w:val="24"/>
          <w:lang w:val="ms-MY"/>
        </w:rPr>
        <w:t>keadaan/sikap</w:t>
      </w:r>
      <w:r w:rsidRPr="00102C9E">
        <w:rPr>
          <w:rFonts w:ascii="Times New Roman" w:hAnsi="Times New Roman"/>
          <w:sz w:val="24"/>
          <w:szCs w:val="24"/>
          <w:lang w:val="ms-MY"/>
        </w:rPr>
        <w:t xml:space="preserve"> saya itu mungkin menganggap saya kedekut dan menganggap keadaan tiga orang lagi saudara saya selama tiga malam itu sebagai sifat pemurah. Tetapi pada noktah hakikat, kami melihat bahawa di bawah sifat kedekut secara zahir itu tersembunyi kemuliaan yang tinggi, keberkatan yang banyak dam pahala yang besar. Di bawah kepemurahan dan pemborosan</w:t>
      </w:r>
      <w:r>
        <w:rPr>
          <w:rFonts w:ascii="Times New Roman" w:hAnsi="Times New Roman"/>
          <w:sz w:val="24"/>
          <w:szCs w:val="24"/>
          <w:lang w:val="ms-MY"/>
        </w:rPr>
        <w:t xml:space="preserve"> itu</w:t>
      </w:r>
      <w:r w:rsidRPr="00102C9E">
        <w:rPr>
          <w:rFonts w:ascii="Times New Roman" w:hAnsi="Times New Roman"/>
          <w:sz w:val="24"/>
          <w:szCs w:val="24"/>
          <w:lang w:val="ms-MY"/>
        </w:rPr>
        <w:t xml:space="preserve">, kalaulah tidak dihentikan, </w:t>
      </w:r>
      <w:r>
        <w:rPr>
          <w:rFonts w:ascii="Times New Roman" w:hAnsi="Times New Roman"/>
          <w:sz w:val="24"/>
          <w:szCs w:val="24"/>
          <w:lang w:val="ms-MY"/>
        </w:rPr>
        <w:t xml:space="preserve">nescaya </w:t>
      </w:r>
      <w:r w:rsidRPr="00102C9E">
        <w:rPr>
          <w:rFonts w:ascii="Times New Roman" w:hAnsi="Times New Roman"/>
          <w:sz w:val="24"/>
          <w:szCs w:val="24"/>
          <w:lang w:val="ms-MY"/>
        </w:rPr>
        <w:t>ia akan menghasilkan natijah yang jauh lebih rendah daripada sifat kedekut seperti sifat mengemis dan memandang kepada tangan orang lain dengan perasaan tamak dan haloba.</w:t>
      </w:r>
    </w:p>
    <w:p w14:paraId="07818241" w14:textId="77777777" w:rsidR="004339F4" w:rsidRPr="00102C9E" w:rsidRDefault="004339F4" w:rsidP="004339F4">
      <w:pPr>
        <w:pStyle w:val="NoSpacing"/>
        <w:jc w:val="both"/>
        <w:rPr>
          <w:rFonts w:ascii="Times New Roman" w:hAnsi="Times New Roman"/>
          <w:sz w:val="24"/>
          <w:szCs w:val="24"/>
          <w:lang w:val="ms-MY"/>
        </w:rPr>
      </w:pPr>
    </w:p>
    <w:p w14:paraId="0E6E9C68"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Keenam</w:t>
      </w:r>
      <w:r w:rsidRPr="00102C9E">
        <w:rPr>
          <w:rFonts w:ascii="Times New Roman" w:hAnsi="Times New Roman"/>
          <w:sz w:val="24"/>
          <w:szCs w:val="24"/>
          <w:lang w:val="ms-MY"/>
        </w:rPr>
        <w:t xml:space="preserve">: Terdapat banyak </w:t>
      </w:r>
      <w:r>
        <w:rPr>
          <w:rFonts w:ascii="Times New Roman" w:hAnsi="Times New Roman"/>
          <w:sz w:val="24"/>
          <w:szCs w:val="24"/>
          <w:lang w:val="ms-MY"/>
        </w:rPr>
        <w:t>perbezaan antara iq</w:t>
      </w:r>
      <w:r w:rsidRPr="00102C9E">
        <w:rPr>
          <w:rFonts w:ascii="Times New Roman" w:hAnsi="Times New Roman"/>
          <w:sz w:val="24"/>
          <w:szCs w:val="24"/>
          <w:lang w:val="ms-MY"/>
        </w:rPr>
        <w:t xml:space="preserve">tisad dan </w:t>
      </w:r>
      <w:r>
        <w:rPr>
          <w:rFonts w:ascii="Times New Roman" w:hAnsi="Times New Roman"/>
          <w:sz w:val="24"/>
          <w:szCs w:val="24"/>
          <w:lang w:val="ms-MY"/>
        </w:rPr>
        <w:t xml:space="preserve">sifat </w:t>
      </w:r>
      <w:r w:rsidRPr="00102C9E">
        <w:rPr>
          <w:rFonts w:ascii="Times New Roman" w:hAnsi="Times New Roman"/>
          <w:sz w:val="24"/>
          <w:szCs w:val="24"/>
          <w:lang w:val="ms-MY"/>
        </w:rPr>
        <w:t xml:space="preserve">kedekut. </w:t>
      </w:r>
      <w:r>
        <w:rPr>
          <w:rFonts w:ascii="Times New Roman" w:hAnsi="Times New Roman"/>
          <w:sz w:val="24"/>
          <w:szCs w:val="24"/>
          <w:lang w:val="ms-MY"/>
        </w:rPr>
        <w:t>Ia adalah seperti</w:t>
      </w:r>
      <w:r w:rsidRPr="00102C9E">
        <w:rPr>
          <w:rFonts w:ascii="Times New Roman" w:hAnsi="Times New Roman"/>
          <w:sz w:val="24"/>
          <w:szCs w:val="24"/>
          <w:lang w:val="ms-MY"/>
        </w:rPr>
        <w:t xml:space="preserve"> </w:t>
      </w:r>
      <w:r>
        <w:rPr>
          <w:rFonts w:ascii="Times New Roman" w:hAnsi="Times New Roman"/>
          <w:sz w:val="24"/>
          <w:szCs w:val="24"/>
          <w:lang w:val="ms-MY"/>
        </w:rPr>
        <w:t>t</w:t>
      </w:r>
      <w:r w:rsidRPr="00102C9E">
        <w:rPr>
          <w:rFonts w:ascii="Times New Roman" w:hAnsi="Times New Roman"/>
          <w:sz w:val="24"/>
          <w:szCs w:val="24"/>
          <w:lang w:val="ms-MY"/>
        </w:rPr>
        <w:t xml:space="preserve">awadhuk </w:t>
      </w:r>
      <w:r>
        <w:rPr>
          <w:rFonts w:ascii="Times New Roman" w:hAnsi="Times New Roman"/>
          <w:sz w:val="24"/>
          <w:szCs w:val="24"/>
          <w:lang w:val="ms-MY"/>
        </w:rPr>
        <w:t>merupakan</w:t>
      </w:r>
      <w:r w:rsidRPr="00102C9E">
        <w:rPr>
          <w:rFonts w:ascii="Times New Roman" w:hAnsi="Times New Roman"/>
          <w:sz w:val="24"/>
          <w:szCs w:val="24"/>
          <w:lang w:val="ms-MY"/>
        </w:rPr>
        <w:t xml:space="preserve"> akhlak terpuji yang berbeza dari segi makna dengan </w:t>
      </w:r>
      <w:r w:rsidRPr="008B7F07">
        <w:rPr>
          <w:rFonts w:ascii="Times New Roman" w:hAnsi="Times New Roman"/>
          <w:i/>
          <w:iCs/>
          <w:sz w:val="24"/>
          <w:szCs w:val="24"/>
          <w:lang w:val="ms-MY"/>
        </w:rPr>
        <w:t>tazallul</w:t>
      </w:r>
      <w:r w:rsidRPr="00102C9E">
        <w:rPr>
          <w:rFonts w:ascii="Times New Roman" w:hAnsi="Times New Roman"/>
          <w:sz w:val="24"/>
          <w:szCs w:val="24"/>
          <w:lang w:val="ms-MY"/>
        </w:rPr>
        <w:t xml:space="preserve"> yang merupakan akhlak</w:t>
      </w:r>
      <w:r>
        <w:rPr>
          <w:rFonts w:ascii="Times New Roman" w:hAnsi="Times New Roman"/>
          <w:sz w:val="24"/>
          <w:szCs w:val="24"/>
          <w:lang w:val="ms-MY"/>
        </w:rPr>
        <w:t xml:space="preserve"> yang buruk namun</w:t>
      </w:r>
      <w:r w:rsidRPr="00102C9E">
        <w:rPr>
          <w:rFonts w:ascii="Times New Roman" w:hAnsi="Times New Roman"/>
          <w:sz w:val="24"/>
          <w:szCs w:val="24"/>
          <w:lang w:val="ms-MY"/>
        </w:rPr>
        <w:t xml:space="preserve"> secara zahir adalah sama. Juga sepertimana </w:t>
      </w:r>
      <w:r w:rsidRPr="008B7F07">
        <w:rPr>
          <w:rFonts w:ascii="Times New Roman" w:hAnsi="Times New Roman"/>
          <w:i/>
          <w:iCs/>
          <w:sz w:val="24"/>
          <w:szCs w:val="24"/>
          <w:lang w:val="ms-MY"/>
        </w:rPr>
        <w:t>waqar</w:t>
      </w:r>
      <w:r w:rsidRPr="00102C9E">
        <w:rPr>
          <w:rFonts w:ascii="Times New Roman" w:hAnsi="Times New Roman"/>
          <w:sz w:val="24"/>
          <w:szCs w:val="24"/>
          <w:lang w:val="ms-MY"/>
        </w:rPr>
        <w:t xml:space="preserve"> iaitu sifat yang terpuji yang berbeza dari segi makna dengan takabbur yang merupakan akhlak yang buruk tetapi sama dari segi luaran. </w:t>
      </w:r>
      <w:r>
        <w:rPr>
          <w:rFonts w:ascii="Times New Roman" w:hAnsi="Times New Roman"/>
          <w:sz w:val="24"/>
          <w:szCs w:val="24"/>
          <w:lang w:val="ms-MY"/>
        </w:rPr>
        <w:t>Beg</w:t>
      </w:r>
      <w:r w:rsidRPr="00102C9E">
        <w:rPr>
          <w:rFonts w:ascii="Times New Roman" w:hAnsi="Times New Roman"/>
          <w:sz w:val="24"/>
          <w:szCs w:val="24"/>
          <w:lang w:val="ms-MY"/>
        </w:rPr>
        <w:t xml:space="preserve">itu juga, iqtisad yang </w:t>
      </w:r>
      <w:r>
        <w:rPr>
          <w:rFonts w:ascii="Times New Roman" w:hAnsi="Times New Roman"/>
          <w:sz w:val="24"/>
          <w:szCs w:val="24"/>
          <w:lang w:val="ms-MY"/>
        </w:rPr>
        <w:t xml:space="preserve">merupakan salah satu </w:t>
      </w:r>
      <w:r w:rsidRPr="00102C9E">
        <w:rPr>
          <w:rFonts w:ascii="Times New Roman" w:hAnsi="Times New Roman"/>
          <w:sz w:val="24"/>
          <w:szCs w:val="24"/>
          <w:lang w:val="ms-MY"/>
        </w:rPr>
        <w:t xml:space="preserve">daripada akhlak mulia Rasul </w:t>
      </w:r>
      <w:r w:rsidRPr="0088161E">
        <w:rPr>
          <w:rFonts w:ascii="Times New Roman" w:hAnsi="Times New Roman"/>
          <w:i/>
          <w:iCs/>
          <w:sz w:val="24"/>
          <w:szCs w:val="24"/>
          <w:lang w:val="ms-MY"/>
        </w:rPr>
        <w:t>Sollallahu ‘Alaihi  wa Sallam</w:t>
      </w:r>
      <w:r w:rsidRPr="00102C9E">
        <w:rPr>
          <w:rFonts w:ascii="Times New Roman" w:hAnsi="Times New Roman"/>
          <w:sz w:val="24"/>
          <w:szCs w:val="24"/>
          <w:lang w:val="ms-MY"/>
        </w:rPr>
        <w:t xml:space="preserve"> bahkan salah satu daripada sebab-sebab aturan nikmat Ilahi pula langsung tiada sebarang </w:t>
      </w:r>
      <w:r w:rsidRPr="00295E08">
        <w:rPr>
          <w:rFonts w:ascii="Times New Roman" w:hAnsi="Times New Roman"/>
          <w:color w:val="FF0000"/>
          <w:sz w:val="24"/>
          <w:szCs w:val="24"/>
          <w:lang w:val="ms-MY"/>
        </w:rPr>
        <w:t>hubungan/kaitan</w:t>
      </w:r>
      <w:r w:rsidRPr="00102C9E">
        <w:rPr>
          <w:rFonts w:ascii="Times New Roman" w:hAnsi="Times New Roman"/>
          <w:sz w:val="24"/>
          <w:szCs w:val="24"/>
          <w:lang w:val="ms-MY"/>
        </w:rPr>
        <w:t xml:space="preserve"> dengan keburukan, kebakhilan, ketamakan dan sifat kedekut yang merupakan satu campuran daripada sifat haloba. Tetapi dari segi </w:t>
      </w:r>
      <w:r>
        <w:rPr>
          <w:rFonts w:ascii="Times New Roman" w:hAnsi="Times New Roman"/>
          <w:sz w:val="24"/>
          <w:szCs w:val="24"/>
          <w:lang w:val="ms-MY"/>
        </w:rPr>
        <w:t>luaran</w:t>
      </w:r>
      <w:r w:rsidRPr="00102C9E">
        <w:rPr>
          <w:rFonts w:ascii="Times New Roman" w:hAnsi="Times New Roman"/>
          <w:sz w:val="24"/>
          <w:szCs w:val="24"/>
          <w:lang w:val="ms-MY"/>
        </w:rPr>
        <w:t xml:space="preserve"> terdapat persamaan. Berikut ialah satu peristi</w:t>
      </w:r>
      <w:r>
        <w:rPr>
          <w:rFonts w:ascii="Times New Roman" w:hAnsi="Times New Roman"/>
          <w:sz w:val="24"/>
          <w:szCs w:val="24"/>
          <w:lang w:val="ms-MY"/>
        </w:rPr>
        <w:t>wa yang mengukuhkan hakikat ini:</w:t>
      </w:r>
    </w:p>
    <w:p w14:paraId="4472FC60" w14:textId="77777777" w:rsidR="004339F4" w:rsidRPr="00102C9E" w:rsidRDefault="004339F4" w:rsidP="004339F4">
      <w:pPr>
        <w:pStyle w:val="NoSpacing"/>
        <w:jc w:val="both"/>
        <w:rPr>
          <w:rFonts w:ascii="Times New Roman" w:hAnsi="Times New Roman"/>
          <w:sz w:val="24"/>
          <w:szCs w:val="24"/>
          <w:lang w:val="ms-MY"/>
        </w:rPr>
      </w:pPr>
    </w:p>
    <w:p w14:paraId="0A48CA5E"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Saidina Abdullah ibnu Umar </w:t>
      </w:r>
      <w:r w:rsidRPr="00A551CE">
        <w:rPr>
          <w:rFonts w:ascii="Times New Roman" w:hAnsi="Times New Roman"/>
          <w:i/>
          <w:iCs/>
          <w:sz w:val="24"/>
          <w:szCs w:val="24"/>
          <w:lang w:val="ms-MY"/>
        </w:rPr>
        <w:t>Radhiyallahu ‘Anhu</w:t>
      </w:r>
      <w:r>
        <w:rPr>
          <w:rFonts w:ascii="Times New Roman" w:hAnsi="Times New Roman"/>
          <w:i/>
          <w:iCs/>
          <w:sz w:val="24"/>
          <w:szCs w:val="24"/>
          <w:lang w:val="ms-MY"/>
        </w:rPr>
        <w:t>ma</w:t>
      </w:r>
      <w:r w:rsidRPr="00102C9E">
        <w:rPr>
          <w:rFonts w:ascii="Times New Roman" w:hAnsi="Times New Roman"/>
          <w:sz w:val="24"/>
          <w:szCs w:val="24"/>
          <w:lang w:val="ms-MY"/>
        </w:rPr>
        <w:t xml:space="preserve"> </w:t>
      </w:r>
      <w:r>
        <w:rPr>
          <w:rFonts w:ascii="Times New Roman" w:hAnsi="Times New Roman"/>
          <w:sz w:val="24"/>
          <w:szCs w:val="24"/>
          <w:lang w:val="ms-MY"/>
        </w:rPr>
        <w:t>yang merupakan s</w:t>
      </w:r>
      <w:r w:rsidRPr="00102C9E">
        <w:rPr>
          <w:rFonts w:ascii="Times New Roman" w:hAnsi="Times New Roman"/>
          <w:sz w:val="24"/>
          <w:szCs w:val="24"/>
          <w:lang w:val="ms-MY"/>
        </w:rPr>
        <w:t>alah seorang daripada Sahabat Nabi denga</w:t>
      </w:r>
      <w:r>
        <w:rPr>
          <w:rFonts w:ascii="Times New Roman" w:hAnsi="Times New Roman"/>
          <w:sz w:val="24"/>
          <w:szCs w:val="24"/>
          <w:lang w:val="ms-MY"/>
        </w:rPr>
        <w:t>n</w:t>
      </w:r>
      <w:r w:rsidRPr="00102C9E">
        <w:rPr>
          <w:rFonts w:ascii="Times New Roman" w:hAnsi="Times New Roman"/>
          <w:sz w:val="24"/>
          <w:szCs w:val="24"/>
          <w:lang w:val="ms-MY"/>
        </w:rPr>
        <w:t xml:space="preserve"> </w:t>
      </w:r>
      <w:r w:rsidRPr="0088161E">
        <w:rPr>
          <w:rFonts w:ascii="Times New Roman" w:hAnsi="Times New Roman"/>
          <w:i/>
          <w:iCs/>
          <w:sz w:val="24"/>
          <w:szCs w:val="24"/>
          <w:lang w:val="ms-MY"/>
        </w:rPr>
        <w:t>Abadilah as-Sab’ah</w:t>
      </w:r>
      <w:r w:rsidRPr="00102C9E">
        <w:rPr>
          <w:rFonts w:ascii="Times New Roman" w:hAnsi="Times New Roman"/>
          <w:sz w:val="24"/>
          <w:szCs w:val="24"/>
          <w:lang w:val="ms-MY"/>
        </w:rPr>
        <w:t xml:space="preserve"> (Tujuh orang Abdullah) yang masyhur ialah anak lelaki yang paling penting dan besar bagi Saidina Umar al-Faruq yang menjadi khalifah Rasulullah </w:t>
      </w:r>
      <w:r w:rsidRPr="0088161E">
        <w:rPr>
          <w:rFonts w:ascii="Times New Roman" w:hAnsi="Times New Roman"/>
          <w:i/>
          <w:iCs/>
          <w:sz w:val="24"/>
          <w:szCs w:val="24"/>
          <w:lang w:val="ms-MY"/>
        </w:rPr>
        <w:t>Sollallahu ‘Alaihi  wa Sallam</w:t>
      </w:r>
      <w:r w:rsidRPr="00102C9E">
        <w:rPr>
          <w:rFonts w:ascii="Times New Roman" w:hAnsi="Times New Roman"/>
          <w:sz w:val="24"/>
          <w:szCs w:val="24"/>
          <w:lang w:val="ms-MY"/>
        </w:rPr>
        <w:t xml:space="preserve"> dan juga adalah seorang yang paling hebat daripada para sahabat </w:t>
      </w:r>
      <w:r w:rsidRPr="00102C9E">
        <w:rPr>
          <w:rFonts w:ascii="Times New Roman" w:hAnsi="Times New Roman"/>
          <w:sz w:val="24"/>
          <w:szCs w:val="24"/>
          <w:lang w:val="ms-MY"/>
        </w:rPr>
        <w:lastRenderedPageBreak/>
        <w:t>yang alim. Suatu hari di pasar, ketika beliau</w:t>
      </w:r>
      <w:r>
        <w:rPr>
          <w:rFonts w:ascii="Times New Roman" w:hAnsi="Times New Roman"/>
          <w:sz w:val="24"/>
          <w:szCs w:val="24"/>
          <w:lang w:val="ms-MY"/>
        </w:rPr>
        <w:t xml:space="preserve"> </w:t>
      </w:r>
      <w:r w:rsidRPr="00102C9E">
        <w:rPr>
          <w:rFonts w:ascii="Times New Roman" w:hAnsi="Times New Roman"/>
          <w:sz w:val="24"/>
          <w:szCs w:val="24"/>
          <w:lang w:val="ms-MY"/>
        </w:rPr>
        <w:t>berjual beli, beliau telah membuat ta</w:t>
      </w:r>
      <w:r>
        <w:rPr>
          <w:rFonts w:ascii="Times New Roman" w:hAnsi="Times New Roman"/>
          <w:sz w:val="24"/>
          <w:szCs w:val="24"/>
          <w:lang w:val="ms-MY"/>
        </w:rPr>
        <w:t>war-</w:t>
      </w:r>
      <w:r w:rsidRPr="00102C9E">
        <w:rPr>
          <w:rFonts w:ascii="Times New Roman" w:hAnsi="Times New Roman"/>
          <w:sz w:val="24"/>
          <w:szCs w:val="24"/>
          <w:lang w:val="ms-MY"/>
        </w:rPr>
        <w:t xml:space="preserve">menawar dengan bersungguh-sungguh untuk satu barang yang berharga empat puluh sen, untuk iqtisad, dan untuk memelihara </w:t>
      </w:r>
      <w:r w:rsidRPr="008406E0">
        <w:rPr>
          <w:rFonts w:ascii="Times New Roman" w:hAnsi="Times New Roman"/>
          <w:color w:val="FF0000"/>
          <w:sz w:val="24"/>
          <w:szCs w:val="24"/>
          <w:lang w:val="ms-MY"/>
        </w:rPr>
        <w:t>kepercayaan/keyakinan</w:t>
      </w:r>
      <w:r w:rsidRPr="00102C9E">
        <w:rPr>
          <w:rFonts w:ascii="Times New Roman" w:hAnsi="Times New Roman"/>
          <w:sz w:val="24"/>
          <w:szCs w:val="24"/>
          <w:lang w:val="ms-MY"/>
        </w:rPr>
        <w:t xml:space="preserve"> dan istiqamah yang menjadi asas perniagaan. Seorang sahabat telah me</w:t>
      </w:r>
      <w:r>
        <w:rPr>
          <w:rFonts w:ascii="Times New Roman" w:hAnsi="Times New Roman"/>
          <w:sz w:val="24"/>
          <w:szCs w:val="24"/>
          <w:lang w:val="ms-MY"/>
        </w:rPr>
        <w:t>merhatikan</w:t>
      </w:r>
      <w:r w:rsidRPr="00102C9E">
        <w:rPr>
          <w:rFonts w:ascii="Times New Roman" w:hAnsi="Times New Roman"/>
          <w:sz w:val="24"/>
          <w:szCs w:val="24"/>
          <w:lang w:val="ms-MY"/>
        </w:rPr>
        <w:t xml:space="preserve"> beliau. Dengan menyangka bahawa tawar</w:t>
      </w:r>
      <w:r>
        <w:rPr>
          <w:rFonts w:ascii="Times New Roman" w:hAnsi="Times New Roman"/>
          <w:sz w:val="24"/>
          <w:szCs w:val="24"/>
          <w:lang w:val="ms-MY"/>
        </w:rPr>
        <w:t>-</w:t>
      </w:r>
      <w:r w:rsidRPr="00102C9E">
        <w:rPr>
          <w:rFonts w:ascii="Times New Roman" w:hAnsi="Times New Roman"/>
          <w:sz w:val="24"/>
          <w:szCs w:val="24"/>
          <w:lang w:val="ms-MY"/>
        </w:rPr>
        <w:t xml:space="preserve">menawar kerana empat puluh sen oleh anak lelaki Saidina Umar </w:t>
      </w:r>
      <w:r w:rsidRPr="00A551CE">
        <w:rPr>
          <w:rFonts w:ascii="Times New Roman" w:hAnsi="Times New Roman"/>
          <w:i/>
          <w:iCs/>
          <w:sz w:val="24"/>
          <w:szCs w:val="24"/>
          <w:lang w:val="ms-MY"/>
        </w:rPr>
        <w:t>Radhiyallahu ‘Anhu</w:t>
      </w:r>
      <w:r w:rsidRPr="00102C9E">
        <w:rPr>
          <w:rFonts w:ascii="Times New Roman" w:hAnsi="Times New Roman"/>
          <w:sz w:val="24"/>
          <w:szCs w:val="24"/>
          <w:lang w:val="ms-MY"/>
        </w:rPr>
        <w:t xml:space="preserve"> yang merupakan khalifah agung mukabumi adalah sifat ked</w:t>
      </w:r>
      <w:r>
        <w:rPr>
          <w:rFonts w:ascii="Times New Roman" w:hAnsi="Times New Roman"/>
          <w:sz w:val="24"/>
          <w:szCs w:val="24"/>
          <w:lang w:val="ms-MY"/>
        </w:rPr>
        <w:t>e</w:t>
      </w:r>
      <w:r w:rsidRPr="00102C9E">
        <w:rPr>
          <w:rFonts w:ascii="Times New Roman" w:hAnsi="Times New Roman"/>
          <w:sz w:val="24"/>
          <w:szCs w:val="24"/>
          <w:lang w:val="ms-MY"/>
        </w:rPr>
        <w:t xml:space="preserve">kut yang hebat, maka beliau mengekori imam tersebut untuk memahami keadaannya. Beliau melihat bahawa Saidina Abdullah memasuki kawasan rumahnya yang diberkati. Beliau melihat seorang lelaki yang fakir ada di depan pintu. </w:t>
      </w:r>
      <w:r>
        <w:rPr>
          <w:rFonts w:ascii="Times New Roman" w:hAnsi="Times New Roman"/>
          <w:sz w:val="24"/>
          <w:szCs w:val="24"/>
          <w:lang w:val="ms-MY"/>
        </w:rPr>
        <w:t>Orang itu</w:t>
      </w:r>
      <w:r w:rsidRPr="00102C9E">
        <w:rPr>
          <w:rFonts w:ascii="Times New Roman" w:hAnsi="Times New Roman"/>
          <w:sz w:val="24"/>
          <w:szCs w:val="24"/>
          <w:lang w:val="ms-MY"/>
        </w:rPr>
        <w:t xml:space="preserve"> kelihatan gembira, kemudian dia pergi meninggalkan tempat itu. Kemudian beliau keluar dari pintu rumahnya yang kedua dan melihat ada seorang lagi orang miskin. Kemudian </w:t>
      </w:r>
      <w:r>
        <w:rPr>
          <w:rFonts w:ascii="Times New Roman" w:hAnsi="Times New Roman"/>
          <w:sz w:val="24"/>
          <w:szCs w:val="24"/>
          <w:lang w:val="ms-MY"/>
        </w:rPr>
        <w:t>orang itu</w:t>
      </w:r>
      <w:r w:rsidRPr="00102C9E">
        <w:rPr>
          <w:rFonts w:ascii="Times New Roman" w:hAnsi="Times New Roman"/>
          <w:sz w:val="24"/>
          <w:szCs w:val="24"/>
          <w:lang w:val="ms-MY"/>
        </w:rPr>
        <w:t xml:space="preserve"> juga kelihatan gembira dan berlalu pergi.  Sahabat yang melihat dari jauh itu tertanya-tanya. Beliau pergi bertanya kepada orang-orang miskin itu. Imam telah berdiri di </w:t>
      </w:r>
      <w:r w:rsidRPr="00042DF1">
        <w:rPr>
          <w:rFonts w:ascii="Times New Roman" w:hAnsi="Times New Roman"/>
          <w:color w:val="FF0000"/>
          <w:sz w:val="24"/>
          <w:szCs w:val="24"/>
          <w:lang w:val="ms-MY"/>
        </w:rPr>
        <w:t>tepi/samping</w:t>
      </w:r>
      <w:r w:rsidRPr="00102C9E">
        <w:rPr>
          <w:rFonts w:ascii="Times New Roman" w:hAnsi="Times New Roman"/>
          <w:sz w:val="24"/>
          <w:szCs w:val="24"/>
          <w:lang w:val="ms-MY"/>
        </w:rPr>
        <w:t xml:space="preserve"> kalian, apa yang beliau lakukan? Kedua-duanya berkata bahawa beliau telah memberikan saya sekeping emas. Sahabat itu berkata </w:t>
      </w:r>
      <w:r w:rsidRPr="00102C9E">
        <w:rPr>
          <w:rFonts w:ascii="Times New Roman" w:hAnsi="Times New Roman"/>
          <w:color w:val="FF0000"/>
          <w:sz w:val="24"/>
          <w:szCs w:val="24"/>
          <w:rtl/>
          <w:lang w:val="ms-MY"/>
        </w:rPr>
        <w:t>فسبحان اللّٰه</w:t>
      </w:r>
      <w:r w:rsidRPr="00102C9E">
        <w:rPr>
          <w:rFonts w:ascii="Times New Roman" w:hAnsi="Times New Roman"/>
          <w:sz w:val="24"/>
          <w:szCs w:val="24"/>
          <w:lang w:val="ms-MY"/>
        </w:rPr>
        <w:t xml:space="preserve"> beliau bertegang urat untuk empat puluh sen di pasar, kemudian di rumahnya beliau memberikan dua ratus kurusy dengan penuh kerelaan hati tanpa disedari oleh sesiapa. Begitulah yang difikirkannya. Kemudian dia pergi dan berjumpa dengan Saidina Abdullah ibnu Umar. Beliau berkata: Wahai Imam selesaikanlah masalah saya ini. Kamu melakukan sekian-sekian di pasar manakal</w:t>
      </w:r>
      <w:r>
        <w:rPr>
          <w:rFonts w:ascii="Times New Roman" w:hAnsi="Times New Roman"/>
          <w:sz w:val="24"/>
          <w:szCs w:val="24"/>
          <w:lang w:val="ms-MY"/>
        </w:rPr>
        <w:t>a</w:t>
      </w:r>
      <w:r w:rsidRPr="00102C9E">
        <w:rPr>
          <w:rFonts w:ascii="Times New Roman" w:hAnsi="Times New Roman"/>
          <w:sz w:val="24"/>
          <w:szCs w:val="24"/>
          <w:lang w:val="ms-MY"/>
        </w:rPr>
        <w:t xml:space="preserve"> di rumah kamu melakukan perkara yang sedemikian pula. Sebagai jawa</w:t>
      </w:r>
      <w:r>
        <w:rPr>
          <w:rFonts w:ascii="Times New Roman" w:hAnsi="Times New Roman"/>
          <w:sz w:val="24"/>
          <w:szCs w:val="24"/>
          <w:lang w:val="ms-MY"/>
        </w:rPr>
        <w:t>pan Saidina Ibnu Umar berkata: “Keadaan di pasar ialah kerana i</w:t>
      </w:r>
      <w:r w:rsidRPr="00102C9E">
        <w:rPr>
          <w:rFonts w:ascii="Times New Roman" w:hAnsi="Times New Roman"/>
          <w:sz w:val="24"/>
          <w:szCs w:val="24"/>
          <w:lang w:val="ms-MY"/>
        </w:rPr>
        <w:t>qtisad dan kesempurnaan akal dan ia adalah keadaan yang datang untuk mem</w:t>
      </w:r>
      <w:r>
        <w:rPr>
          <w:rFonts w:ascii="Times New Roman" w:hAnsi="Times New Roman"/>
          <w:sz w:val="24"/>
          <w:szCs w:val="24"/>
          <w:lang w:val="ms-MY"/>
        </w:rPr>
        <w:t>e</w:t>
      </w:r>
      <w:r w:rsidRPr="00102C9E">
        <w:rPr>
          <w:rFonts w:ascii="Times New Roman" w:hAnsi="Times New Roman"/>
          <w:sz w:val="24"/>
          <w:szCs w:val="24"/>
          <w:lang w:val="ms-MY"/>
        </w:rPr>
        <w:t xml:space="preserve">lihara kepercayaan dan kejujuran yang merupakan asas dan roh jual beli. Bukan kedekut. Keadaan di rumah saya adalah keadaan yang datang daripada kasih sayang hati dan kesempurnaan roh. </w:t>
      </w:r>
      <w:r w:rsidRPr="005F3CC0">
        <w:rPr>
          <w:rFonts w:ascii="Times New Roman" w:hAnsi="Times New Roman"/>
          <w:color w:val="FF0000"/>
          <w:sz w:val="24"/>
          <w:szCs w:val="24"/>
          <w:lang w:val="ms-MY"/>
        </w:rPr>
        <w:t>Itu bukanlah kedekut dan ini bukanlah pembaziran</w:t>
      </w:r>
      <w:r w:rsidRPr="00102C9E">
        <w:rPr>
          <w:rFonts w:ascii="Times New Roman" w:hAnsi="Times New Roman"/>
          <w:sz w:val="24"/>
          <w:szCs w:val="24"/>
          <w:lang w:val="ms-MY"/>
        </w:rPr>
        <w:t>.</w:t>
      </w:r>
      <w:r>
        <w:rPr>
          <w:rFonts w:ascii="Times New Roman" w:hAnsi="Times New Roman"/>
          <w:sz w:val="24"/>
          <w:szCs w:val="24"/>
          <w:lang w:val="ms-MY"/>
        </w:rPr>
        <w:t>”</w:t>
      </w:r>
    </w:p>
    <w:p w14:paraId="2588234F" w14:textId="77777777" w:rsidR="004339F4" w:rsidRPr="00102C9E" w:rsidRDefault="004339F4" w:rsidP="004339F4">
      <w:pPr>
        <w:pStyle w:val="NoSpacing"/>
        <w:jc w:val="both"/>
        <w:rPr>
          <w:rFonts w:ascii="Times New Roman" w:hAnsi="Times New Roman"/>
          <w:sz w:val="24"/>
          <w:szCs w:val="24"/>
          <w:lang w:val="ms-MY"/>
        </w:rPr>
      </w:pPr>
    </w:p>
    <w:p w14:paraId="72BF5926"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Sambil mengisyaratkan kepada rahsia ini, Imam A’zam Abu Hanifah telah berkata: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لاَ اِسْرَافَ ف۪ى الْخَيْرِ كَمَا لَاخَيْرَ ف۪ى الْاِسْرَافِ</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iaitu sebagaimana tiada pembaziran pada kebaikan dan ihsan kepada yang berhak, pada pembaziran juga tiada sebarang kebaikan.</w:t>
      </w:r>
    </w:p>
    <w:p w14:paraId="31CC03A3" w14:textId="77777777" w:rsidR="004339F4" w:rsidRPr="00102C9E" w:rsidRDefault="004339F4" w:rsidP="004339F4">
      <w:pPr>
        <w:pStyle w:val="NoSpacing"/>
        <w:jc w:val="both"/>
        <w:rPr>
          <w:rFonts w:ascii="Times New Roman" w:hAnsi="Times New Roman"/>
          <w:sz w:val="24"/>
          <w:szCs w:val="24"/>
          <w:lang w:val="ms-MY"/>
        </w:rPr>
      </w:pPr>
    </w:p>
    <w:p w14:paraId="7AB44F5D"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Nuktah Ketujuh</w:t>
      </w:r>
      <w:r w:rsidRPr="00102C9E">
        <w:rPr>
          <w:rFonts w:ascii="Times New Roman" w:hAnsi="Times New Roman"/>
          <w:sz w:val="24"/>
          <w:szCs w:val="24"/>
          <w:lang w:val="ms-MY"/>
        </w:rPr>
        <w:t xml:space="preserve">: Pembaziran boleh menghasilkan sifat haloba. Sifat haloba </w:t>
      </w:r>
      <w:r>
        <w:rPr>
          <w:rFonts w:ascii="Times New Roman" w:hAnsi="Times New Roman"/>
          <w:sz w:val="24"/>
          <w:szCs w:val="24"/>
        </w:rPr>
        <w:t xml:space="preserve">(pula) </w:t>
      </w:r>
      <w:r w:rsidRPr="00102C9E">
        <w:rPr>
          <w:rFonts w:ascii="Times New Roman" w:hAnsi="Times New Roman"/>
          <w:sz w:val="24"/>
          <w:szCs w:val="24"/>
          <w:lang w:val="ms-MY"/>
        </w:rPr>
        <w:t xml:space="preserve">memberikan tiga natijah. </w:t>
      </w:r>
    </w:p>
    <w:p w14:paraId="7255AA1A" w14:textId="77777777" w:rsidR="004339F4" w:rsidRPr="00102C9E" w:rsidRDefault="004339F4" w:rsidP="004339F4">
      <w:pPr>
        <w:pStyle w:val="NoSpacing"/>
        <w:jc w:val="both"/>
        <w:rPr>
          <w:rFonts w:ascii="Times New Roman" w:hAnsi="Times New Roman"/>
          <w:b/>
          <w:sz w:val="24"/>
          <w:szCs w:val="24"/>
          <w:lang w:val="ms-MY"/>
        </w:rPr>
      </w:pPr>
    </w:p>
    <w:p w14:paraId="5B6BA972"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Natijah Pertama</w:t>
      </w:r>
      <w:r w:rsidRPr="00102C9E">
        <w:rPr>
          <w:rFonts w:ascii="Times New Roman" w:hAnsi="Times New Roman"/>
          <w:sz w:val="24"/>
          <w:szCs w:val="24"/>
          <w:lang w:val="ms-MY"/>
        </w:rPr>
        <w:t xml:space="preserve">: </w:t>
      </w:r>
      <w:r>
        <w:rPr>
          <w:rFonts w:ascii="Times New Roman" w:hAnsi="Times New Roman"/>
          <w:sz w:val="24"/>
          <w:szCs w:val="24"/>
          <w:lang w:val="ms-MY"/>
        </w:rPr>
        <w:t>Rasa</w:t>
      </w:r>
      <w:r w:rsidRPr="00102C9E">
        <w:rPr>
          <w:rFonts w:ascii="Times New Roman" w:hAnsi="Times New Roman"/>
          <w:sz w:val="24"/>
          <w:szCs w:val="24"/>
          <w:lang w:val="ms-MY"/>
        </w:rPr>
        <w:t xml:space="preserve"> tidak cukup </w:t>
      </w:r>
      <w:r w:rsidRPr="00143FB3">
        <w:rPr>
          <w:rFonts w:ascii="Times New Roman" w:hAnsi="Times New Roman"/>
          <w:color w:val="FF0000"/>
          <w:sz w:val="24"/>
          <w:szCs w:val="24"/>
          <w:lang w:val="ms-MY"/>
        </w:rPr>
        <w:t>dengan</w:t>
      </w:r>
      <w:r>
        <w:rPr>
          <w:rFonts w:ascii="Times New Roman" w:hAnsi="Times New Roman"/>
          <w:sz w:val="24"/>
          <w:szCs w:val="24"/>
          <w:lang w:val="ms-MY"/>
        </w:rPr>
        <w:t xml:space="preserve"> </w:t>
      </w:r>
      <w:r w:rsidRPr="00102C9E">
        <w:rPr>
          <w:rFonts w:ascii="Times New Roman" w:hAnsi="Times New Roman"/>
          <w:sz w:val="24"/>
          <w:szCs w:val="24"/>
          <w:lang w:val="ms-MY"/>
        </w:rPr>
        <w:t xml:space="preserve">apa yang ada. Sifat ini pula </w:t>
      </w:r>
      <w:r w:rsidRPr="008F2072">
        <w:rPr>
          <w:rFonts w:ascii="Times New Roman" w:hAnsi="Times New Roman"/>
          <w:color w:val="FF0000"/>
          <w:sz w:val="24"/>
          <w:szCs w:val="24"/>
          <w:lang w:val="ms-MY"/>
        </w:rPr>
        <w:t>mematahkan</w:t>
      </w:r>
      <w:r w:rsidRPr="00102C9E">
        <w:rPr>
          <w:rFonts w:ascii="Times New Roman" w:hAnsi="Times New Roman"/>
          <w:sz w:val="24"/>
          <w:szCs w:val="24"/>
          <w:lang w:val="ms-MY"/>
        </w:rPr>
        <w:t xml:space="preserve"> semangat untuk berkerja dan berusaha. </w:t>
      </w:r>
      <w:r>
        <w:rPr>
          <w:rFonts w:ascii="Times New Roman" w:hAnsi="Times New Roman"/>
          <w:sz w:val="24"/>
          <w:szCs w:val="24"/>
          <w:lang w:val="ms-MY"/>
        </w:rPr>
        <w:t>Ia meng</w:t>
      </w:r>
      <w:r w:rsidRPr="00102C9E">
        <w:rPr>
          <w:rFonts w:ascii="Times New Roman" w:hAnsi="Times New Roman"/>
          <w:sz w:val="24"/>
          <w:szCs w:val="24"/>
          <w:lang w:val="ms-MY"/>
        </w:rPr>
        <w:t>ganti</w:t>
      </w:r>
      <w:r>
        <w:rPr>
          <w:rFonts w:ascii="Times New Roman" w:hAnsi="Times New Roman"/>
          <w:sz w:val="24"/>
          <w:szCs w:val="24"/>
          <w:lang w:val="ms-MY"/>
        </w:rPr>
        <w:t>k</w:t>
      </w:r>
      <w:r w:rsidRPr="00102C9E">
        <w:rPr>
          <w:rFonts w:ascii="Times New Roman" w:hAnsi="Times New Roman"/>
          <w:sz w:val="24"/>
          <w:szCs w:val="24"/>
          <w:lang w:val="ms-MY"/>
        </w:rPr>
        <w:t xml:space="preserve">an </w:t>
      </w:r>
      <w:r>
        <w:rPr>
          <w:rFonts w:ascii="Times New Roman" w:hAnsi="Times New Roman"/>
          <w:sz w:val="24"/>
          <w:szCs w:val="24"/>
          <w:lang w:val="ms-MY"/>
        </w:rPr>
        <w:t>ke</w:t>
      </w:r>
      <w:r w:rsidRPr="00102C9E">
        <w:rPr>
          <w:rFonts w:ascii="Times New Roman" w:hAnsi="Times New Roman"/>
          <w:sz w:val="24"/>
          <w:szCs w:val="24"/>
          <w:lang w:val="ms-MY"/>
        </w:rPr>
        <w:t>syukur</w:t>
      </w:r>
      <w:r>
        <w:rPr>
          <w:rFonts w:ascii="Times New Roman" w:hAnsi="Times New Roman"/>
          <w:sz w:val="24"/>
          <w:szCs w:val="24"/>
          <w:lang w:val="ms-MY"/>
        </w:rPr>
        <w:t>an dengan</w:t>
      </w:r>
      <w:r w:rsidRPr="00102C9E">
        <w:rPr>
          <w:rFonts w:ascii="Times New Roman" w:hAnsi="Times New Roman"/>
          <w:sz w:val="24"/>
          <w:szCs w:val="24"/>
          <w:lang w:val="ms-MY"/>
        </w:rPr>
        <w:t xml:space="preserve"> </w:t>
      </w:r>
      <w:r>
        <w:rPr>
          <w:rFonts w:ascii="Times New Roman" w:hAnsi="Times New Roman"/>
          <w:color w:val="FF0000"/>
          <w:sz w:val="24"/>
          <w:szCs w:val="24"/>
          <w:lang w:val="ms-MY"/>
        </w:rPr>
        <w:t>rungutan</w:t>
      </w:r>
      <w:r w:rsidRPr="00102C9E">
        <w:rPr>
          <w:rFonts w:ascii="Times New Roman" w:hAnsi="Times New Roman"/>
          <w:sz w:val="24"/>
          <w:szCs w:val="24"/>
          <w:lang w:val="ms-MY"/>
        </w:rPr>
        <w:t xml:space="preserve"> lalu mencampak</w:t>
      </w:r>
      <w:r>
        <w:rPr>
          <w:rFonts w:ascii="Times New Roman" w:hAnsi="Times New Roman"/>
          <w:sz w:val="24"/>
          <w:szCs w:val="24"/>
          <w:lang w:val="ms-MY"/>
        </w:rPr>
        <w:t xml:space="preserve"> seseorang itu</w:t>
      </w:r>
      <w:r w:rsidRPr="00102C9E">
        <w:rPr>
          <w:rFonts w:ascii="Times New Roman" w:hAnsi="Times New Roman"/>
          <w:sz w:val="24"/>
          <w:szCs w:val="24"/>
          <w:lang w:val="ms-MY"/>
        </w:rPr>
        <w:t xml:space="preserve"> kepada kemalasan. </w:t>
      </w:r>
      <w:r>
        <w:rPr>
          <w:rFonts w:ascii="Times New Roman" w:hAnsi="Times New Roman"/>
          <w:sz w:val="24"/>
          <w:szCs w:val="24"/>
          <w:lang w:val="ms-MY"/>
        </w:rPr>
        <w:t xml:space="preserve">Maka orang itu </w:t>
      </w:r>
      <w:r w:rsidRPr="00102C9E">
        <w:rPr>
          <w:rFonts w:ascii="Times New Roman" w:hAnsi="Times New Roman"/>
          <w:sz w:val="24"/>
          <w:szCs w:val="24"/>
          <w:lang w:val="ms-MY"/>
        </w:rPr>
        <w:t>meninggalkan perkara yang disyariatkan, halal dan sedikit</w:t>
      </w:r>
      <w:r w:rsidRPr="00102C9E">
        <w:rPr>
          <w:rStyle w:val="FootnoteReference"/>
          <w:rFonts w:ascii="Times New Roman" w:hAnsi="Times New Roman"/>
          <w:lang w:val="ms-MY"/>
        </w:rPr>
        <w:footnoteReference w:id="3"/>
      </w:r>
      <w:r>
        <w:rPr>
          <w:rFonts w:ascii="Times New Roman" w:hAnsi="Times New Roman"/>
          <w:sz w:val="24"/>
          <w:szCs w:val="24"/>
          <w:lang w:val="ms-MY"/>
        </w:rPr>
        <w:t xml:space="preserve"> lalu dia</w:t>
      </w:r>
      <w:r w:rsidRPr="00102C9E">
        <w:rPr>
          <w:rFonts w:ascii="Times New Roman" w:hAnsi="Times New Roman"/>
          <w:sz w:val="24"/>
          <w:szCs w:val="24"/>
          <w:lang w:val="ms-MY"/>
        </w:rPr>
        <w:t xml:space="preserve"> mencari harta yang haram dan tidak membebankan. </w:t>
      </w:r>
      <w:r>
        <w:rPr>
          <w:rFonts w:ascii="Times New Roman" w:hAnsi="Times New Roman"/>
          <w:sz w:val="24"/>
          <w:szCs w:val="24"/>
          <w:lang w:val="ms-MY"/>
        </w:rPr>
        <w:t>(</w:t>
      </w:r>
      <w:r w:rsidRPr="0076710E">
        <w:rPr>
          <w:rFonts w:ascii="Times New Roman" w:hAnsi="Times New Roman"/>
          <w:color w:val="FF0000"/>
          <w:sz w:val="24"/>
          <w:szCs w:val="24"/>
          <w:lang w:val="ms-MY"/>
        </w:rPr>
        <w:t>Maka</w:t>
      </w:r>
      <w:r>
        <w:rPr>
          <w:rFonts w:ascii="Times New Roman" w:hAnsi="Times New Roman"/>
          <w:sz w:val="24"/>
          <w:szCs w:val="24"/>
          <w:lang w:val="ms-MY"/>
        </w:rPr>
        <w:t>) d</w:t>
      </w:r>
      <w:r w:rsidRPr="00102C9E">
        <w:rPr>
          <w:rFonts w:ascii="Times New Roman" w:hAnsi="Times New Roman"/>
          <w:sz w:val="24"/>
          <w:szCs w:val="24"/>
          <w:lang w:val="ms-MY"/>
        </w:rPr>
        <w:t>i jalan itu dia mengorbankan kemuliaan bahkan kehormatannya.</w:t>
      </w:r>
    </w:p>
    <w:p w14:paraId="4C5059F2" w14:textId="77777777" w:rsidR="004339F4" w:rsidRPr="00102C9E" w:rsidRDefault="004339F4" w:rsidP="004339F4">
      <w:pPr>
        <w:pStyle w:val="NoSpacing"/>
        <w:jc w:val="both"/>
        <w:rPr>
          <w:rFonts w:ascii="Times New Roman" w:hAnsi="Times New Roman"/>
          <w:sz w:val="24"/>
          <w:szCs w:val="24"/>
          <w:lang w:val="ms-MY"/>
        </w:rPr>
      </w:pPr>
    </w:p>
    <w:p w14:paraId="41978975"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Natijah Kedua</w:t>
      </w:r>
      <w:r w:rsidRPr="00102C9E">
        <w:rPr>
          <w:rFonts w:ascii="Times New Roman" w:hAnsi="Times New Roman"/>
          <w:sz w:val="24"/>
          <w:szCs w:val="24"/>
          <w:lang w:val="ms-MY"/>
        </w:rPr>
        <w:t xml:space="preserve">: Kehilangan dan kerugian. </w:t>
      </w:r>
      <w:r>
        <w:rPr>
          <w:rFonts w:ascii="Times New Roman" w:hAnsi="Times New Roman"/>
          <w:sz w:val="24"/>
          <w:szCs w:val="24"/>
          <w:lang w:val="ms-MY"/>
        </w:rPr>
        <w:t>(</w:t>
      </w:r>
      <w:r w:rsidRPr="0015625D">
        <w:rPr>
          <w:rFonts w:ascii="Times New Roman" w:hAnsi="Times New Roman"/>
          <w:color w:val="FF0000"/>
          <w:sz w:val="24"/>
          <w:szCs w:val="24"/>
          <w:lang w:val="ms-MY"/>
        </w:rPr>
        <w:t>Iaitu</w:t>
      </w:r>
      <w:r>
        <w:rPr>
          <w:rFonts w:ascii="Times New Roman" w:hAnsi="Times New Roman"/>
          <w:sz w:val="24"/>
          <w:szCs w:val="24"/>
          <w:lang w:val="ms-MY"/>
        </w:rPr>
        <w:t>)</w:t>
      </w:r>
      <w:r w:rsidRPr="00102C9E">
        <w:rPr>
          <w:rFonts w:ascii="Times New Roman" w:hAnsi="Times New Roman"/>
          <w:sz w:val="24"/>
          <w:szCs w:val="24"/>
          <w:lang w:val="ms-MY"/>
        </w:rPr>
        <w:t xml:space="preserve"> tidak dapat mencapai maksudnya dan terdedah kepada kesusahan tetapi terhalang daripada kemudahan dan bantuan. Hatta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اَلْحَرِيصُ خَائِبٌ خَاسِرٌ</w:t>
      </w:r>
      <w:r w:rsidRPr="00102C9E">
        <w:rPr>
          <w:rFonts w:ascii="Times New Roman" w:hAnsi="Times New Roman"/>
          <w:color w:val="FF0000"/>
          <w:sz w:val="24"/>
          <w:szCs w:val="24"/>
          <w:lang w:val="ms-MY"/>
        </w:rPr>
        <w:t xml:space="preserve">] </w:t>
      </w:r>
      <w:r w:rsidRPr="00102C9E">
        <w:rPr>
          <w:rFonts w:ascii="Times New Roman" w:hAnsi="Times New Roman"/>
          <w:sz w:val="24"/>
          <w:szCs w:val="24"/>
          <w:lang w:val="ms-MY"/>
        </w:rPr>
        <w:t xml:space="preserve">yakni sifat haloba adalah sebab kepada kerugian dan ketidakberjayaan telah menjadi </w:t>
      </w:r>
      <w:r w:rsidRPr="0015625D">
        <w:rPr>
          <w:rFonts w:ascii="Times New Roman" w:hAnsi="Times New Roman"/>
          <w:i/>
          <w:iCs/>
          <w:sz w:val="24"/>
          <w:szCs w:val="24"/>
          <w:lang w:val="ms-MY"/>
        </w:rPr>
        <w:t>masoda</w:t>
      </w:r>
      <w:r>
        <w:rPr>
          <w:rFonts w:ascii="Times New Roman" w:hAnsi="Times New Roman"/>
          <w:i/>
          <w:iCs/>
          <w:sz w:val="24"/>
          <w:szCs w:val="24"/>
          <w:lang w:val="ms-MY"/>
        </w:rPr>
        <w:t>q</w:t>
      </w:r>
      <w:r w:rsidRPr="00102C9E">
        <w:rPr>
          <w:rFonts w:ascii="Times New Roman" w:hAnsi="Times New Roman"/>
          <w:sz w:val="24"/>
          <w:szCs w:val="24"/>
          <w:lang w:val="ms-MY"/>
        </w:rPr>
        <w:t xml:space="preserve"> </w:t>
      </w:r>
      <w:r>
        <w:rPr>
          <w:rFonts w:ascii="Times New Roman" w:hAnsi="Times New Roman"/>
          <w:sz w:val="24"/>
          <w:szCs w:val="24"/>
          <w:lang w:val="ms-MY"/>
        </w:rPr>
        <w:t xml:space="preserve">(realiti) kepada </w:t>
      </w:r>
      <w:r w:rsidRPr="00102C9E">
        <w:rPr>
          <w:rFonts w:ascii="Times New Roman" w:hAnsi="Times New Roman"/>
          <w:sz w:val="24"/>
          <w:szCs w:val="24"/>
          <w:lang w:val="ms-MY"/>
        </w:rPr>
        <w:t xml:space="preserve">bidalan perumpamaan. </w:t>
      </w:r>
      <w:r>
        <w:rPr>
          <w:rFonts w:ascii="Times New Roman" w:hAnsi="Times New Roman"/>
          <w:sz w:val="24"/>
          <w:szCs w:val="24"/>
          <w:lang w:val="ms-MY"/>
        </w:rPr>
        <w:t xml:space="preserve">Pengaruh </w:t>
      </w:r>
      <w:r w:rsidRPr="00102C9E">
        <w:rPr>
          <w:rFonts w:ascii="Times New Roman" w:hAnsi="Times New Roman"/>
          <w:sz w:val="24"/>
          <w:szCs w:val="24"/>
          <w:lang w:val="ms-MY"/>
        </w:rPr>
        <w:t xml:space="preserve">sifat haloba </w:t>
      </w:r>
      <w:r>
        <w:rPr>
          <w:rFonts w:ascii="Times New Roman" w:hAnsi="Times New Roman"/>
          <w:sz w:val="24"/>
          <w:szCs w:val="24"/>
          <w:lang w:val="ms-MY"/>
        </w:rPr>
        <w:t xml:space="preserve">dan </w:t>
      </w:r>
      <w:r w:rsidRPr="00102C9E">
        <w:rPr>
          <w:rFonts w:ascii="Times New Roman" w:hAnsi="Times New Roman"/>
          <w:sz w:val="24"/>
          <w:szCs w:val="24"/>
          <w:lang w:val="ms-MY"/>
        </w:rPr>
        <w:t xml:space="preserve">sifat qanaah berlaku dengan satu dustur </w:t>
      </w:r>
      <w:r>
        <w:rPr>
          <w:rFonts w:ascii="Times New Roman" w:hAnsi="Times New Roman"/>
          <w:sz w:val="24"/>
          <w:szCs w:val="24"/>
          <w:lang w:val="ms-MY"/>
        </w:rPr>
        <w:t xml:space="preserve">yang </w:t>
      </w:r>
      <w:r w:rsidRPr="00102C9E">
        <w:rPr>
          <w:rFonts w:ascii="Times New Roman" w:hAnsi="Times New Roman"/>
          <w:sz w:val="24"/>
          <w:szCs w:val="24"/>
          <w:lang w:val="ms-MY"/>
        </w:rPr>
        <w:t>amat me</w:t>
      </w:r>
      <w:r>
        <w:rPr>
          <w:rFonts w:ascii="Times New Roman" w:hAnsi="Times New Roman"/>
          <w:sz w:val="24"/>
          <w:szCs w:val="24"/>
          <w:lang w:val="ms-MY"/>
        </w:rPr>
        <w:t>luas di alam makhluk bernyawa</w:t>
      </w:r>
      <w:r w:rsidRPr="00102C9E">
        <w:rPr>
          <w:rFonts w:ascii="Times New Roman" w:hAnsi="Times New Roman"/>
          <w:sz w:val="24"/>
          <w:szCs w:val="24"/>
          <w:lang w:val="ms-MY"/>
        </w:rPr>
        <w:t>. Se</w:t>
      </w:r>
      <w:r>
        <w:rPr>
          <w:rFonts w:ascii="Times New Roman" w:hAnsi="Times New Roman"/>
          <w:sz w:val="24"/>
          <w:szCs w:val="24"/>
          <w:lang w:val="ms-MY"/>
        </w:rPr>
        <w:t>bagai contoh: S</w:t>
      </w:r>
      <w:r w:rsidRPr="00102C9E">
        <w:rPr>
          <w:rFonts w:ascii="Times New Roman" w:hAnsi="Times New Roman"/>
          <w:sz w:val="24"/>
          <w:szCs w:val="24"/>
          <w:lang w:val="ms-MY"/>
        </w:rPr>
        <w:t xml:space="preserve">ebagaimana sifat qanaah yang </w:t>
      </w:r>
      <w:r>
        <w:rPr>
          <w:rFonts w:ascii="Times New Roman" w:hAnsi="Times New Roman"/>
          <w:sz w:val="24"/>
          <w:szCs w:val="24"/>
          <w:lang w:val="ms-MY"/>
        </w:rPr>
        <w:t xml:space="preserve">berbentuk </w:t>
      </w:r>
      <w:r w:rsidRPr="00102C9E">
        <w:rPr>
          <w:rFonts w:ascii="Times New Roman" w:hAnsi="Times New Roman"/>
          <w:sz w:val="24"/>
          <w:szCs w:val="24"/>
          <w:lang w:val="ms-MY"/>
        </w:rPr>
        <w:t>fitrah pada pokok-pokok yang berhajat kepada rezeki menyebabkan reze</w:t>
      </w:r>
      <w:r>
        <w:rPr>
          <w:rFonts w:ascii="Times New Roman" w:hAnsi="Times New Roman"/>
          <w:sz w:val="24"/>
          <w:szCs w:val="24"/>
          <w:lang w:val="ms-MY"/>
        </w:rPr>
        <w:t xml:space="preserve">ki mereka </w:t>
      </w:r>
      <w:r>
        <w:rPr>
          <w:rFonts w:ascii="Times New Roman" w:hAnsi="Times New Roman"/>
          <w:sz w:val="24"/>
          <w:szCs w:val="24"/>
          <w:lang w:val="ms-MY"/>
        </w:rPr>
        <w:lastRenderedPageBreak/>
        <w:t>berlari kepada mereka dan</w:t>
      </w:r>
      <w:r w:rsidRPr="00102C9E">
        <w:rPr>
          <w:rFonts w:ascii="Times New Roman" w:hAnsi="Times New Roman"/>
          <w:sz w:val="24"/>
          <w:szCs w:val="24"/>
          <w:lang w:val="ms-MY"/>
        </w:rPr>
        <w:t xml:space="preserve"> larian haiwan kepada rezeki dengan kesusahan dan kekurangan melalui sifat haloba </w:t>
      </w:r>
      <w:r>
        <w:rPr>
          <w:rFonts w:ascii="Times New Roman" w:hAnsi="Times New Roman"/>
          <w:sz w:val="24"/>
          <w:szCs w:val="24"/>
          <w:lang w:val="ms-MY"/>
        </w:rPr>
        <w:t xml:space="preserve">(pula) </w:t>
      </w:r>
      <w:r w:rsidRPr="00102C9E">
        <w:rPr>
          <w:rFonts w:ascii="Times New Roman" w:hAnsi="Times New Roman"/>
          <w:sz w:val="24"/>
          <w:szCs w:val="24"/>
          <w:lang w:val="ms-MY"/>
        </w:rPr>
        <w:t>me</w:t>
      </w:r>
      <w:r>
        <w:rPr>
          <w:rFonts w:ascii="Times New Roman" w:hAnsi="Times New Roman"/>
          <w:sz w:val="24"/>
          <w:szCs w:val="24"/>
          <w:lang w:val="ms-MY"/>
        </w:rPr>
        <w:t>mperlihatkan</w:t>
      </w:r>
      <w:r w:rsidRPr="00102C9E">
        <w:rPr>
          <w:rFonts w:ascii="Times New Roman" w:hAnsi="Times New Roman"/>
          <w:sz w:val="24"/>
          <w:szCs w:val="24"/>
          <w:lang w:val="ms-MY"/>
        </w:rPr>
        <w:t xml:space="preserve"> kerugian besar bagi sifat haloba dan manfaat agung sifat qanaah.</w:t>
      </w:r>
      <w:r>
        <w:rPr>
          <w:rFonts w:ascii="Times New Roman" w:hAnsi="Times New Roman"/>
          <w:sz w:val="24"/>
          <w:szCs w:val="24"/>
          <w:lang w:val="ms-MY"/>
        </w:rPr>
        <w:t xml:space="preserve"> Penga</w:t>
      </w:r>
      <w:r w:rsidRPr="00102C9E">
        <w:rPr>
          <w:rFonts w:ascii="Times New Roman" w:hAnsi="Times New Roman"/>
          <w:sz w:val="24"/>
          <w:szCs w:val="24"/>
          <w:lang w:val="ms-MY"/>
        </w:rPr>
        <w:t>liran</w:t>
      </w:r>
      <w:r>
        <w:rPr>
          <w:rFonts w:ascii="Times New Roman" w:hAnsi="Times New Roman"/>
          <w:sz w:val="24"/>
          <w:szCs w:val="24"/>
          <w:lang w:val="ms-MY"/>
        </w:rPr>
        <w:t xml:space="preserve"> </w:t>
      </w:r>
      <w:r w:rsidRPr="00102C9E">
        <w:rPr>
          <w:rFonts w:ascii="Times New Roman" w:hAnsi="Times New Roman"/>
          <w:sz w:val="24"/>
          <w:szCs w:val="24"/>
          <w:lang w:val="ms-MY"/>
        </w:rPr>
        <w:t xml:space="preserve">makanan yang elok seperti susu dari tempat yang tidak disangka-sangka kepada anak-anak kecil (sama ada insan, haiwan atau tumbuhan) yang lemah kerana sifat qanaah </w:t>
      </w:r>
      <w:r>
        <w:rPr>
          <w:rFonts w:ascii="Times New Roman" w:hAnsi="Times New Roman"/>
          <w:sz w:val="24"/>
          <w:szCs w:val="24"/>
          <w:lang w:val="ms-MY"/>
        </w:rPr>
        <w:t>menerusi</w:t>
      </w:r>
      <w:r w:rsidRPr="00102C9E">
        <w:rPr>
          <w:rFonts w:ascii="Times New Roman" w:hAnsi="Times New Roman"/>
          <w:sz w:val="24"/>
          <w:szCs w:val="24"/>
          <w:lang w:val="ms-MY"/>
        </w:rPr>
        <w:t xml:space="preserve"> </w:t>
      </w:r>
      <w:r w:rsidRPr="007D105D">
        <w:rPr>
          <w:rFonts w:ascii="Times New Roman" w:hAnsi="Times New Roman"/>
          <w:i/>
          <w:iCs/>
          <w:sz w:val="24"/>
          <w:szCs w:val="24"/>
          <w:lang w:val="ms-MY"/>
        </w:rPr>
        <w:t>lisanul hal</w:t>
      </w:r>
      <w:r w:rsidRPr="00102C9E">
        <w:rPr>
          <w:rFonts w:ascii="Times New Roman" w:hAnsi="Times New Roman"/>
          <w:sz w:val="24"/>
          <w:szCs w:val="24"/>
          <w:lang w:val="ms-MY"/>
        </w:rPr>
        <w:t xml:space="preserve"> mereka dan terkaman binatang buas kepada rezeki yang </w:t>
      </w:r>
      <w:r>
        <w:rPr>
          <w:rFonts w:ascii="Times New Roman" w:hAnsi="Times New Roman"/>
          <w:sz w:val="24"/>
          <w:szCs w:val="24"/>
          <w:lang w:val="ms-MY"/>
        </w:rPr>
        <w:t>kurang</w:t>
      </w:r>
      <w:r w:rsidRPr="00102C9E">
        <w:rPr>
          <w:rFonts w:ascii="Times New Roman" w:hAnsi="Times New Roman"/>
          <w:sz w:val="24"/>
          <w:szCs w:val="24"/>
          <w:lang w:val="ms-MY"/>
        </w:rPr>
        <w:t xml:space="preserve"> dan </w:t>
      </w:r>
      <w:r>
        <w:rPr>
          <w:rFonts w:ascii="Times New Roman" w:hAnsi="Times New Roman"/>
          <w:sz w:val="24"/>
          <w:szCs w:val="24"/>
          <w:lang w:val="ms-MY"/>
        </w:rPr>
        <w:t>tercemar</w:t>
      </w:r>
      <w:r w:rsidRPr="00102C9E">
        <w:rPr>
          <w:rFonts w:ascii="Times New Roman" w:hAnsi="Times New Roman"/>
          <w:sz w:val="24"/>
          <w:szCs w:val="24"/>
          <w:lang w:val="ms-MY"/>
        </w:rPr>
        <w:t xml:space="preserve"> me</w:t>
      </w:r>
      <w:r>
        <w:rPr>
          <w:rFonts w:ascii="Times New Roman" w:hAnsi="Times New Roman"/>
          <w:sz w:val="24"/>
          <w:szCs w:val="24"/>
          <w:lang w:val="ms-MY"/>
        </w:rPr>
        <w:t>nerusi</w:t>
      </w:r>
      <w:r w:rsidRPr="00102C9E">
        <w:rPr>
          <w:rFonts w:ascii="Times New Roman" w:hAnsi="Times New Roman"/>
          <w:sz w:val="24"/>
          <w:szCs w:val="24"/>
          <w:lang w:val="ms-MY"/>
        </w:rPr>
        <w:t xml:space="preserve"> si</w:t>
      </w:r>
      <w:r>
        <w:rPr>
          <w:rFonts w:ascii="Times New Roman" w:hAnsi="Times New Roman"/>
          <w:sz w:val="24"/>
          <w:szCs w:val="24"/>
          <w:lang w:val="ms-MY"/>
        </w:rPr>
        <w:t>fat</w:t>
      </w:r>
      <w:r w:rsidRPr="00102C9E">
        <w:rPr>
          <w:rFonts w:ascii="Times New Roman" w:hAnsi="Times New Roman"/>
          <w:sz w:val="24"/>
          <w:szCs w:val="24"/>
          <w:lang w:val="ms-MY"/>
        </w:rPr>
        <w:t xml:space="preserve"> terburu-buru/haloba mereka </w:t>
      </w:r>
      <w:r>
        <w:rPr>
          <w:rFonts w:ascii="Times New Roman" w:hAnsi="Times New Roman"/>
          <w:sz w:val="24"/>
          <w:szCs w:val="24"/>
          <w:lang w:val="ms-MY"/>
        </w:rPr>
        <w:t>secara</w:t>
      </w:r>
      <w:r w:rsidRPr="00102C9E">
        <w:rPr>
          <w:rFonts w:ascii="Times New Roman" w:hAnsi="Times New Roman"/>
          <w:sz w:val="24"/>
          <w:szCs w:val="24"/>
          <w:lang w:val="ms-MY"/>
        </w:rPr>
        <w:t xml:space="preserve"> jelas membuktikan dakwaan kami. </w:t>
      </w:r>
      <w:r>
        <w:rPr>
          <w:rFonts w:ascii="Times New Roman" w:hAnsi="Times New Roman"/>
          <w:sz w:val="24"/>
          <w:szCs w:val="24"/>
          <w:lang w:val="ms-MY"/>
        </w:rPr>
        <w:t>K</w:t>
      </w:r>
      <w:r w:rsidRPr="00102C9E">
        <w:rPr>
          <w:rFonts w:ascii="Times New Roman" w:hAnsi="Times New Roman"/>
          <w:sz w:val="24"/>
          <w:szCs w:val="24"/>
          <w:lang w:val="ms-MY"/>
        </w:rPr>
        <w:t xml:space="preserve">eadaan qanaah ikan-ikan gemuk yang menjadi punca kepada rezeki yang sempurna </w:t>
      </w:r>
      <w:r>
        <w:rPr>
          <w:rFonts w:ascii="Times New Roman" w:hAnsi="Times New Roman"/>
          <w:sz w:val="24"/>
          <w:szCs w:val="24"/>
          <w:lang w:val="ms-MY"/>
        </w:rPr>
        <w:t>serta</w:t>
      </w:r>
      <w:r w:rsidRPr="00102C9E">
        <w:rPr>
          <w:rFonts w:ascii="Times New Roman" w:hAnsi="Times New Roman"/>
          <w:sz w:val="24"/>
          <w:szCs w:val="24"/>
          <w:lang w:val="ms-MY"/>
        </w:rPr>
        <w:t xml:space="preserve"> kerampingan dan kekurusan </w:t>
      </w:r>
      <w:r>
        <w:rPr>
          <w:rFonts w:ascii="Times New Roman" w:hAnsi="Times New Roman"/>
          <w:sz w:val="24"/>
          <w:szCs w:val="24"/>
          <w:lang w:val="ms-MY"/>
        </w:rPr>
        <w:t>haiwan yang bijak seperti</w:t>
      </w:r>
      <w:r w:rsidRPr="00102C9E">
        <w:rPr>
          <w:rFonts w:ascii="Times New Roman" w:hAnsi="Times New Roman"/>
          <w:sz w:val="24"/>
          <w:szCs w:val="24"/>
          <w:lang w:val="ms-MY"/>
        </w:rPr>
        <w:t xml:space="preserve"> musang dan monyet akibat ketidakberhasilan mereka mendapat rezeki pada kadar yang cukup walaupun berlari di </w:t>
      </w:r>
      <w:r w:rsidRPr="00DB5E51">
        <w:rPr>
          <w:rFonts w:ascii="Times New Roman" w:hAnsi="Times New Roman"/>
          <w:color w:val="FF0000"/>
          <w:sz w:val="24"/>
          <w:szCs w:val="24"/>
          <w:lang w:val="ms-MY"/>
        </w:rPr>
        <w:t>belakangnya/mengejarnya</w:t>
      </w:r>
      <w:r w:rsidRPr="00102C9E">
        <w:rPr>
          <w:rFonts w:ascii="Times New Roman" w:hAnsi="Times New Roman"/>
          <w:sz w:val="24"/>
          <w:szCs w:val="24"/>
          <w:lang w:val="ms-MY"/>
        </w:rPr>
        <w:t xml:space="preserve"> dengan haloba </w:t>
      </w:r>
      <w:r>
        <w:rPr>
          <w:rFonts w:ascii="Times New Roman" w:hAnsi="Times New Roman"/>
          <w:sz w:val="24"/>
          <w:szCs w:val="24"/>
          <w:lang w:val="ms-MY"/>
        </w:rPr>
        <w:t>sekali lagi</w:t>
      </w:r>
      <w:r w:rsidRPr="00102C9E">
        <w:rPr>
          <w:rFonts w:ascii="Times New Roman" w:hAnsi="Times New Roman"/>
          <w:sz w:val="24"/>
          <w:szCs w:val="24"/>
          <w:lang w:val="ms-MY"/>
        </w:rPr>
        <w:t xml:space="preserve"> memperlihatkan </w:t>
      </w:r>
      <w:r>
        <w:rPr>
          <w:rFonts w:ascii="Times New Roman" w:hAnsi="Times New Roman"/>
          <w:sz w:val="24"/>
          <w:szCs w:val="24"/>
          <w:lang w:val="ms-MY"/>
        </w:rPr>
        <w:t>setahap manakah</w:t>
      </w:r>
      <w:r w:rsidRPr="00102C9E">
        <w:rPr>
          <w:rFonts w:ascii="Times New Roman" w:hAnsi="Times New Roman"/>
          <w:sz w:val="24"/>
          <w:szCs w:val="24"/>
          <w:lang w:val="ms-MY"/>
        </w:rPr>
        <w:t xml:space="preserve"> sifat haloba </w:t>
      </w:r>
      <w:r>
        <w:rPr>
          <w:rFonts w:ascii="Times New Roman" w:hAnsi="Times New Roman"/>
          <w:sz w:val="24"/>
          <w:szCs w:val="24"/>
          <w:lang w:val="ms-MY"/>
        </w:rPr>
        <w:t>menjadi sebab kesusahan</w:t>
      </w:r>
      <w:r w:rsidRPr="00102C9E">
        <w:rPr>
          <w:rFonts w:ascii="Times New Roman" w:hAnsi="Times New Roman"/>
          <w:sz w:val="24"/>
          <w:szCs w:val="24"/>
          <w:lang w:val="ms-MY"/>
        </w:rPr>
        <w:t xml:space="preserve"> dan </w:t>
      </w:r>
      <w:r>
        <w:rPr>
          <w:rFonts w:ascii="Times New Roman" w:hAnsi="Times New Roman"/>
          <w:sz w:val="24"/>
          <w:szCs w:val="24"/>
          <w:lang w:val="ms-MY"/>
        </w:rPr>
        <w:t xml:space="preserve">setahap manakah </w:t>
      </w:r>
      <w:r w:rsidRPr="00102C9E">
        <w:rPr>
          <w:rFonts w:ascii="Times New Roman" w:hAnsi="Times New Roman"/>
          <w:sz w:val="24"/>
          <w:szCs w:val="24"/>
          <w:lang w:val="ms-MY"/>
        </w:rPr>
        <w:t xml:space="preserve">qanaah </w:t>
      </w:r>
      <w:r>
        <w:rPr>
          <w:rFonts w:ascii="Times New Roman" w:hAnsi="Times New Roman"/>
          <w:sz w:val="24"/>
          <w:szCs w:val="24"/>
          <w:lang w:val="ms-MY"/>
        </w:rPr>
        <w:t>menjadi punca kerehatan</w:t>
      </w:r>
      <w:r w:rsidRPr="00102C9E">
        <w:rPr>
          <w:rFonts w:ascii="Times New Roman" w:hAnsi="Times New Roman"/>
          <w:sz w:val="24"/>
          <w:szCs w:val="24"/>
          <w:lang w:val="ms-MY"/>
        </w:rPr>
        <w:t>.</w:t>
      </w:r>
    </w:p>
    <w:p w14:paraId="6D812099" w14:textId="77777777" w:rsidR="004339F4" w:rsidRPr="00102C9E" w:rsidRDefault="004339F4" w:rsidP="004339F4">
      <w:pPr>
        <w:pStyle w:val="NoSpacing"/>
        <w:jc w:val="both"/>
        <w:rPr>
          <w:rFonts w:ascii="Times New Roman" w:hAnsi="Times New Roman"/>
          <w:sz w:val="24"/>
          <w:szCs w:val="24"/>
          <w:lang w:val="ms-MY"/>
        </w:rPr>
      </w:pPr>
    </w:p>
    <w:p w14:paraId="0DCC7849"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Pemerolehan rezeki yang hina dan rendah dalam bentuk yang haram dan hanya sekadar </w:t>
      </w:r>
      <w:r>
        <w:rPr>
          <w:rFonts w:ascii="Times New Roman" w:hAnsi="Times New Roman"/>
          <w:sz w:val="24"/>
          <w:szCs w:val="24"/>
          <w:lang w:val="ms-MY"/>
        </w:rPr>
        <w:t xml:space="preserve">cukup </w:t>
      </w:r>
      <w:r w:rsidRPr="00102C9E">
        <w:rPr>
          <w:rFonts w:ascii="Times New Roman" w:hAnsi="Times New Roman"/>
          <w:sz w:val="24"/>
          <w:szCs w:val="24"/>
          <w:lang w:val="ms-MY"/>
        </w:rPr>
        <w:t>untuk hidup oleh ban</w:t>
      </w:r>
      <w:r>
        <w:rPr>
          <w:rFonts w:ascii="Times New Roman" w:hAnsi="Times New Roman"/>
          <w:sz w:val="24"/>
          <w:szCs w:val="24"/>
          <w:lang w:val="ms-MY"/>
        </w:rPr>
        <w:t>gsa Yahudi melalui sifat haloba serta</w:t>
      </w:r>
      <w:r w:rsidRPr="00102C9E">
        <w:rPr>
          <w:rFonts w:ascii="Times New Roman" w:hAnsi="Times New Roman"/>
          <w:sz w:val="24"/>
          <w:szCs w:val="24"/>
          <w:lang w:val="ms-MY"/>
        </w:rPr>
        <w:t xml:space="preserve"> almari riba dan muslihatnya</w:t>
      </w:r>
      <w:r>
        <w:rPr>
          <w:rFonts w:ascii="Times New Roman" w:hAnsi="Times New Roman"/>
          <w:sz w:val="24"/>
          <w:szCs w:val="24"/>
          <w:lang w:val="ms-MY"/>
        </w:rPr>
        <w:t>;</w:t>
      </w:r>
      <w:r w:rsidRPr="00102C9E">
        <w:rPr>
          <w:rFonts w:ascii="Times New Roman" w:hAnsi="Times New Roman"/>
          <w:sz w:val="24"/>
          <w:szCs w:val="24"/>
          <w:lang w:val="ms-MY"/>
        </w:rPr>
        <w:t xml:space="preserve"> dan keadaan penuh qanaah para penghuni padang pasir, kehidupan mereka yang mulia dan pe</w:t>
      </w:r>
      <w:r>
        <w:rPr>
          <w:rFonts w:ascii="Times New Roman" w:hAnsi="Times New Roman"/>
          <w:sz w:val="24"/>
          <w:szCs w:val="24"/>
          <w:lang w:val="ms-MY"/>
        </w:rPr>
        <w:t>me</w:t>
      </w:r>
      <w:r w:rsidRPr="00102C9E">
        <w:rPr>
          <w:rFonts w:ascii="Times New Roman" w:hAnsi="Times New Roman"/>
          <w:sz w:val="24"/>
          <w:szCs w:val="24"/>
          <w:lang w:val="ms-MY"/>
        </w:rPr>
        <w:t xml:space="preserve">rolehan rezeki yang cukup </w:t>
      </w:r>
      <w:r>
        <w:rPr>
          <w:rFonts w:ascii="Times New Roman" w:hAnsi="Times New Roman"/>
          <w:sz w:val="24"/>
          <w:szCs w:val="24"/>
          <w:lang w:val="ms-MY"/>
        </w:rPr>
        <w:t xml:space="preserve">secara qat’i </w:t>
      </w:r>
      <w:r w:rsidRPr="00102C9E">
        <w:rPr>
          <w:rFonts w:ascii="Times New Roman" w:hAnsi="Times New Roman"/>
          <w:sz w:val="24"/>
          <w:szCs w:val="24"/>
          <w:lang w:val="ms-MY"/>
        </w:rPr>
        <w:t xml:space="preserve">mengisbatkan dakwaan kami yang </w:t>
      </w:r>
      <w:r>
        <w:rPr>
          <w:rFonts w:ascii="Times New Roman" w:hAnsi="Times New Roman"/>
          <w:sz w:val="24"/>
          <w:szCs w:val="24"/>
          <w:lang w:val="ms-MY"/>
        </w:rPr>
        <w:t>di</w:t>
      </w:r>
      <w:r w:rsidRPr="00102C9E">
        <w:rPr>
          <w:rFonts w:ascii="Times New Roman" w:hAnsi="Times New Roman"/>
          <w:sz w:val="24"/>
          <w:szCs w:val="24"/>
          <w:lang w:val="ms-MY"/>
        </w:rPr>
        <w:t>sebutkan.</w:t>
      </w:r>
    </w:p>
    <w:p w14:paraId="782F2ECE" w14:textId="77777777" w:rsidR="004339F4" w:rsidRPr="00102C9E" w:rsidRDefault="004339F4" w:rsidP="004339F4">
      <w:pPr>
        <w:pStyle w:val="NoSpacing"/>
        <w:jc w:val="both"/>
        <w:rPr>
          <w:rFonts w:ascii="Times New Roman" w:hAnsi="Times New Roman"/>
          <w:sz w:val="24"/>
          <w:szCs w:val="24"/>
          <w:lang w:val="ms-MY"/>
        </w:rPr>
      </w:pPr>
    </w:p>
    <w:p w14:paraId="45238E12" w14:textId="77777777" w:rsidR="004339F4" w:rsidRPr="00102C9E" w:rsidRDefault="004339F4" w:rsidP="004339F4">
      <w:pPr>
        <w:pStyle w:val="NoSpacing"/>
        <w:jc w:val="both"/>
        <w:rPr>
          <w:rFonts w:ascii="Times New Roman" w:hAnsi="Times New Roman"/>
          <w:sz w:val="24"/>
          <w:szCs w:val="24"/>
          <w:lang w:val="ms-MY"/>
        </w:rPr>
      </w:pPr>
      <w:r>
        <w:rPr>
          <w:rFonts w:ascii="Times New Roman" w:hAnsi="Times New Roman"/>
          <w:sz w:val="24"/>
          <w:szCs w:val="24"/>
          <w:lang w:val="ms-MY"/>
        </w:rPr>
        <w:t>Seterusnya,</w:t>
      </w:r>
      <w:r w:rsidRPr="00102C9E">
        <w:rPr>
          <w:rFonts w:ascii="Times New Roman" w:hAnsi="Times New Roman"/>
          <w:sz w:val="24"/>
          <w:szCs w:val="24"/>
          <w:lang w:val="ms-MY"/>
        </w:rPr>
        <w:t xml:space="preserve"> kejatuhan ramai ilmu</w:t>
      </w:r>
      <w:r>
        <w:rPr>
          <w:rFonts w:ascii="Times New Roman" w:hAnsi="Times New Roman"/>
          <w:sz w:val="24"/>
          <w:szCs w:val="24"/>
          <w:lang w:val="ms-MY"/>
        </w:rPr>
        <w:t>wan</w:t>
      </w:r>
      <w:r w:rsidRPr="00102C9E">
        <w:rPr>
          <w:rStyle w:val="FootnoteReference"/>
          <w:rFonts w:ascii="Times New Roman" w:hAnsi="Times New Roman"/>
          <w:lang w:val="ms-MY"/>
        </w:rPr>
        <w:footnoteReference w:id="4"/>
      </w:r>
      <w:r w:rsidRPr="00102C9E">
        <w:rPr>
          <w:rFonts w:ascii="Times New Roman" w:hAnsi="Times New Roman"/>
          <w:sz w:val="24"/>
          <w:szCs w:val="24"/>
          <w:lang w:val="ms-MY"/>
        </w:rPr>
        <w:t xml:space="preserve"> dan </w:t>
      </w:r>
      <w:r>
        <w:rPr>
          <w:rFonts w:ascii="Times New Roman" w:hAnsi="Times New Roman"/>
          <w:sz w:val="24"/>
          <w:szCs w:val="24"/>
          <w:lang w:val="ms-MY"/>
        </w:rPr>
        <w:t>pujangga</w:t>
      </w:r>
      <w:r w:rsidRPr="00102C9E">
        <w:rPr>
          <w:rStyle w:val="FootnoteReference"/>
          <w:rFonts w:ascii="Times New Roman" w:hAnsi="Times New Roman"/>
          <w:lang w:val="ms-MY"/>
        </w:rPr>
        <w:footnoteReference w:id="5"/>
      </w:r>
      <w:r w:rsidRPr="00102C9E">
        <w:rPr>
          <w:rFonts w:ascii="Times New Roman" w:hAnsi="Times New Roman"/>
          <w:sz w:val="24"/>
          <w:szCs w:val="24"/>
          <w:lang w:val="ms-MY"/>
        </w:rPr>
        <w:t xml:space="preserve"> ke</w:t>
      </w:r>
      <w:r>
        <w:rPr>
          <w:rFonts w:ascii="Times New Roman" w:hAnsi="Times New Roman"/>
          <w:sz w:val="24"/>
          <w:szCs w:val="24"/>
          <w:lang w:val="ms-MY"/>
        </w:rPr>
        <w:t xml:space="preserve"> dalam </w:t>
      </w:r>
      <w:r w:rsidRPr="00102C9E">
        <w:rPr>
          <w:rFonts w:ascii="Times New Roman" w:hAnsi="Times New Roman"/>
          <w:sz w:val="24"/>
          <w:szCs w:val="24"/>
          <w:lang w:val="ms-MY"/>
        </w:rPr>
        <w:t>kefakiran akibat sifat haloba yang diberikan oleh kebijaksanaan mereka</w:t>
      </w:r>
      <w:r>
        <w:rPr>
          <w:rFonts w:ascii="Times New Roman" w:hAnsi="Times New Roman"/>
          <w:sz w:val="24"/>
          <w:szCs w:val="24"/>
          <w:lang w:val="ms-MY"/>
        </w:rPr>
        <w:t>;</w:t>
      </w:r>
      <w:r w:rsidRPr="00102C9E">
        <w:rPr>
          <w:rFonts w:ascii="Times New Roman" w:hAnsi="Times New Roman"/>
          <w:sz w:val="24"/>
          <w:szCs w:val="24"/>
          <w:lang w:val="ms-MY"/>
        </w:rPr>
        <w:t xml:space="preserve"> dan kekayaan mereka yang bodoh dan tidak berupaya kerana keadaan qanaah </w:t>
      </w:r>
      <w:r>
        <w:rPr>
          <w:rFonts w:ascii="Times New Roman" w:hAnsi="Times New Roman"/>
          <w:sz w:val="24"/>
          <w:szCs w:val="24"/>
          <w:lang w:val="ms-MY"/>
        </w:rPr>
        <w:t xml:space="preserve">berbentuk </w:t>
      </w:r>
      <w:r w:rsidRPr="00102C9E">
        <w:rPr>
          <w:rFonts w:ascii="Times New Roman" w:hAnsi="Times New Roman"/>
          <w:sz w:val="24"/>
          <w:szCs w:val="24"/>
          <w:lang w:val="ms-MY"/>
        </w:rPr>
        <w:t>fitrah mereka</w:t>
      </w:r>
      <w:r>
        <w:rPr>
          <w:rFonts w:ascii="Times New Roman" w:hAnsi="Times New Roman"/>
          <w:sz w:val="24"/>
          <w:szCs w:val="24"/>
          <w:lang w:val="ms-MY"/>
        </w:rPr>
        <w:t>,</w:t>
      </w:r>
      <w:r w:rsidRPr="00102C9E">
        <w:rPr>
          <w:rFonts w:ascii="Times New Roman" w:hAnsi="Times New Roman"/>
          <w:sz w:val="24"/>
          <w:szCs w:val="24"/>
          <w:lang w:val="ms-MY"/>
        </w:rPr>
        <w:t xml:space="preserve"> secara </w:t>
      </w:r>
      <w:r>
        <w:rPr>
          <w:rFonts w:ascii="Times New Roman" w:hAnsi="Times New Roman"/>
          <w:sz w:val="24"/>
          <w:szCs w:val="24"/>
          <w:lang w:val="ms-MY"/>
        </w:rPr>
        <w:t>qat’i</w:t>
      </w:r>
      <w:r w:rsidRPr="00102C9E">
        <w:rPr>
          <w:rFonts w:ascii="Times New Roman" w:hAnsi="Times New Roman"/>
          <w:sz w:val="24"/>
          <w:szCs w:val="24"/>
          <w:lang w:val="ms-MY"/>
        </w:rPr>
        <w:t xml:space="preserve"> mengisbatkan bahawa rezeki halal datang berdasarkan kelemahan dan kefakiran</w:t>
      </w:r>
      <w:r>
        <w:rPr>
          <w:rFonts w:ascii="Times New Roman" w:hAnsi="Times New Roman"/>
          <w:sz w:val="24"/>
          <w:szCs w:val="24"/>
          <w:lang w:val="ms-MY"/>
        </w:rPr>
        <w:t>.</w:t>
      </w:r>
      <w:r w:rsidRPr="00102C9E">
        <w:rPr>
          <w:rFonts w:ascii="Times New Roman" w:hAnsi="Times New Roman"/>
          <w:sz w:val="24"/>
          <w:szCs w:val="24"/>
          <w:lang w:val="ms-MY"/>
        </w:rPr>
        <w:t xml:space="preserve"> </w:t>
      </w:r>
      <w:r>
        <w:rPr>
          <w:rFonts w:ascii="Times New Roman" w:hAnsi="Times New Roman"/>
          <w:sz w:val="24"/>
          <w:szCs w:val="24"/>
          <w:lang w:val="ms-MY"/>
        </w:rPr>
        <w:t>B</w:t>
      </w:r>
      <w:r w:rsidRPr="00102C9E">
        <w:rPr>
          <w:rFonts w:ascii="Times New Roman" w:hAnsi="Times New Roman"/>
          <w:sz w:val="24"/>
          <w:szCs w:val="24"/>
          <w:lang w:val="ms-MY"/>
        </w:rPr>
        <w:t>ukan</w:t>
      </w:r>
      <w:r>
        <w:rPr>
          <w:rFonts w:ascii="Times New Roman" w:hAnsi="Times New Roman"/>
          <w:sz w:val="24"/>
          <w:szCs w:val="24"/>
          <w:lang w:val="ms-MY"/>
        </w:rPr>
        <w:t>nya</w:t>
      </w:r>
      <w:r w:rsidRPr="00102C9E">
        <w:rPr>
          <w:rFonts w:ascii="Times New Roman" w:hAnsi="Times New Roman"/>
          <w:sz w:val="24"/>
          <w:szCs w:val="24"/>
          <w:lang w:val="ms-MY"/>
        </w:rPr>
        <w:t xml:space="preserve"> dengan keupayaan dan pilihan. Bahkan, rezeki halal itu adalah </w:t>
      </w:r>
      <w:r>
        <w:rPr>
          <w:rFonts w:ascii="Times New Roman" w:hAnsi="Times New Roman"/>
          <w:sz w:val="24"/>
          <w:szCs w:val="24"/>
          <w:lang w:val="ms-MY"/>
        </w:rPr>
        <w:t xml:space="preserve">nisbah </w:t>
      </w:r>
      <w:r w:rsidRPr="00BB2F6D">
        <w:rPr>
          <w:rFonts w:ascii="Times New Roman" w:hAnsi="Times New Roman"/>
          <w:color w:val="FF0000"/>
          <w:sz w:val="24"/>
          <w:szCs w:val="24"/>
          <w:lang w:val="ms-MY"/>
        </w:rPr>
        <w:t>terbalik/songsang</w:t>
      </w:r>
      <w:r w:rsidRPr="00102C9E">
        <w:rPr>
          <w:rFonts w:ascii="Times New Roman" w:hAnsi="Times New Roman"/>
          <w:sz w:val="24"/>
          <w:szCs w:val="24"/>
          <w:lang w:val="ms-MY"/>
        </w:rPr>
        <w:t xml:space="preserve"> dengan keupayaan dan pilihan. Ini kerana apabila </w:t>
      </w:r>
      <w:r>
        <w:rPr>
          <w:rFonts w:ascii="Times New Roman" w:hAnsi="Times New Roman"/>
          <w:sz w:val="24"/>
          <w:szCs w:val="24"/>
          <w:lang w:val="ms-MY"/>
        </w:rPr>
        <w:t>muncul sahaja</w:t>
      </w:r>
      <w:r w:rsidRPr="00102C9E">
        <w:rPr>
          <w:rFonts w:ascii="Times New Roman" w:hAnsi="Times New Roman"/>
          <w:sz w:val="24"/>
          <w:szCs w:val="24"/>
          <w:lang w:val="ms-MY"/>
        </w:rPr>
        <w:t xml:space="preserve"> keupayaan dan pilihan </w:t>
      </w:r>
      <w:r>
        <w:rPr>
          <w:rFonts w:ascii="Times New Roman" w:hAnsi="Times New Roman"/>
          <w:sz w:val="24"/>
          <w:szCs w:val="24"/>
          <w:lang w:val="ms-MY"/>
        </w:rPr>
        <w:t xml:space="preserve">pada </w:t>
      </w:r>
      <w:r w:rsidRPr="00102C9E">
        <w:rPr>
          <w:rFonts w:ascii="Times New Roman" w:hAnsi="Times New Roman"/>
          <w:sz w:val="24"/>
          <w:szCs w:val="24"/>
          <w:lang w:val="ms-MY"/>
        </w:rPr>
        <w:t xml:space="preserve">kanak-kanak, </w:t>
      </w:r>
      <w:r>
        <w:rPr>
          <w:rFonts w:ascii="Times New Roman" w:hAnsi="Times New Roman"/>
          <w:sz w:val="24"/>
          <w:szCs w:val="24"/>
          <w:lang w:val="ms-MY"/>
        </w:rPr>
        <w:t xml:space="preserve">maka </w:t>
      </w:r>
      <w:r w:rsidRPr="00102C9E">
        <w:rPr>
          <w:rFonts w:ascii="Times New Roman" w:hAnsi="Times New Roman"/>
          <w:sz w:val="24"/>
          <w:szCs w:val="24"/>
          <w:lang w:val="ms-MY"/>
        </w:rPr>
        <w:t>rezeki mereka akan berkurangan</w:t>
      </w:r>
      <w:r>
        <w:rPr>
          <w:rFonts w:ascii="Times New Roman" w:hAnsi="Times New Roman"/>
          <w:sz w:val="24"/>
          <w:szCs w:val="24"/>
          <w:lang w:val="ms-MY"/>
        </w:rPr>
        <w:t>,</w:t>
      </w:r>
      <w:r w:rsidRPr="00102C9E">
        <w:rPr>
          <w:rFonts w:ascii="Times New Roman" w:hAnsi="Times New Roman"/>
          <w:sz w:val="24"/>
          <w:szCs w:val="24"/>
          <w:lang w:val="ms-MY"/>
        </w:rPr>
        <w:t xml:space="preserve"> menjauh dan menjadi susah. Dengan rahsia hadis </w:t>
      </w:r>
      <w:r w:rsidRPr="00102C9E">
        <w:rPr>
          <w:rFonts w:ascii="Times New Roman" w:hAnsi="Times New Roman"/>
          <w:color w:val="FF0000"/>
          <w:sz w:val="24"/>
          <w:szCs w:val="24"/>
          <w:lang w:val="ms-MY"/>
        </w:rPr>
        <w:t>[</w:t>
      </w:r>
      <w:r w:rsidRPr="00102C9E">
        <w:rPr>
          <w:rFonts w:ascii="Times New Roman" w:hAnsi="Times New Roman"/>
          <w:color w:val="FF0000"/>
          <w:sz w:val="24"/>
          <w:szCs w:val="24"/>
          <w:rtl/>
          <w:lang w:val="ms-MY"/>
        </w:rPr>
        <w:t>اَلْقَنَاعَةُ كَنْزٌ لَايَفْنَى</w:t>
      </w:r>
      <w:r w:rsidRPr="00102C9E">
        <w:rPr>
          <w:rFonts w:ascii="Times New Roman" w:hAnsi="Times New Roman"/>
          <w:color w:val="FF0000"/>
          <w:sz w:val="24"/>
          <w:szCs w:val="24"/>
          <w:lang w:val="ms-MY"/>
        </w:rPr>
        <w:t>]</w:t>
      </w:r>
      <w:r w:rsidRPr="00102C9E">
        <w:rPr>
          <w:rFonts w:ascii="Times New Roman" w:hAnsi="Times New Roman"/>
          <w:sz w:val="24"/>
          <w:szCs w:val="24"/>
          <w:lang w:val="ms-MY"/>
        </w:rPr>
        <w:t xml:space="preserve">, sifat qanaah adalah harta tersembunyi </w:t>
      </w:r>
      <w:r>
        <w:rPr>
          <w:rFonts w:ascii="Times New Roman" w:hAnsi="Times New Roman"/>
          <w:sz w:val="24"/>
          <w:szCs w:val="24"/>
          <w:lang w:val="ms-MY"/>
        </w:rPr>
        <w:t xml:space="preserve">bagi </w:t>
      </w:r>
      <w:r w:rsidRPr="00102C9E">
        <w:rPr>
          <w:rFonts w:ascii="Times New Roman" w:hAnsi="Times New Roman"/>
          <w:sz w:val="24"/>
          <w:szCs w:val="24"/>
          <w:lang w:val="ms-MY"/>
        </w:rPr>
        <w:t xml:space="preserve">kehidupan </w:t>
      </w:r>
      <w:r>
        <w:rPr>
          <w:rFonts w:ascii="Times New Roman" w:hAnsi="Times New Roman"/>
          <w:sz w:val="24"/>
          <w:szCs w:val="24"/>
          <w:lang w:val="ms-MY"/>
        </w:rPr>
        <w:t xml:space="preserve">yang </w:t>
      </w:r>
      <w:r w:rsidRPr="00102C9E">
        <w:rPr>
          <w:rFonts w:ascii="Times New Roman" w:hAnsi="Times New Roman"/>
          <w:sz w:val="24"/>
          <w:szCs w:val="24"/>
          <w:lang w:val="ms-MY"/>
        </w:rPr>
        <w:t xml:space="preserve">baik dan kerehatan </w:t>
      </w:r>
      <w:r>
        <w:rPr>
          <w:rFonts w:ascii="Times New Roman" w:hAnsi="Times New Roman"/>
          <w:sz w:val="24"/>
          <w:szCs w:val="24"/>
          <w:lang w:val="ms-MY"/>
        </w:rPr>
        <w:t>hidup</w:t>
      </w:r>
      <w:r w:rsidRPr="00102C9E">
        <w:rPr>
          <w:rFonts w:ascii="Times New Roman" w:hAnsi="Times New Roman"/>
          <w:sz w:val="24"/>
          <w:szCs w:val="24"/>
          <w:lang w:val="ms-MY"/>
        </w:rPr>
        <w:t>. Kehalobaan pula adalah sumber kerugian dan kerendahan.</w:t>
      </w:r>
    </w:p>
    <w:p w14:paraId="000E1E7C" w14:textId="77777777" w:rsidR="004339F4" w:rsidRPr="00102C9E" w:rsidRDefault="004339F4" w:rsidP="004339F4">
      <w:pPr>
        <w:pStyle w:val="NoSpacing"/>
        <w:jc w:val="both"/>
        <w:rPr>
          <w:rFonts w:ascii="Times New Roman" w:hAnsi="Times New Roman"/>
          <w:sz w:val="24"/>
          <w:szCs w:val="24"/>
          <w:lang w:val="ms-MY"/>
        </w:rPr>
      </w:pPr>
    </w:p>
    <w:p w14:paraId="38B43BA3"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Natijah Ketiga</w:t>
      </w:r>
      <w:r w:rsidRPr="00102C9E">
        <w:rPr>
          <w:rFonts w:ascii="Times New Roman" w:hAnsi="Times New Roman"/>
          <w:sz w:val="24"/>
          <w:szCs w:val="24"/>
          <w:lang w:val="ms-MY"/>
        </w:rPr>
        <w:t xml:space="preserve">: Kehalobaan merosakkan keikhlasan dan mencederakan amalan ukhrawi. Ini kerana jika seorang ahli taqwa memiliki sifat haloba dia akan mengingini perhatian manusia. Sesiapa yang mementingkan perhatian manusia dia tidak akan menjumpai keikhlasan yang sempurna. Natijah ini amat penting dan amat perlu diberi perhatian. </w:t>
      </w:r>
    </w:p>
    <w:p w14:paraId="7560A5B8" w14:textId="77777777" w:rsidR="004339F4" w:rsidRPr="00102C9E" w:rsidRDefault="004339F4" w:rsidP="004339F4">
      <w:pPr>
        <w:pStyle w:val="NoSpacing"/>
        <w:jc w:val="both"/>
        <w:rPr>
          <w:rFonts w:ascii="Times New Roman" w:hAnsi="Times New Roman"/>
          <w:sz w:val="24"/>
          <w:szCs w:val="24"/>
          <w:lang w:val="ms-MY"/>
        </w:rPr>
      </w:pPr>
    </w:p>
    <w:p w14:paraId="17C27297"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b/>
          <w:sz w:val="24"/>
          <w:szCs w:val="24"/>
          <w:lang w:val="ms-MY"/>
        </w:rPr>
        <w:t>Hasilnya</w:t>
      </w:r>
      <w:r w:rsidRPr="00102C9E">
        <w:rPr>
          <w:rFonts w:ascii="Times New Roman" w:hAnsi="Times New Roman"/>
          <w:sz w:val="24"/>
          <w:szCs w:val="24"/>
          <w:lang w:val="ms-MY"/>
        </w:rPr>
        <w:t xml:space="preserve">: </w:t>
      </w:r>
      <w:r>
        <w:rPr>
          <w:rFonts w:ascii="Times New Roman" w:hAnsi="Times New Roman"/>
          <w:sz w:val="24"/>
          <w:szCs w:val="24"/>
          <w:lang w:val="ms-MY"/>
        </w:rPr>
        <w:t xml:space="preserve">Pemborosan </w:t>
      </w:r>
      <w:r w:rsidRPr="00102C9E">
        <w:rPr>
          <w:rFonts w:ascii="Times New Roman" w:hAnsi="Times New Roman"/>
          <w:sz w:val="24"/>
          <w:szCs w:val="24"/>
          <w:lang w:val="ms-MY"/>
        </w:rPr>
        <w:t>menatijahkan rasa tidak qanaah. Ketiadaan qanaah pula m</w:t>
      </w:r>
      <w:r>
        <w:rPr>
          <w:rFonts w:ascii="Times New Roman" w:hAnsi="Times New Roman"/>
          <w:sz w:val="24"/>
          <w:szCs w:val="24"/>
          <w:lang w:val="ms-MY"/>
        </w:rPr>
        <w:t>ematahkan semangat bekerja</w:t>
      </w:r>
      <w:r w:rsidRPr="00102C9E">
        <w:rPr>
          <w:rFonts w:ascii="Times New Roman" w:hAnsi="Times New Roman"/>
          <w:sz w:val="24"/>
          <w:szCs w:val="24"/>
          <w:lang w:val="ms-MY"/>
        </w:rPr>
        <w:t>, mencampak kepada kemalasan, membuka pintu rungutan daripada kehidupan, akan sentiasa menjadi penyebab kepada rungutan,</w:t>
      </w:r>
      <w:r w:rsidRPr="00102C9E">
        <w:rPr>
          <w:rStyle w:val="FootnoteReference"/>
          <w:rFonts w:ascii="Times New Roman" w:hAnsi="Times New Roman"/>
          <w:lang w:val="ms-MY"/>
        </w:rPr>
        <w:footnoteReference w:id="6"/>
      </w:r>
      <w:r w:rsidRPr="00102C9E">
        <w:rPr>
          <w:rFonts w:ascii="Times New Roman" w:hAnsi="Times New Roman"/>
          <w:sz w:val="24"/>
          <w:szCs w:val="24"/>
          <w:lang w:val="ms-MY"/>
        </w:rPr>
        <w:t xml:space="preserve">merosakkan keihlasan dan membuka pintu </w:t>
      </w:r>
      <w:r w:rsidRPr="00102C9E">
        <w:rPr>
          <w:rFonts w:ascii="Times New Roman" w:hAnsi="Times New Roman"/>
          <w:sz w:val="24"/>
          <w:szCs w:val="24"/>
          <w:lang w:val="ms-MY"/>
        </w:rPr>
        <w:lastRenderedPageBreak/>
        <w:t xml:space="preserve">riya’. </w:t>
      </w:r>
      <w:r>
        <w:rPr>
          <w:rFonts w:ascii="Times New Roman" w:hAnsi="Times New Roman"/>
          <w:sz w:val="24"/>
          <w:szCs w:val="24"/>
          <w:lang w:val="ms-MY"/>
        </w:rPr>
        <w:t>Ia j</w:t>
      </w:r>
      <w:r w:rsidRPr="00102C9E">
        <w:rPr>
          <w:rFonts w:ascii="Times New Roman" w:hAnsi="Times New Roman"/>
          <w:sz w:val="24"/>
          <w:szCs w:val="24"/>
          <w:lang w:val="ms-MY"/>
        </w:rPr>
        <w:t>uga me</w:t>
      </w:r>
      <w:r>
        <w:rPr>
          <w:rFonts w:ascii="Times New Roman" w:hAnsi="Times New Roman"/>
          <w:sz w:val="24"/>
          <w:szCs w:val="24"/>
          <w:lang w:val="ms-MY"/>
        </w:rPr>
        <w:t>runtuhkan</w:t>
      </w:r>
      <w:r w:rsidRPr="00102C9E">
        <w:rPr>
          <w:rFonts w:ascii="Times New Roman" w:hAnsi="Times New Roman"/>
          <w:sz w:val="24"/>
          <w:szCs w:val="24"/>
          <w:lang w:val="ms-MY"/>
        </w:rPr>
        <w:t xml:space="preserve"> kemuliaannya dan menunjukkan jalan kepada kepengemisan.</w:t>
      </w:r>
    </w:p>
    <w:p w14:paraId="19B2D051" w14:textId="77777777" w:rsidR="004339F4" w:rsidRPr="00102C9E" w:rsidRDefault="004339F4" w:rsidP="004339F4">
      <w:pPr>
        <w:pStyle w:val="NoSpacing"/>
        <w:jc w:val="both"/>
        <w:rPr>
          <w:rFonts w:ascii="Times New Roman" w:hAnsi="Times New Roman"/>
          <w:sz w:val="24"/>
          <w:szCs w:val="24"/>
          <w:lang w:val="ms-MY"/>
        </w:rPr>
      </w:pPr>
    </w:p>
    <w:p w14:paraId="7BEE7582" w14:textId="77777777" w:rsidR="004339F4"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Iqtisad pula menatijahkan qana’ah</w:t>
      </w:r>
      <w:r>
        <w:rPr>
          <w:rFonts w:ascii="Times New Roman" w:hAnsi="Times New Roman"/>
          <w:sz w:val="24"/>
          <w:szCs w:val="24"/>
          <w:lang w:val="ms-MY"/>
        </w:rPr>
        <w:t>. Dengan rahsia Hadis asy-S</w:t>
      </w:r>
      <w:r w:rsidRPr="00102C9E">
        <w:rPr>
          <w:rFonts w:ascii="Times New Roman" w:hAnsi="Times New Roman"/>
          <w:sz w:val="24"/>
          <w:szCs w:val="24"/>
          <w:lang w:val="ms-MY"/>
        </w:rPr>
        <w:t xml:space="preserve">yarif </w:t>
      </w:r>
      <w:r w:rsidRPr="00102C9E">
        <w:rPr>
          <w:rFonts w:ascii="Times New Roman" w:hAnsi="Times New Roman"/>
          <w:color w:val="FF0000"/>
          <w:sz w:val="24"/>
          <w:szCs w:val="24"/>
        </w:rPr>
        <w:t>[</w:t>
      </w:r>
      <w:r w:rsidRPr="00102C9E">
        <w:rPr>
          <w:rFonts w:ascii="Times New Roman" w:hAnsi="Times New Roman"/>
          <w:color w:val="FF0000"/>
          <w:sz w:val="24"/>
          <w:szCs w:val="24"/>
          <w:rtl/>
          <w:lang w:bidi="ar-SA"/>
        </w:rPr>
        <w:t>عَزَّ</w:t>
      </w:r>
      <w:r w:rsidRPr="00102C9E">
        <w:rPr>
          <w:rFonts w:ascii="Times New Roman" w:hAnsi="Times New Roman"/>
          <w:color w:val="FF0000"/>
          <w:sz w:val="24"/>
          <w:szCs w:val="24"/>
          <w:rtl/>
        </w:rPr>
        <w:t xml:space="preserve"> </w:t>
      </w:r>
      <w:r w:rsidRPr="00102C9E">
        <w:rPr>
          <w:rFonts w:ascii="Times New Roman" w:hAnsi="Times New Roman"/>
          <w:color w:val="FF0000"/>
          <w:sz w:val="24"/>
          <w:szCs w:val="24"/>
          <w:rtl/>
          <w:lang w:bidi="ar-SA"/>
        </w:rPr>
        <w:t>مَنْ</w:t>
      </w:r>
      <w:r w:rsidRPr="00102C9E">
        <w:rPr>
          <w:rFonts w:ascii="Times New Roman" w:hAnsi="Times New Roman"/>
          <w:color w:val="FF0000"/>
          <w:sz w:val="24"/>
          <w:szCs w:val="24"/>
          <w:rtl/>
        </w:rPr>
        <w:t xml:space="preserve"> </w:t>
      </w:r>
      <w:r w:rsidRPr="00102C9E">
        <w:rPr>
          <w:rFonts w:ascii="Times New Roman" w:hAnsi="Times New Roman"/>
          <w:color w:val="FF0000"/>
          <w:sz w:val="24"/>
          <w:szCs w:val="24"/>
          <w:rtl/>
          <w:lang w:bidi="ar-SA"/>
        </w:rPr>
        <w:t>قَنَعَ</w:t>
      </w:r>
      <w:r w:rsidRPr="00102C9E">
        <w:rPr>
          <w:rFonts w:ascii="Times New Roman" w:hAnsi="Times New Roman"/>
          <w:color w:val="FF0000"/>
          <w:sz w:val="24"/>
          <w:szCs w:val="24"/>
          <w:rtl/>
        </w:rPr>
        <w:t xml:space="preserve"> </w:t>
      </w:r>
      <w:r w:rsidRPr="00102C9E">
        <w:rPr>
          <w:rFonts w:ascii="Times New Roman" w:hAnsi="Times New Roman"/>
          <w:color w:val="FF0000"/>
          <w:sz w:val="24"/>
          <w:szCs w:val="24"/>
          <w:rtl/>
          <w:lang w:bidi="ar-SA"/>
        </w:rPr>
        <w:t>ذَّلَ</w:t>
      </w:r>
      <w:r w:rsidRPr="00102C9E">
        <w:rPr>
          <w:rFonts w:ascii="Times New Roman" w:hAnsi="Times New Roman"/>
          <w:color w:val="FF0000"/>
          <w:sz w:val="24"/>
          <w:szCs w:val="24"/>
          <w:rtl/>
        </w:rPr>
        <w:t xml:space="preserve"> </w:t>
      </w:r>
      <w:r w:rsidRPr="00102C9E">
        <w:rPr>
          <w:rFonts w:ascii="Times New Roman" w:hAnsi="Times New Roman"/>
          <w:color w:val="FF0000"/>
          <w:sz w:val="24"/>
          <w:szCs w:val="24"/>
          <w:rtl/>
          <w:lang w:bidi="ar-SA"/>
        </w:rPr>
        <w:t>مَنْ</w:t>
      </w:r>
      <w:r w:rsidRPr="00102C9E">
        <w:rPr>
          <w:rFonts w:ascii="Times New Roman" w:hAnsi="Times New Roman"/>
          <w:color w:val="FF0000"/>
          <w:sz w:val="24"/>
          <w:szCs w:val="24"/>
          <w:rtl/>
        </w:rPr>
        <w:t xml:space="preserve"> </w:t>
      </w:r>
      <w:r w:rsidRPr="00102C9E">
        <w:rPr>
          <w:rFonts w:ascii="Times New Roman" w:hAnsi="Times New Roman"/>
          <w:color w:val="FF0000"/>
          <w:sz w:val="24"/>
          <w:szCs w:val="24"/>
          <w:rtl/>
          <w:lang w:bidi="ar-SA"/>
        </w:rPr>
        <w:t>طَمَعَ</w:t>
      </w:r>
      <w:r w:rsidRPr="00102C9E">
        <w:rPr>
          <w:rFonts w:ascii="Times New Roman" w:hAnsi="Times New Roman"/>
          <w:color w:val="FF0000"/>
          <w:sz w:val="24"/>
          <w:szCs w:val="24"/>
        </w:rPr>
        <w:t>]</w:t>
      </w:r>
      <w:r w:rsidRPr="00102C9E">
        <w:rPr>
          <w:rFonts w:ascii="Times New Roman" w:hAnsi="Times New Roman"/>
          <w:sz w:val="24"/>
          <w:szCs w:val="24"/>
          <w:lang w:val="ms-MY"/>
        </w:rPr>
        <w:t xml:space="preserve"> qanaah menatijahkan kemuliaan. Ia men</w:t>
      </w:r>
      <w:r>
        <w:rPr>
          <w:rFonts w:ascii="Times New Roman" w:hAnsi="Times New Roman"/>
          <w:sz w:val="24"/>
          <w:szCs w:val="24"/>
          <w:lang w:val="ms-MY"/>
        </w:rPr>
        <w:t>ggalakkan</w:t>
      </w:r>
      <w:r w:rsidRPr="00102C9E">
        <w:rPr>
          <w:rFonts w:ascii="Times New Roman" w:hAnsi="Times New Roman"/>
          <w:sz w:val="24"/>
          <w:szCs w:val="24"/>
          <w:lang w:val="ms-MY"/>
        </w:rPr>
        <w:t xml:space="preserve"> </w:t>
      </w:r>
      <w:r>
        <w:rPr>
          <w:rFonts w:ascii="Times New Roman" w:hAnsi="Times New Roman"/>
          <w:sz w:val="24"/>
          <w:szCs w:val="24"/>
          <w:lang w:val="ms-MY"/>
        </w:rPr>
        <w:t>untuk</w:t>
      </w:r>
      <w:r w:rsidRPr="00102C9E">
        <w:rPr>
          <w:rFonts w:ascii="Times New Roman" w:hAnsi="Times New Roman"/>
          <w:sz w:val="24"/>
          <w:szCs w:val="24"/>
          <w:lang w:val="ms-MY"/>
        </w:rPr>
        <w:t xml:space="preserve"> </w:t>
      </w:r>
      <w:r>
        <w:rPr>
          <w:rFonts w:ascii="Times New Roman" w:hAnsi="Times New Roman"/>
          <w:sz w:val="24"/>
          <w:szCs w:val="24"/>
          <w:lang w:val="ms-MY"/>
        </w:rPr>
        <w:t>be</w:t>
      </w:r>
      <w:r w:rsidRPr="00102C9E">
        <w:rPr>
          <w:rFonts w:ascii="Times New Roman" w:hAnsi="Times New Roman"/>
          <w:sz w:val="24"/>
          <w:szCs w:val="24"/>
          <w:lang w:val="ms-MY"/>
        </w:rPr>
        <w:t xml:space="preserve">kerja dan </w:t>
      </w:r>
      <w:r>
        <w:rPr>
          <w:rFonts w:ascii="Times New Roman" w:hAnsi="Times New Roman"/>
          <w:sz w:val="24"/>
          <w:szCs w:val="24"/>
          <w:lang w:val="ms-MY"/>
        </w:rPr>
        <w:t>ber</w:t>
      </w:r>
      <w:r w:rsidRPr="00102C9E">
        <w:rPr>
          <w:rFonts w:ascii="Times New Roman" w:hAnsi="Times New Roman"/>
          <w:sz w:val="24"/>
          <w:szCs w:val="24"/>
          <w:lang w:val="ms-MY"/>
        </w:rPr>
        <w:t xml:space="preserve">usaha. Ia </w:t>
      </w:r>
      <w:r>
        <w:rPr>
          <w:rFonts w:ascii="Times New Roman" w:hAnsi="Times New Roman"/>
          <w:sz w:val="24"/>
          <w:szCs w:val="24"/>
          <w:lang w:val="ms-MY"/>
        </w:rPr>
        <w:t>a</w:t>
      </w:r>
      <w:r w:rsidRPr="00102C9E">
        <w:rPr>
          <w:rFonts w:ascii="Times New Roman" w:hAnsi="Times New Roman"/>
          <w:sz w:val="24"/>
          <w:szCs w:val="24"/>
          <w:lang w:val="ms-MY"/>
        </w:rPr>
        <w:t xml:space="preserve">kan menambahkan semangat kamu dan menggerakkannya. Ini kerana, contohnya seseorang itu telah bekerja satu hari. </w:t>
      </w:r>
      <w:r>
        <w:rPr>
          <w:rFonts w:ascii="Times New Roman" w:hAnsi="Times New Roman"/>
          <w:sz w:val="24"/>
          <w:szCs w:val="24"/>
          <w:lang w:val="ms-MY"/>
        </w:rPr>
        <w:t>Dengan rahsia qanaah dengan upa</w:t>
      </w:r>
      <w:r w:rsidRPr="00102C9E">
        <w:rPr>
          <w:rFonts w:ascii="Times New Roman" w:hAnsi="Times New Roman"/>
          <w:sz w:val="24"/>
          <w:szCs w:val="24"/>
          <w:lang w:val="ms-MY"/>
        </w:rPr>
        <w:t>h yang diambilnya pada waktu malam, dia akan terus bekerja pada hari kedua.</w:t>
      </w:r>
    </w:p>
    <w:p w14:paraId="061F0460" w14:textId="77777777" w:rsidR="004339F4" w:rsidRPr="00102C9E" w:rsidRDefault="004339F4" w:rsidP="004339F4">
      <w:pPr>
        <w:pStyle w:val="NoSpacing"/>
        <w:jc w:val="both"/>
        <w:rPr>
          <w:rFonts w:ascii="Times New Roman" w:hAnsi="Times New Roman"/>
          <w:sz w:val="24"/>
          <w:szCs w:val="24"/>
          <w:lang w:val="ms-MY"/>
        </w:rPr>
      </w:pPr>
    </w:p>
    <w:p w14:paraId="6EF78BFF"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Yang pemboros pula, oleh kerana dia tidak qanaah, dia tidak akan bekerja lagi pada hari kedua.</w:t>
      </w:r>
      <w:r>
        <w:rPr>
          <w:rFonts w:ascii="Times New Roman" w:hAnsi="Times New Roman"/>
          <w:sz w:val="24"/>
          <w:szCs w:val="24"/>
          <w:lang w:val="ms-MY"/>
        </w:rPr>
        <w:t xml:space="preserve"> Jika di</w:t>
      </w:r>
      <w:r w:rsidRPr="00102C9E">
        <w:rPr>
          <w:rFonts w:ascii="Times New Roman" w:hAnsi="Times New Roman"/>
          <w:sz w:val="24"/>
          <w:szCs w:val="24"/>
          <w:lang w:val="ms-MY"/>
        </w:rPr>
        <w:t>a</w:t>
      </w:r>
      <w:r>
        <w:rPr>
          <w:rFonts w:ascii="Times New Roman" w:hAnsi="Times New Roman"/>
          <w:sz w:val="24"/>
          <w:szCs w:val="24"/>
          <w:lang w:val="ms-MY"/>
        </w:rPr>
        <w:t xml:space="preserve"> </w:t>
      </w:r>
      <w:r w:rsidRPr="00102C9E">
        <w:rPr>
          <w:rFonts w:ascii="Times New Roman" w:hAnsi="Times New Roman"/>
          <w:sz w:val="24"/>
          <w:szCs w:val="24"/>
          <w:lang w:val="ms-MY"/>
        </w:rPr>
        <w:t xml:space="preserve">bekerja pun, </w:t>
      </w:r>
      <w:r>
        <w:rPr>
          <w:rFonts w:ascii="Times New Roman" w:hAnsi="Times New Roman"/>
          <w:sz w:val="24"/>
          <w:szCs w:val="24"/>
          <w:lang w:val="ms-MY"/>
        </w:rPr>
        <w:t>dia bekerja tanpa semangat</w:t>
      </w:r>
      <w:r w:rsidRPr="00102C9E">
        <w:rPr>
          <w:rFonts w:ascii="Times New Roman" w:hAnsi="Times New Roman"/>
          <w:sz w:val="24"/>
          <w:szCs w:val="24"/>
          <w:lang w:val="ms-MY"/>
        </w:rPr>
        <w:t xml:space="preserve">. Qanaah yang datang daripada iqtisad membuka pintu kesyukuran dan menutup pintu rungutan. Dia akan sentiasa menjadi orang yang bersyukur di dalam hidupnya. </w:t>
      </w:r>
      <w:r>
        <w:rPr>
          <w:rFonts w:ascii="Times New Roman" w:hAnsi="Times New Roman"/>
          <w:sz w:val="24"/>
          <w:szCs w:val="24"/>
          <w:lang w:val="ms-MY"/>
        </w:rPr>
        <w:t>Malah</w:t>
      </w:r>
      <w:r w:rsidRPr="00102C9E">
        <w:rPr>
          <w:rFonts w:ascii="Times New Roman" w:hAnsi="Times New Roman"/>
          <w:sz w:val="24"/>
          <w:szCs w:val="24"/>
          <w:lang w:val="ms-MY"/>
        </w:rPr>
        <w:t>, pada sudut tidak meminta daripada manusia melalui qanaah, dia tidak akan mencari perhatian mereka. Maka terbu</w:t>
      </w:r>
      <w:r>
        <w:rPr>
          <w:rFonts w:ascii="Times New Roman" w:hAnsi="Times New Roman"/>
          <w:sz w:val="24"/>
          <w:szCs w:val="24"/>
          <w:lang w:val="ms-MY"/>
        </w:rPr>
        <w:t>ka</w:t>
      </w:r>
      <w:r w:rsidRPr="00102C9E">
        <w:rPr>
          <w:rFonts w:ascii="Times New Roman" w:hAnsi="Times New Roman"/>
          <w:sz w:val="24"/>
          <w:szCs w:val="24"/>
          <w:lang w:val="ms-MY"/>
        </w:rPr>
        <w:t xml:space="preserve">lah pintu keikhlasan dan tertutuplah pintu riya’. </w:t>
      </w:r>
      <w:r>
        <w:rPr>
          <w:rFonts w:ascii="Times New Roman" w:hAnsi="Times New Roman"/>
          <w:sz w:val="24"/>
          <w:szCs w:val="24"/>
          <w:lang w:val="ms-MY"/>
        </w:rPr>
        <w:t xml:space="preserve"> </w:t>
      </w:r>
    </w:p>
    <w:p w14:paraId="29C2AD86" w14:textId="77777777" w:rsidR="004339F4" w:rsidRPr="00102C9E" w:rsidRDefault="004339F4" w:rsidP="004339F4">
      <w:pPr>
        <w:pStyle w:val="NoSpacing"/>
        <w:jc w:val="both"/>
        <w:rPr>
          <w:rFonts w:ascii="Times New Roman" w:hAnsi="Times New Roman"/>
          <w:sz w:val="24"/>
          <w:szCs w:val="24"/>
          <w:lang w:val="ms-MY"/>
        </w:rPr>
      </w:pPr>
    </w:p>
    <w:p w14:paraId="2C87B922"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Saya telah menyaksikan kerugian-kerugian yang dahsyat</w:t>
      </w:r>
      <w:r>
        <w:rPr>
          <w:rFonts w:ascii="Times New Roman" w:hAnsi="Times New Roman"/>
          <w:sz w:val="24"/>
          <w:szCs w:val="24"/>
          <w:lang w:val="ms-MY"/>
        </w:rPr>
        <w:t xml:space="preserve"> bagi sikap </w:t>
      </w:r>
      <w:r w:rsidRPr="00102C9E">
        <w:rPr>
          <w:rFonts w:ascii="Times New Roman" w:hAnsi="Times New Roman"/>
          <w:sz w:val="24"/>
          <w:szCs w:val="24"/>
          <w:lang w:val="ms-MY"/>
        </w:rPr>
        <w:t xml:space="preserve">tidak </w:t>
      </w:r>
      <w:r>
        <w:rPr>
          <w:rFonts w:ascii="Times New Roman" w:hAnsi="Times New Roman"/>
          <w:sz w:val="24"/>
          <w:szCs w:val="24"/>
          <w:lang w:val="ms-MY"/>
        </w:rPr>
        <w:t>ber</w:t>
      </w:r>
      <w:r w:rsidRPr="00102C9E">
        <w:rPr>
          <w:rFonts w:ascii="Times New Roman" w:hAnsi="Times New Roman"/>
          <w:sz w:val="24"/>
          <w:szCs w:val="24"/>
          <w:lang w:val="ms-MY"/>
        </w:rPr>
        <w:t xml:space="preserve">iqtisad dan pemborosan </w:t>
      </w:r>
      <w:r>
        <w:rPr>
          <w:rFonts w:ascii="Times New Roman" w:hAnsi="Times New Roman"/>
          <w:sz w:val="24"/>
          <w:szCs w:val="24"/>
          <w:lang w:val="ms-MY"/>
        </w:rPr>
        <w:t>dalam satu ruang lingkup yang luas</w:t>
      </w:r>
      <w:r w:rsidRPr="00102C9E">
        <w:rPr>
          <w:rFonts w:ascii="Times New Roman" w:hAnsi="Times New Roman"/>
          <w:sz w:val="24"/>
          <w:szCs w:val="24"/>
          <w:lang w:val="ms-MY"/>
        </w:rPr>
        <w:t>. Ia seperti berikut:</w:t>
      </w:r>
    </w:p>
    <w:p w14:paraId="6DD623D1" w14:textId="77777777" w:rsidR="004339F4" w:rsidRPr="00102C9E" w:rsidRDefault="004339F4" w:rsidP="004339F4">
      <w:pPr>
        <w:pStyle w:val="NoSpacing"/>
        <w:jc w:val="both"/>
        <w:rPr>
          <w:rFonts w:ascii="Times New Roman" w:hAnsi="Times New Roman"/>
          <w:sz w:val="24"/>
          <w:szCs w:val="24"/>
          <w:lang w:val="ms-MY"/>
        </w:rPr>
      </w:pPr>
      <w:r>
        <w:rPr>
          <w:rFonts w:ascii="Times New Roman" w:hAnsi="Times New Roman"/>
          <w:sz w:val="24"/>
          <w:szCs w:val="24"/>
          <w:lang w:val="ms-MY"/>
        </w:rPr>
        <w:t xml:space="preserve"> </w:t>
      </w:r>
    </w:p>
    <w:p w14:paraId="4B28FA4B"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Sembilan tahun sebelum ini, saya telah datang ke sebuah bandar yang diberkati. Oleh kerana </w:t>
      </w:r>
      <w:r>
        <w:rPr>
          <w:rFonts w:ascii="Times New Roman" w:hAnsi="Times New Roman"/>
          <w:sz w:val="24"/>
          <w:szCs w:val="24"/>
          <w:lang w:val="ms-MY"/>
        </w:rPr>
        <w:t xml:space="preserve">ketika itu adalah </w:t>
      </w:r>
      <w:r w:rsidRPr="00102C9E">
        <w:rPr>
          <w:rFonts w:ascii="Times New Roman" w:hAnsi="Times New Roman"/>
          <w:sz w:val="24"/>
          <w:szCs w:val="24"/>
          <w:lang w:val="ms-MY"/>
        </w:rPr>
        <w:t>musim sejuk</w:t>
      </w:r>
      <w:r>
        <w:rPr>
          <w:rFonts w:ascii="Times New Roman" w:hAnsi="Times New Roman"/>
          <w:sz w:val="24"/>
          <w:szCs w:val="24"/>
          <w:lang w:val="ms-MY"/>
        </w:rPr>
        <w:t>, maka</w:t>
      </w:r>
      <w:r w:rsidRPr="00102C9E">
        <w:rPr>
          <w:rFonts w:ascii="Times New Roman" w:hAnsi="Times New Roman"/>
          <w:sz w:val="24"/>
          <w:szCs w:val="24"/>
          <w:lang w:val="ms-MY"/>
        </w:rPr>
        <w:t xml:space="preserve"> saya tidak dapat melihat sumber-sumber kekayaan bandar tersebut. Mufti bandar tersebut (mudah-mudahan Allah merahmatinya</w:t>
      </w:r>
      <w:r>
        <w:rPr>
          <w:rFonts w:ascii="Times New Roman" w:hAnsi="Times New Roman"/>
          <w:sz w:val="24"/>
          <w:szCs w:val="24"/>
          <w:lang w:val="ms-MY"/>
        </w:rPr>
        <w:t>)</w:t>
      </w:r>
      <w:r w:rsidRPr="00102C9E">
        <w:rPr>
          <w:rFonts w:ascii="Times New Roman" w:hAnsi="Times New Roman"/>
          <w:sz w:val="24"/>
          <w:szCs w:val="24"/>
          <w:lang w:val="ms-MY"/>
        </w:rPr>
        <w:t xml:space="preserve"> telah berkata kepada saya beberapa kali; “Penduduk di sini adalah fakir/miskin.” Kata-kata ini telah menyentuh </w:t>
      </w:r>
      <w:r w:rsidRPr="005B5A7D">
        <w:rPr>
          <w:rFonts w:ascii="Times New Roman" w:hAnsi="Times New Roman"/>
          <w:color w:val="FF0000"/>
          <w:sz w:val="24"/>
          <w:szCs w:val="24"/>
          <w:lang w:val="ms-MY"/>
        </w:rPr>
        <w:t>rasa kasihan/perasaan</w:t>
      </w:r>
      <w:r w:rsidRPr="00102C9E">
        <w:rPr>
          <w:rFonts w:ascii="Times New Roman" w:hAnsi="Times New Roman"/>
          <w:sz w:val="24"/>
          <w:szCs w:val="24"/>
          <w:lang w:val="ms-MY"/>
        </w:rPr>
        <w:t xml:space="preserve"> saya. Saya terus berasa kasihan kepada penduduk bandar itu sehingga lima atau enam tahun selepas itu. Lapan tahun selepas itu sekali lagi saya datang ke bandar itu pada musim panas. Saya </w:t>
      </w:r>
      <w:r>
        <w:rPr>
          <w:rFonts w:ascii="Times New Roman" w:hAnsi="Times New Roman"/>
          <w:sz w:val="24"/>
          <w:szCs w:val="24"/>
          <w:lang w:val="ms-MY"/>
        </w:rPr>
        <w:t>telah memerhatikan</w:t>
      </w:r>
      <w:r w:rsidRPr="00102C9E">
        <w:rPr>
          <w:rFonts w:ascii="Times New Roman" w:hAnsi="Times New Roman"/>
          <w:sz w:val="24"/>
          <w:szCs w:val="24"/>
          <w:lang w:val="ms-MY"/>
        </w:rPr>
        <w:t xml:space="preserve"> kebun-kebun mereka. Lalu terlintas kata-kata almarhum mufti ke benak saya. Maka saya berkata </w:t>
      </w:r>
      <w:r w:rsidRPr="00102C9E">
        <w:rPr>
          <w:rFonts w:ascii="Times New Roman" w:hAnsi="Times New Roman"/>
          <w:color w:val="FF0000"/>
          <w:sz w:val="24"/>
          <w:szCs w:val="24"/>
          <w:rtl/>
        </w:rPr>
        <w:t>فسبحان اللّٰه</w:t>
      </w:r>
      <w:r w:rsidRPr="005B5A7D">
        <w:rPr>
          <w:rFonts w:ascii="Times New Roman" w:hAnsi="Times New Roman"/>
          <w:sz w:val="24"/>
          <w:szCs w:val="24"/>
          <w:lang w:val="ms-MY"/>
        </w:rPr>
        <w:t>,</w:t>
      </w:r>
      <w:r w:rsidRPr="00102C9E">
        <w:rPr>
          <w:rFonts w:ascii="Times New Roman" w:hAnsi="Times New Roman"/>
          <w:sz w:val="24"/>
          <w:szCs w:val="24"/>
          <w:lang w:val="ms-MY"/>
        </w:rPr>
        <w:t xml:space="preserve"> hasil-mahsul kebun-kebun ini melebihi keperluan bandar ini. Sepatutnya </w:t>
      </w:r>
      <w:r>
        <w:rPr>
          <w:rFonts w:ascii="Times New Roman" w:hAnsi="Times New Roman"/>
          <w:sz w:val="24"/>
          <w:szCs w:val="24"/>
          <w:lang w:val="ms-MY"/>
        </w:rPr>
        <w:t xml:space="preserve">sangat ramai </w:t>
      </w:r>
      <w:r w:rsidRPr="00102C9E">
        <w:rPr>
          <w:rFonts w:ascii="Times New Roman" w:hAnsi="Times New Roman"/>
          <w:sz w:val="24"/>
          <w:szCs w:val="24"/>
          <w:lang w:val="ms-MY"/>
        </w:rPr>
        <w:t xml:space="preserve">penduduk bandar ini menjadi kaya. Saya kehairanan. </w:t>
      </w:r>
      <w:r>
        <w:rPr>
          <w:rFonts w:ascii="Times New Roman" w:hAnsi="Times New Roman"/>
          <w:sz w:val="24"/>
          <w:szCs w:val="24"/>
          <w:lang w:val="ms-MY"/>
        </w:rPr>
        <w:t>Namun, menerusi</w:t>
      </w:r>
      <w:r w:rsidRPr="00102C9E">
        <w:rPr>
          <w:rFonts w:ascii="Times New Roman" w:hAnsi="Times New Roman"/>
          <w:sz w:val="24"/>
          <w:szCs w:val="24"/>
          <w:lang w:val="ms-MY"/>
        </w:rPr>
        <w:t xml:space="preserve"> satu lintasan hakikat yang tidak menipu dan menjadi pedoman saya untuk memahami hakikat-hakikat, maka saya </w:t>
      </w:r>
      <w:r>
        <w:rPr>
          <w:rFonts w:ascii="Times New Roman" w:hAnsi="Times New Roman"/>
          <w:sz w:val="24"/>
          <w:szCs w:val="24"/>
          <w:lang w:val="ms-MY"/>
        </w:rPr>
        <w:t>telah faham</w:t>
      </w:r>
      <w:r w:rsidRPr="00102C9E">
        <w:rPr>
          <w:rFonts w:ascii="Times New Roman" w:hAnsi="Times New Roman"/>
          <w:sz w:val="24"/>
          <w:szCs w:val="24"/>
          <w:lang w:val="ms-MY"/>
        </w:rPr>
        <w:t xml:space="preserve"> bahawa kerana tidak </w:t>
      </w:r>
      <w:r>
        <w:rPr>
          <w:rFonts w:ascii="Times New Roman" w:hAnsi="Times New Roman"/>
          <w:sz w:val="24"/>
          <w:szCs w:val="24"/>
          <w:lang w:val="ms-MY"/>
        </w:rPr>
        <w:t>ber</w:t>
      </w:r>
      <w:r w:rsidRPr="00102C9E">
        <w:rPr>
          <w:rFonts w:ascii="Times New Roman" w:hAnsi="Times New Roman"/>
          <w:sz w:val="24"/>
          <w:szCs w:val="24"/>
          <w:lang w:val="ms-MY"/>
        </w:rPr>
        <w:t xml:space="preserve">iqtisad dan pemborosan maka </w:t>
      </w:r>
      <w:r>
        <w:rPr>
          <w:rFonts w:ascii="Times New Roman" w:hAnsi="Times New Roman"/>
          <w:sz w:val="24"/>
          <w:szCs w:val="24"/>
          <w:lang w:val="ms-MY"/>
        </w:rPr>
        <w:t>keberkatan telah diangkat</w:t>
      </w:r>
      <w:r w:rsidRPr="00102C9E">
        <w:rPr>
          <w:rFonts w:ascii="Times New Roman" w:hAnsi="Times New Roman"/>
          <w:sz w:val="24"/>
          <w:szCs w:val="24"/>
          <w:lang w:val="ms-MY"/>
        </w:rPr>
        <w:t xml:space="preserve"> walaupun memiliki sumber kekayaan sebanyak itu. </w:t>
      </w:r>
      <w:r>
        <w:rPr>
          <w:rFonts w:ascii="Times New Roman" w:hAnsi="Times New Roman"/>
          <w:sz w:val="24"/>
          <w:szCs w:val="24"/>
          <w:lang w:val="ms-MY"/>
        </w:rPr>
        <w:t>(</w:t>
      </w:r>
      <w:r w:rsidRPr="00102C9E">
        <w:rPr>
          <w:rFonts w:ascii="Times New Roman" w:hAnsi="Times New Roman"/>
          <w:sz w:val="24"/>
          <w:szCs w:val="24"/>
          <w:lang w:val="ms-MY"/>
        </w:rPr>
        <w:t>Kerana itulah</w:t>
      </w:r>
      <w:r>
        <w:rPr>
          <w:rFonts w:ascii="Times New Roman" w:hAnsi="Times New Roman"/>
          <w:sz w:val="24"/>
          <w:szCs w:val="24"/>
          <w:lang w:val="ms-MY"/>
        </w:rPr>
        <w:t>)</w:t>
      </w:r>
      <w:r w:rsidRPr="00102C9E">
        <w:rPr>
          <w:rFonts w:ascii="Times New Roman" w:hAnsi="Times New Roman"/>
          <w:sz w:val="24"/>
          <w:szCs w:val="24"/>
          <w:lang w:val="ms-MY"/>
        </w:rPr>
        <w:t xml:space="preserve"> almarhum mufti itu mengatakan penduduk kami fakir. Ya, sebagaiman memberi zakat dan beriqtisad benar-benar menjadi sebab keberkatan melalui pengalaman, terdapat peristiwa yang </w:t>
      </w:r>
      <w:r>
        <w:rPr>
          <w:rFonts w:ascii="Times New Roman" w:hAnsi="Times New Roman"/>
          <w:sz w:val="24"/>
          <w:szCs w:val="24"/>
          <w:lang w:val="ms-MY"/>
        </w:rPr>
        <w:t xml:space="preserve">sangat banyak </w:t>
      </w:r>
      <w:r w:rsidRPr="00102C9E">
        <w:rPr>
          <w:rFonts w:ascii="Times New Roman" w:hAnsi="Times New Roman"/>
          <w:sz w:val="24"/>
          <w:szCs w:val="24"/>
          <w:lang w:val="ms-MY"/>
        </w:rPr>
        <w:t xml:space="preserve">menunjukkan bahawa </w:t>
      </w:r>
      <w:r>
        <w:rPr>
          <w:rFonts w:ascii="Times New Roman" w:hAnsi="Times New Roman"/>
          <w:sz w:val="24"/>
          <w:szCs w:val="24"/>
          <w:lang w:val="ms-MY"/>
        </w:rPr>
        <w:t>pem</w:t>
      </w:r>
      <w:r w:rsidRPr="00102C9E">
        <w:rPr>
          <w:rFonts w:ascii="Times New Roman" w:hAnsi="Times New Roman"/>
          <w:sz w:val="24"/>
          <w:szCs w:val="24"/>
          <w:lang w:val="ms-MY"/>
        </w:rPr>
        <w:t>boros</w:t>
      </w:r>
      <w:r>
        <w:rPr>
          <w:rFonts w:ascii="Times New Roman" w:hAnsi="Times New Roman"/>
          <w:sz w:val="24"/>
          <w:szCs w:val="24"/>
          <w:lang w:val="ms-MY"/>
        </w:rPr>
        <w:t>an</w:t>
      </w:r>
      <w:r w:rsidRPr="00102C9E">
        <w:rPr>
          <w:rFonts w:ascii="Times New Roman" w:hAnsi="Times New Roman"/>
          <w:sz w:val="24"/>
          <w:szCs w:val="24"/>
          <w:lang w:val="ms-MY"/>
        </w:rPr>
        <w:t xml:space="preserve"> dan tidak memberi zakat adalah sebab terangkatnya keberkatan.</w:t>
      </w:r>
    </w:p>
    <w:p w14:paraId="7E16E257" w14:textId="77777777" w:rsidR="004339F4" w:rsidRPr="00102C9E" w:rsidRDefault="004339F4" w:rsidP="004339F4">
      <w:pPr>
        <w:pStyle w:val="NoSpacing"/>
        <w:jc w:val="both"/>
        <w:rPr>
          <w:rFonts w:ascii="Times New Roman" w:hAnsi="Times New Roman"/>
          <w:sz w:val="24"/>
          <w:szCs w:val="24"/>
          <w:lang w:val="ms-MY"/>
        </w:rPr>
      </w:pPr>
    </w:p>
    <w:p w14:paraId="4EF60E4E"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Plato bagi bijak pandai Islam, syeikh bagi me</w:t>
      </w:r>
      <w:r>
        <w:rPr>
          <w:rFonts w:ascii="Times New Roman" w:hAnsi="Times New Roman"/>
          <w:sz w:val="24"/>
          <w:szCs w:val="24"/>
          <w:lang w:val="ms-MY"/>
        </w:rPr>
        <w:t>reka yang pakar, guru kepada ah</w:t>
      </w:r>
      <w:r w:rsidRPr="00102C9E">
        <w:rPr>
          <w:rFonts w:ascii="Times New Roman" w:hAnsi="Times New Roman"/>
          <w:sz w:val="24"/>
          <w:szCs w:val="24"/>
          <w:lang w:val="ms-MY"/>
        </w:rPr>
        <w:t>li falsafah dan cendekiawan yang masyhur, Abu Ali Ibnu Sina</w:t>
      </w:r>
      <w:r>
        <w:rPr>
          <w:rFonts w:ascii="Times New Roman" w:hAnsi="Times New Roman"/>
          <w:sz w:val="24"/>
          <w:szCs w:val="24"/>
          <w:lang w:val="ms-MY"/>
        </w:rPr>
        <w:t>,</w:t>
      </w:r>
      <w:r w:rsidRPr="00102C9E">
        <w:rPr>
          <w:rFonts w:ascii="Times New Roman" w:hAnsi="Times New Roman"/>
          <w:sz w:val="24"/>
          <w:szCs w:val="24"/>
          <w:lang w:val="ms-MY"/>
        </w:rPr>
        <w:t xml:space="preserve"> telah mentafsirkan ayat </w:t>
      </w:r>
      <w:r w:rsidRPr="00102C9E">
        <w:rPr>
          <w:rFonts w:ascii="Times New Roman" w:hAnsi="Times New Roman"/>
          <w:color w:val="FF0000"/>
          <w:sz w:val="24"/>
          <w:szCs w:val="24"/>
          <w:lang w:val="ms-MY"/>
        </w:rPr>
        <w:t>[</w:t>
      </w:r>
      <w:r w:rsidRPr="00102C9E">
        <w:rPr>
          <w:rFonts w:ascii="Times New Roman" w:hAnsi="Times New Roman"/>
          <w:color w:val="FF0000"/>
          <w:sz w:val="24"/>
          <w:szCs w:val="24"/>
          <w:rtl/>
        </w:rPr>
        <w:t>كُلُوا وَ اشْرَبُوا وَ لَاتُسْرِفُوا</w:t>
      </w:r>
      <w:r w:rsidRPr="00102C9E">
        <w:rPr>
          <w:rFonts w:ascii="Times New Roman" w:hAnsi="Times New Roman"/>
          <w:color w:val="FF0000"/>
          <w:sz w:val="24"/>
          <w:szCs w:val="24"/>
          <w:lang w:val="ms-MY"/>
        </w:rPr>
        <w:t>]</w:t>
      </w:r>
      <w:r>
        <w:rPr>
          <w:rFonts w:ascii="Times New Roman" w:hAnsi="Times New Roman"/>
          <w:color w:val="FF0000"/>
          <w:sz w:val="24"/>
          <w:szCs w:val="24"/>
          <w:lang w:val="ms-MY"/>
        </w:rPr>
        <w:t xml:space="preserve"> </w:t>
      </w:r>
      <w:r>
        <w:rPr>
          <w:rFonts w:ascii="Times New Roman" w:hAnsi="Times New Roman"/>
          <w:sz w:val="24"/>
          <w:szCs w:val="24"/>
          <w:lang w:val="ms-MY"/>
        </w:rPr>
        <w:t>dari</w:t>
      </w:r>
      <w:r w:rsidRPr="00102C9E">
        <w:rPr>
          <w:rFonts w:ascii="Times New Roman" w:hAnsi="Times New Roman"/>
          <w:sz w:val="24"/>
          <w:szCs w:val="24"/>
          <w:lang w:val="ms-MY"/>
        </w:rPr>
        <w:t xml:space="preserve"> </w:t>
      </w:r>
      <w:r>
        <w:rPr>
          <w:rFonts w:ascii="Times New Roman" w:hAnsi="Times New Roman"/>
          <w:sz w:val="24"/>
          <w:szCs w:val="24"/>
          <w:lang w:val="ms-MY"/>
        </w:rPr>
        <w:t>sudut</w:t>
      </w:r>
      <w:r w:rsidRPr="00102C9E">
        <w:rPr>
          <w:rFonts w:ascii="Times New Roman" w:hAnsi="Times New Roman"/>
          <w:sz w:val="24"/>
          <w:szCs w:val="24"/>
          <w:lang w:val="ms-MY"/>
        </w:rPr>
        <w:t xml:space="preserve"> perubatan sahaja </w:t>
      </w:r>
      <w:r>
        <w:rPr>
          <w:rFonts w:ascii="Times New Roman" w:hAnsi="Times New Roman"/>
          <w:sz w:val="24"/>
          <w:szCs w:val="24"/>
          <w:lang w:val="ms-MY"/>
        </w:rPr>
        <w:t xml:space="preserve">telah berkata </w:t>
      </w:r>
      <w:r w:rsidRPr="00102C9E">
        <w:rPr>
          <w:rFonts w:ascii="Times New Roman" w:hAnsi="Times New Roman"/>
          <w:sz w:val="24"/>
          <w:szCs w:val="24"/>
          <w:lang w:val="ms-MY"/>
        </w:rPr>
        <w:t xml:space="preserve">seperti berikut: </w:t>
      </w:r>
    </w:p>
    <w:p w14:paraId="508F92FD" w14:textId="77777777" w:rsidR="004339F4" w:rsidRPr="0075268A" w:rsidRDefault="004339F4" w:rsidP="004339F4">
      <w:pPr>
        <w:widowControl w:val="0"/>
        <w:autoSpaceDE w:val="0"/>
        <w:autoSpaceDN w:val="0"/>
        <w:adjustRightInd w:val="0"/>
        <w:jc w:val="center"/>
        <w:rPr>
          <w:rFonts w:ascii="Times New Roman" w:hAnsi="Times New Roman" w:cs="Times New Roman"/>
          <w:color w:val="FF0000"/>
          <w:sz w:val="24"/>
          <w:szCs w:val="24"/>
          <w:lang w:val="ms-MY"/>
        </w:rPr>
      </w:pPr>
    </w:p>
    <w:p w14:paraId="2F06C6C8" w14:textId="77777777" w:rsidR="004339F4" w:rsidRPr="00102C9E" w:rsidRDefault="004339F4" w:rsidP="004339F4">
      <w:pPr>
        <w:widowControl w:val="0"/>
        <w:autoSpaceDE w:val="0"/>
        <w:autoSpaceDN w:val="0"/>
        <w:adjustRightInd w:val="0"/>
        <w:jc w:val="center"/>
        <w:rPr>
          <w:rFonts w:ascii="Times New Roman" w:hAnsi="Times New Roman" w:cs="Times New Roman"/>
          <w:color w:val="FF0000"/>
          <w:sz w:val="24"/>
          <w:szCs w:val="24"/>
        </w:rPr>
      </w:pPr>
      <w:r w:rsidRPr="00102C9E">
        <w:rPr>
          <w:rFonts w:ascii="Times New Roman" w:hAnsi="Times New Roman" w:cs="Times New Roman"/>
          <w:color w:val="FF0000"/>
          <w:sz w:val="24"/>
          <w:szCs w:val="24"/>
          <w:rtl/>
        </w:rPr>
        <w:t>جَمَعْتُ الطِّبَّ ف۪ى الْبَيْتَيْنِ جَمْعًا وَ حَسَنَ الْقَوْلِ ف۪ى قَصْرِ الْكَلاَمِ فَقَلِّلْ اِنَّ اَكَلْتَ وَ بَعْدَ اَكْلٍ تَجَنَّبْ * وَ الشِّفَاءُ ف۪ى الْاِنْهِضَامِ وَ لَيْسَ عَلَى النُّفُوسِ اَشَدُّ حَالاً مِنْ اِدْخَالِ الطَّعَامِ عَلَى الطَّعَامِ</w:t>
      </w:r>
    </w:p>
    <w:p w14:paraId="3204BC73"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Maksudnya: Aku menghimpunkan ilmu perubatan di dalam dua </w:t>
      </w:r>
      <w:r w:rsidRPr="005B5A7D">
        <w:rPr>
          <w:rFonts w:ascii="Times New Roman" w:hAnsi="Times New Roman"/>
          <w:color w:val="FF0000"/>
          <w:sz w:val="24"/>
          <w:szCs w:val="24"/>
          <w:lang w:val="ms-MY"/>
        </w:rPr>
        <w:t>rangkap/baris</w:t>
      </w:r>
      <w:r w:rsidRPr="00102C9E">
        <w:rPr>
          <w:rFonts w:ascii="Times New Roman" w:hAnsi="Times New Roman"/>
          <w:sz w:val="24"/>
          <w:szCs w:val="24"/>
          <w:lang w:val="ms-MY"/>
        </w:rPr>
        <w:t xml:space="preserve">. Keindahan kata-kata adalah pada keringkasannnya. Apabila kamu makan, makanlah dengan sedikit. Selepas makan jangan makan lagi selama empat atau lima jam. Penawar adalah pada kehadaman. Yakni, </w:t>
      </w:r>
      <w:r w:rsidRPr="00102C9E">
        <w:rPr>
          <w:rFonts w:ascii="Times New Roman" w:hAnsi="Times New Roman"/>
          <w:sz w:val="24"/>
          <w:szCs w:val="24"/>
          <w:lang w:val="ms-MY"/>
        </w:rPr>
        <w:lastRenderedPageBreak/>
        <w:t>makanlah seka</w:t>
      </w:r>
      <w:r>
        <w:rPr>
          <w:rFonts w:ascii="Times New Roman" w:hAnsi="Times New Roman"/>
          <w:sz w:val="24"/>
          <w:szCs w:val="24"/>
          <w:lang w:val="ms-MY"/>
        </w:rPr>
        <w:t>dar</w:t>
      </w:r>
      <w:r w:rsidRPr="00102C9E">
        <w:rPr>
          <w:rFonts w:ascii="Times New Roman" w:hAnsi="Times New Roman"/>
          <w:sz w:val="24"/>
          <w:szCs w:val="24"/>
          <w:lang w:val="ms-MY"/>
        </w:rPr>
        <w:t xml:space="preserve"> yang boleh memudahkan proses penghadaman. Hal yang paling berat dan meletihkan kepada diri dan perut ialah memakan makanan ke atas makanan.</w:t>
      </w:r>
      <w:r w:rsidRPr="00102C9E">
        <w:rPr>
          <w:rStyle w:val="FootnoteReference"/>
          <w:rFonts w:ascii="Times New Roman" w:hAnsi="Times New Roman"/>
          <w:lang w:val="ms-MY"/>
        </w:rPr>
        <w:footnoteReference w:id="7"/>
      </w:r>
    </w:p>
    <w:p w14:paraId="7ABE60CA" w14:textId="77777777" w:rsidR="004339F4" w:rsidRPr="00102C9E" w:rsidRDefault="004339F4" w:rsidP="004339F4">
      <w:pPr>
        <w:pStyle w:val="NoSpacing"/>
        <w:jc w:val="both"/>
        <w:rPr>
          <w:rFonts w:ascii="Times New Roman" w:hAnsi="Times New Roman"/>
          <w:sz w:val="24"/>
          <w:szCs w:val="24"/>
          <w:lang w:val="ms-MY"/>
        </w:rPr>
      </w:pPr>
    </w:p>
    <w:p w14:paraId="74941D7D" w14:textId="77777777" w:rsidR="004339F4" w:rsidRPr="00102C9E" w:rsidRDefault="004339F4" w:rsidP="004339F4">
      <w:pPr>
        <w:widowControl w:val="0"/>
        <w:autoSpaceDE w:val="0"/>
        <w:autoSpaceDN w:val="0"/>
        <w:adjustRightInd w:val="0"/>
        <w:jc w:val="center"/>
        <w:rPr>
          <w:rFonts w:ascii="Times New Roman" w:hAnsi="Times New Roman" w:cs="Times New Roman"/>
          <w:color w:val="FF0000"/>
          <w:sz w:val="24"/>
          <w:szCs w:val="24"/>
        </w:rPr>
      </w:pPr>
      <w:r w:rsidRPr="00102C9E">
        <w:rPr>
          <w:rFonts w:ascii="Times New Roman" w:hAnsi="Times New Roman" w:cs="Times New Roman"/>
          <w:color w:val="FF0000"/>
          <w:sz w:val="24"/>
          <w:szCs w:val="24"/>
          <w:rtl/>
        </w:rPr>
        <w:t>سُبْحَانَكَ لَاعِلْمَ لَنَا اِلاَّ مَا عَلَّمْتَنَا اِنَّكَ اَنْتَ الْعَلِيمُ الْحَكِيمُ</w:t>
      </w:r>
    </w:p>
    <w:p w14:paraId="713C4B34" w14:textId="77777777" w:rsidR="004339F4"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 xml:space="preserve">Satu tawafuq yang menarik perhatian dan menjadi tempat renungan. Tiga daripadanya orang baru, lima atau enam penyalin telah menulis di tempat </w:t>
      </w:r>
      <w:r>
        <w:rPr>
          <w:rFonts w:ascii="Times New Roman" w:hAnsi="Times New Roman"/>
          <w:sz w:val="24"/>
          <w:szCs w:val="24"/>
          <w:lang w:val="ms-MY"/>
        </w:rPr>
        <w:t xml:space="preserve">yang berbeza-beza, pada kertas/ </w:t>
      </w:r>
      <w:r w:rsidRPr="00102C9E">
        <w:rPr>
          <w:rFonts w:ascii="Times New Roman" w:hAnsi="Times New Roman"/>
          <w:sz w:val="24"/>
          <w:szCs w:val="24"/>
          <w:lang w:val="ms-MY"/>
        </w:rPr>
        <w:t>naskhah yang berbeza-beza, walaupun jauh antara satu sama lain, khat juga berbeza daripada satu dengan yang lain, tanpa memikirkan langsung huruf alif, huruf-huruf al</w:t>
      </w:r>
      <w:r>
        <w:rPr>
          <w:rFonts w:ascii="Times New Roman" w:hAnsi="Times New Roman"/>
          <w:sz w:val="24"/>
          <w:szCs w:val="24"/>
          <w:lang w:val="ms-MY"/>
        </w:rPr>
        <w:t>if pada setiap naskhah yang</w:t>
      </w:r>
      <w:r w:rsidRPr="00102C9E">
        <w:rPr>
          <w:rFonts w:ascii="Times New Roman" w:hAnsi="Times New Roman"/>
          <w:sz w:val="24"/>
          <w:szCs w:val="24"/>
          <w:lang w:val="ms-MY"/>
        </w:rPr>
        <w:t xml:space="preserve"> ditulis mereka adalah lima puluh satu tanpa doa dan lima puluh tiga dengan doa, di samping berlaku tawafuq, tawafuq tarikh penulisan Risalah Iqtisad ini dan penyalinannya yang pada tahun lima puluh satu Masihi yang bersamaan dengan tarikh Lima puluh tiga Hijri pula tanpa keraguan bukanlah kebetulan. Ia </w:t>
      </w:r>
      <w:r>
        <w:rPr>
          <w:rFonts w:ascii="Times New Roman" w:hAnsi="Times New Roman"/>
          <w:sz w:val="24"/>
          <w:szCs w:val="24"/>
          <w:lang w:val="ms-MY"/>
        </w:rPr>
        <w:t>a</w:t>
      </w:r>
      <w:r w:rsidRPr="00102C9E">
        <w:rPr>
          <w:rFonts w:ascii="Times New Roman" w:hAnsi="Times New Roman"/>
          <w:sz w:val="24"/>
          <w:szCs w:val="24"/>
          <w:lang w:val="ms-MY"/>
        </w:rPr>
        <w:t>dalah satu isyarat bahawa keberkatan pada Iqtisad telah naik ke darjat karomah. Maka tahun ini layak dinamakan tahun Iqtisad (tahun berjimat cermat)</w:t>
      </w:r>
      <w:r>
        <w:rPr>
          <w:rFonts w:ascii="Times New Roman" w:hAnsi="Times New Roman"/>
          <w:sz w:val="24"/>
          <w:szCs w:val="24"/>
          <w:lang w:val="ms-MY"/>
        </w:rPr>
        <w:t>.</w:t>
      </w:r>
    </w:p>
    <w:p w14:paraId="311E0167" w14:textId="77777777" w:rsidR="004339F4" w:rsidRPr="00102C9E" w:rsidRDefault="004339F4" w:rsidP="004339F4">
      <w:pPr>
        <w:pStyle w:val="NoSpacing"/>
        <w:jc w:val="both"/>
        <w:rPr>
          <w:rFonts w:ascii="Times New Roman" w:hAnsi="Times New Roman"/>
          <w:sz w:val="24"/>
          <w:szCs w:val="24"/>
          <w:lang w:val="ms-MY"/>
        </w:rPr>
      </w:pPr>
    </w:p>
    <w:p w14:paraId="67289B77" w14:textId="77777777" w:rsidR="004339F4" w:rsidRPr="00102C9E" w:rsidRDefault="004339F4" w:rsidP="004339F4">
      <w:pPr>
        <w:pStyle w:val="NoSpacing"/>
        <w:jc w:val="both"/>
        <w:rPr>
          <w:rFonts w:ascii="Times New Roman" w:hAnsi="Times New Roman"/>
          <w:sz w:val="24"/>
          <w:szCs w:val="24"/>
          <w:lang w:val="ms-MY"/>
        </w:rPr>
      </w:pPr>
      <w:r w:rsidRPr="00102C9E">
        <w:rPr>
          <w:rFonts w:ascii="Times New Roman" w:hAnsi="Times New Roman"/>
          <w:sz w:val="24"/>
          <w:szCs w:val="24"/>
          <w:lang w:val="ms-MY"/>
        </w:rPr>
        <w:t>Ya selepas dua tahun melalui kelaparan, kemusnahan dan pemborosan ketika Perang Dunia Kedua di setiap penjuru dan keterpaksaan bangsa manusia dan semua orang telah mengisbatkan karomah iqtisad ini.</w:t>
      </w:r>
    </w:p>
    <w:p w14:paraId="1BE11646" w14:textId="77777777" w:rsidR="004339F4" w:rsidRPr="00102C9E" w:rsidRDefault="004339F4" w:rsidP="004339F4">
      <w:pPr>
        <w:pStyle w:val="NoSpacing"/>
        <w:jc w:val="both"/>
        <w:rPr>
          <w:rFonts w:ascii="Times New Roman" w:hAnsi="Times New Roman"/>
          <w:sz w:val="24"/>
          <w:szCs w:val="24"/>
          <w:lang w:val="ms-MY"/>
        </w:rPr>
      </w:pPr>
    </w:p>
    <w:p w14:paraId="25204071" w14:textId="77777777" w:rsidR="004339F4" w:rsidRPr="00102C9E" w:rsidRDefault="004339F4" w:rsidP="004339F4">
      <w:pPr>
        <w:pStyle w:val="NoSpacing"/>
        <w:jc w:val="both"/>
        <w:rPr>
          <w:rFonts w:ascii="Times New Roman" w:hAnsi="Times New Roman"/>
          <w:sz w:val="24"/>
          <w:szCs w:val="24"/>
          <w:lang w:val="ms-MY"/>
        </w:rPr>
      </w:pPr>
    </w:p>
    <w:p w14:paraId="6154EDB0" w14:textId="77777777" w:rsidR="004339F4" w:rsidRPr="00102C9E" w:rsidRDefault="004339F4" w:rsidP="004339F4">
      <w:pPr>
        <w:pStyle w:val="NoSpacing"/>
        <w:jc w:val="both"/>
        <w:rPr>
          <w:rFonts w:ascii="Times New Roman" w:hAnsi="Times New Roman"/>
          <w:sz w:val="24"/>
          <w:szCs w:val="24"/>
          <w:lang w:val="ms-MY"/>
        </w:rPr>
      </w:pPr>
    </w:p>
    <w:p w14:paraId="122F7373" w14:textId="77777777" w:rsidR="004339F4" w:rsidRPr="00102C9E" w:rsidRDefault="004339F4" w:rsidP="004339F4">
      <w:pPr>
        <w:pStyle w:val="NoSpacing"/>
        <w:jc w:val="both"/>
        <w:rPr>
          <w:rFonts w:ascii="Times New Roman" w:hAnsi="Times New Roman"/>
          <w:sz w:val="24"/>
          <w:szCs w:val="24"/>
          <w:lang w:val="ms-MY"/>
        </w:rPr>
      </w:pPr>
    </w:p>
    <w:p w14:paraId="416CB594" w14:textId="77777777" w:rsidR="004339F4" w:rsidRPr="00102C9E" w:rsidRDefault="004339F4" w:rsidP="004339F4">
      <w:pPr>
        <w:pStyle w:val="NoSpacing"/>
        <w:jc w:val="both"/>
        <w:rPr>
          <w:rFonts w:ascii="Times New Roman" w:hAnsi="Times New Roman"/>
          <w:sz w:val="24"/>
          <w:szCs w:val="24"/>
          <w:lang w:val="ms-MY"/>
        </w:rPr>
      </w:pPr>
    </w:p>
    <w:p w14:paraId="1280F509" w14:textId="7845166F" w:rsidR="00F4734C" w:rsidRPr="004339F4" w:rsidRDefault="00F4734C" w:rsidP="00F4734C">
      <w:pPr>
        <w:pStyle w:val="NormalWeb"/>
        <w:rPr>
          <w:rFonts w:ascii="Verdana" w:hAnsi="Verdana"/>
          <w:b/>
          <w:bCs/>
          <w:sz w:val="21"/>
          <w:szCs w:val="21"/>
          <w:lang w:val="ms-MY"/>
        </w:rPr>
      </w:pPr>
    </w:p>
    <w:p w14:paraId="0D7A9B0F" w14:textId="77777777" w:rsidR="00F4734C" w:rsidRPr="004339F4" w:rsidRDefault="00F4734C" w:rsidP="00F4734C">
      <w:pPr>
        <w:pStyle w:val="NormalWeb"/>
        <w:rPr>
          <w:sz w:val="28"/>
          <w:szCs w:val="28"/>
          <w:lang w:val="ms-MY"/>
        </w:rPr>
      </w:pPr>
    </w:p>
    <w:p w14:paraId="0549376A" w14:textId="1DED1253" w:rsidR="00F4734C" w:rsidRDefault="00F4734C" w:rsidP="00B11F91">
      <w:pPr>
        <w:rPr>
          <w:lang w:val="ms-MY"/>
        </w:rPr>
      </w:pPr>
    </w:p>
    <w:p w14:paraId="2AE4C4EF" w14:textId="2563C2F1" w:rsidR="00120742" w:rsidRDefault="00120742" w:rsidP="00B11F91">
      <w:pPr>
        <w:rPr>
          <w:lang w:val="ms-MY"/>
        </w:rPr>
      </w:pPr>
    </w:p>
    <w:p w14:paraId="7F3A6147" w14:textId="7DB2D6CD" w:rsidR="00120742" w:rsidRDefault="00120742" w:rsidP="00B11F91">
      <w:pPr>
        <w:rPr>
          <w:lang w:val="ms-MY"/>
        </w:rPr>
      </w:pPr>
    </w:p>
    <w:p w14:paraId="50E779F9" w14:textId="5B3F16E7" w:rsidR="00120742" w:rsidRDefault="00120742" w:rsidP="00B11F91">
      <w:pPr>
        <w:rPr>
          <w:lang w:val="ms-MY"/>
        </w:rPr>
      </w:pPr>
    </w:p>
    <w:p w14:paraId="1E5E86C5" w14:textId="2B64E7CB" w:rsidR="00120742" w:rsidRDefault="00120742" w:rsidP="00B11F91">
      <w:pPr>
        <w:rPr>
          <w:lang w:val="ms-MY"/>
        </w:rPr>
      </w:pPr>
    </w:p>
    <w:p w14:paraId="591D2160" w14:textId="4D96366B" w:rsidR="00120742" w:rsidRDefault="00120742" w:rsidP="00B11F91">
      <w:pPr>
        <w:rPr>
          <w:lang w:val="ms-MY"/>
        </w:rPr>
      </w:pPr>
    </w:p>
    <w:p w14:paraId="16B278D8" w14:textId="57D2C55E" w:rsidR="00120742" w:rsidRDefault="00120742" w:rsidP="00B11F91">
      <w:pPr>
        <w:rPr>
          <w:lang w:val="ms-MY"/>
        </w:rPr>
      </w:pPr>
    </w:p>
    <w:p w14:paraId="4BEA8B41" w14:textId="7FED09DC" w:rsidR="00120742" w:rsidRDefault="00120742" w:rsidP="00B11F91">
      <w:pPr>
        <w:rPr>
          <w:lang w:val="ms-MY"/>
        </w:rPr>
      </w:pPr>
    </w:p>
    <w:p w14:paraId="43A0478A" w14:textId="76E55478" w:rsidR="00120742" w:rsidRDefault="00120742" w:rsidP="00B11F91">
      <w:pPr>
        <w:rPr>
          <w:lang w:val="ms-MY"/>
        </w:rPr>
      </w:pPr>
    </w:p>
    <w:p w14:paraId="56E6698B" w14:textId="606BCD57" w:rsidR="00120742" w:rsidRDefault="00120742" w:rsidP="00B11F91">
      <w:pPr>
        <w:rPr>
          <w:lang w:val="ms-MY"/>
        </w:rPr>
      </w:pPr>
    </w:p>
    <w:p w14:paraId="2C02EFD3" w14:textId="77777777" w:rsidR="00120742" w:rsidRDefault="00120742" w:rsidP="00120742">
      <w:pPr>
        <w:pStyle w:val="NormalWeb"/>
        <w:rPr>
          <w:rFonts w:ascii="Verdana" w:hAnsi="Verdana"/>
          <w:sz w:val="20"/>
          <w:szCs w:val="20"/>
        </w:rPr>
      </w:pPr>
      <w:r>
        <w:rPr>
          <w:rFonts w:asciiTheme="majorBidi" w:hAnsiTheme="majorBidi" w:cstheme="majorBidi"/>
          <w:highlight w:val="yellow"/>
          <w:lang w:val="tr-TR"/>
        </w:rPr>
        <w:lastRenderedPageBreak/>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Lama’ah</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2BD52BED" w14:textId="1E27AF21" w:rsidR="00120742" w:rsidRPr="00120742" w:rsidRDefault="00120742" w:rsidP="00120742">
      <w:pPr>
        <w:autoSpaceDE w:val="0"/>
        <w:autoSpaceDN w:val="0"/>
        <w:adjustRightInd w:val="0"/>
        <w:spacing w:after="0" w:line="240" w:lineRule="auto"/>
        <w:rPr>
          <w:rFonts w:ascii="GaramondPremrPro-Med" w:hAnsi="GaramondPremrPro-Med" w:cs="GaramondPremrPro-Med"/>
          <w:b/>
          <w:bCs/>
          <w:color w:val="FF0000"/>
          <w:sz w:val="24"/>
          <w:szCs w:val="24"/>
          <w:lang w:val="en-CA"/>
        </w:rPr>
      </w:pPr>
      <w:r>
        <w:rPr>
          <w:rFonts w:ascii="GaramondPremrPro-Med" w:hAnsi="GaramondPremrPro-Med" w:cs="GaramondPremrPro-Med"/>
          <w:b/>
          <w:bCs/>
          <w:color w:val="FF0000"/>
          <w:sz w:val="24"/>
          <w:szCs w:val="24"/>
          <w:lang w:val="en-CA"/>
        </w:rPr>
        <w:t>Kilauan ke-20:</w:t>
      </w:r>
    </w:p>
    <w:p w14:paraId="4DCB1043" w14:textId="35196F72" w:rsidR="00120742" w:rsidRPr="00120742" w:rsidRDefault="00120742" w:rsidP="00120742">
      <w:pPr>
        <w:autoSpaceDE w:val="0"/>
        <w:autoSpaceDN w:val="0"/>
        <w:adjustRightInd w:val="0"/>
        <w:spacing w:after="0" w:line="240" w:lineRule="auto"/>
        <w:rPr>
          <w:rFonts w:ascii="GaramondPremrPro-Med" w:hAnsi="GaramondPremrPro-Med" w:cs="GaramondPremrPro-Med"/>
          <w:b/>
          <w:bCs/>
          <w:color w:val="FF0000"/>
          <w:sz w:val="24"/>
          <w:szCs w:val="24"/>
          <w:lang w:val="tr-TR"/>
        </w:rPr>
      </w:pPr>
      <w:r w:rsidRPr="00120742">
        <w:rPr>
          <w:rFonts w:ascii="GaramondPremrPro-Med" w:hAnsi="GaramondPremrPro-Med" w:cs="GaramondPremrPro-Med"/>
          <w:b/>
          <w:bCs/>
          <w:color w:val="FF0000"/>
          <w:sz w:val="24"/>
          <w:szCs w:val="24"/>
          <w:lang w:val="tr-TR"/>
        </w:rPr>
        <w:t>Sebab Kedua:</w:t>
      </w:r>
    </w:p>
    <w:p w14:paraId="023BC93D"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Kesepakatan golongan sesat berpunca daripada</w:t>
      </w:r>
    </w:p>
    <w:p w14:paraId="4AA3D60B"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kehinaan mereka manakala perselisihan ahli hidayah</w:t>
      </w:r>
    </w:p>
    <w:p w14:paraId="0A573646"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berpunca daripada kemuliaan mereka. iaitu oleh sebab</w:t>
      </w:r>
    </w:p>
    <w:p w14:paraId="4EC9D07A"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ahli dunia dan golongan sesat yang merupakan ahli</w:t>
      </w:r>
    </w:p>
    <w:p w14:paraId="2F4FC93D"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ghaflah </w:t>
      </w:r>
      <w:r>
        <w:rPr>
          <w:rFonts w:ascii="GaramondPremrPro" w:hAnsi="GaramondPremrPro" w:cs="GaramondPremrPro"/>
          <w:color w:val="000000"/>
          <w:sz w:val="24"/>
          <w:szCs w:val="24"/>
          <w:lang w:val="tr-TR"/>
        </w:rPr>
        <w:t>tidak bersandar kepada haq dan hakikat maka</w:t>
      </w:r>
    </w:p>
    <w:p w14:paraId="22E7F8BC"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adalah daif dan hina.</w:t>
      </w:r>
    </w:p>
    <w:p w14:paraId="383E1A6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Kerana kehinaan, mereka perlu mendapatkan kekuatan.</w:t>
      </w:r>
    </w:p>
    <w:p w14:paraId="41873CDA"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Kerana keperluan ini pula mereka akan berpaut</w:t>
      </w:r>
    </w:p>
    <w:p w14:paraId="7C365ED1"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bersungguh-sungguh kepada bantuan dan kesepakatan</w:t>
      </w:r>
    </w:p>
    <w:p w14:paraId="4CE08025"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lain.</w:t>
      </w:r>
    </w:p>
    <w:p w14:paraId="5BA0EDF9"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Walau jalan mereka sesat sekalipun, mereka</w:t>
      </w:r>
    </w:p>
    <w:p w14:paraId="47D63DD3"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tetap memelihara kesepakatan. Seolah-olah mereka</w:t>
      </w:r>
    </w:p>
    <w:p w14:paraId="010EB5BA"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menyanjung kebenaran dalam kebatilan itu, ikhlas</w:t>
      </w:r>
    </w:p>
    <w:p w14:paraId="2C5E4D87"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dalam kesesatan itu, taksub yang penuh kekufuran</w:t>
      </w:r>
    </w:p>
    <w:p w14:paraId="38D10D49"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dalam sikap tidak beragama itu dan sepakat dalam</w:t>
      </w:r>
    </w:p>
    <w:p w14:paraId="46F7754F"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kemunafikan itu lalu mereka berjaya. Ini kerana</w:t>
      </w:r>
    </w:p>
    <w:p w14:paraId="1E5C3A4F"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keikhlasan yang sejati, walaupun pada kejahatan</w:t>
      </w:r>
    </w:p>
    <w:p w14:paraId="53359DAC"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pasti akan membuahkan hasil. Ya, jika seseorang</w:t>
      </w:r>
    </w:p>
    <w:p w14:paraId="4AEEB96F"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meminta apa sahaja dengan keikhlasan, maka Allah</w:t>
      </w:r>
    </w:p>
    <w:p w14:paraId="434CAB05"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14"/>
          <w:szCs w:val="14"/>
          <w:lang w:val="tr-TR"/>
        </w:rPr>
      </w:pPr>
      <w:r>
        <w:rPr>
          <w:rFonts w:ascii="AGaramondPro-Regular" w:hAnsi="AGaramondPro-Regular" w:cs="AGaramondPro-Regular"/>
          <w:color w:val="000000"/>
          <w:sz w:val="24"/>
          <w:szCs w:val="24"/>
          <w:lang w:val="tr-TR"/>
        </w:rPr>
        <w:t>akan memberi.</w:t>
      </w:r>
      <w:r>
        <w:rPr>
          <w:rFonts w:ascii="AGaramondPro-Regular" w:hAnsi="AGaramondPro-Regular" w:cs="AGaramondPro-Regular"/>
          <w:color w:val="000000"/>
          <w:sz w:val="14"/>
          <w:szCs w:val="14"/>
          <w:lang w:val="tr-TR"/>
        </w:rPr>
        <w:t>[</w:t>
      </w:r>
      <w:r>
        <w:rPr>
          <w:rFonts w:ascii="GaramondPremrPro" w:hAnsi="GaramondPremrPro" w:cs="GaramondPremrPro"/>
          <w:color w:val="000000"/>
          <w:sz w:val="14"/>
          <w:szCs w:val="14"/>
          <w:lang w:val="tr-TR"/>
        </w:rPr>
        <w:t>7</w:t>
      </w:r>
    </w:p>
    <w:p w14:paraId="6F49B488" w14:textId="77777777" w:rsidR="00120742" w:rsidRDefault="00120742" w:rsidP="00120742">
      <w:pPr>
        <w:autoSpaceDE w:val="0"/>
        <w:autoSpaceDN w:val="0"/>
        <w:adjustRightInd w:val="0"/>
        <w:spacing w:after="0" w:line="240" w:lineRule="auto"/>
        <w:rPr>
          <w:rFonts w:ascii="AGaramondPro-Italic" w:hAnsi="AGaramondPro-Italic" w:cs="AGaramondPro-Italic"/>
          <w:i/>
          <w:iCs/>
          <w:color w:val="000000"/>
          <w:sz w:val="20"/>
          <w:szCs w:val="20"/>
          <w:lang w:val="tr-TR"/>
        </w:rPr>
      </w:pPr>
      <w:r>
        <w:rPr>
          <w:rFonts w:ascii="AdobeArabic-Regular" w:hAnsi="AdobeArabic-Regular" w:cs="AdobeArabic-Regular"/>
          <w:color w:val="000000"/>
          <w:sz w:val="20"/>
          <w:szCs w:val="20"/>
          <w:lang w:val="tr-TR"/>
        </w:rPr>
        <w:t xml:space="preserve">7 </w:t>
      </w:r>
      <w:r>
        <w:rPr>
          <w:rFonts w:ascii="AGaramondPro-Regular" w:hAnsi="AGaramondPro-Regular" w:cs="AGaramondPro-Regular"/>
          <w:color w:val="000000"/>
          <w:sz w:val="20"/>
          <w:szCs w:val="20"/>
          <w:lang w:val="tr-TR"/>
        </w:rPr>
        <w:t xml:space="preserve">Ya, </w:t>
      </w:r>
      <w:r>
        <w:rPr>
          <w:rFonts w:ascii="Harabik" w:hAnsi="GaramondPremrPro-Med" w:cs="Harabik" w:hint="cs"/>
          <w:color w:val="000000"/>
          <w:sz w:val="32"/>
          <w:szCs w:val="32"/>
          <w:lang w:val="tr-TR"/>
        </w:rPr>
        <w:t>”</w:t>
      </w:r>
      <w:r>
        <w:rPr>
          <w:rFonts w:ascii="Harabik" w:hAnsi="GaramondPremrPro-Med" w:cs="Harabik"/>
          <w:color w:val="000000"/>
          <w:sz w:val="32"/>
          <w:szCs w:val="32"/>
          <w:lang w:val="tr-TR"/>
        </w:rPr>
        <w:t xml:space="preserve"> </w:t>
      </w:r>
      <w:r>
        <w:rPr>
          <w:rFonts w:ascii="Harabik" w:hAnsi="GaramondPremrPro-Med" w:cs="Harabik" w:hint="cs"/>
          <w:color w:val="000000"/>
          <w:sz w:val="32"/>
          <w:szCs w:val="32"/>
          <w:rtl/>
          <w:lang w:val="tr-TR"/>
        </w:rPr>
        <w:t>مَْ</w:t>
      </w:r>
      <w:r>
        <w:rPr>
          <w:rFonts w:ascii="Harabik" w:hAnsi="GaramondPremrPro-Med" w:cs="Harabik"/>
          <w:color w:val="000000"/>
          <w:sz w:val="32"/>
          <w:szCs w:val="32"/>
          <w:rtl/>
          <w:lang w:val="tr-TR"/>
        </w:rPr>
        <w:t xml:space="preserve"> </w:t>
      </w:r>
      <w:r>
        <w:rPr>
          <w:rFonts w:ascii="Harabik" w:hAnsi="GaramondPremrPro-Med" w:cs="Harabik" w:hint="cs"/>
          <w:color w:val="000000"/>
          <w:sz w:val="32"/>
          <w:szCs w:val="32"/>
          <w:rtl/>
          <w:lang w:val="tr-TR"/>
        </w:rPr>
        <w:t>طلََبَ</w:t>
      </w:r>
      <w:r>
        <w:rPr>
          <w:rFonts w:ascii="Harabik" w:hAnsi="GaramondPremrPro-Med" w:cs="Harabik"/>
          <w:color w:val="000000"/>
          <w:sz w:val="32"/>
          <w:szCs w:val="32"/>
          <w:rtl/>
          <w:lang w:val="tr-TR"/>
        </w:rPr>
        <w:t xml:space="preserve"> </w:t>
      </w:r>
      <w:r>
        <w:rPr>
          <w:rFonts w:ascii="Harabik" w:hAnsi="GaramondPremrPro-Med" w:cs="Harabik" w:hint="cs"/>
          <w:color w:val="000000"/>
          <w:sz w:val="32"/>
          <w:szCs w:val="32"/>
          <w:rtl/>
          <w:lang w:val="tr-TR"/>
        </w:rPr>
        <w:t>و</w:t>
      </w:r>
      <w:r>
        <w:rPr>
          <w:rFonts w:ascii="Harabik" w:hAnsi="GaramondPremrPro-Med" w:cs="Harabik"/>
          <w:color w:val="000000"/>
          <w:sz w:val="32"/>
          <w:szCs w:val="32"/>
          <w:rtl/>
          <w:lang w:val="tr-TR"/>
        </w:rPr>
        <w:t xml:space="preserve"> </w:t>
      </w:r>
      <w:r>
        <w:rPr>
          <w:rFonts w:ascii="Harabik" w:hAnsi="GaramondPremrPro-Med" w:cs="Harabik" w:hint="cs"/>
          <w:color w:val="000000"/>
          <w:sz w:val="32"/>
          <w:szCs w:val="32"/>
          <w:rtl/>
          <w:lang w:val="tr-TR"/>
        </w:rPr>
        <w:t>جَدَّ</w:t>
      </w:r>
      <w:r>
        <w:rPr>
          <w:rFonts w:ascii="Harabik" w:hAnsi="GaramondPremrPro-Med" w:cs="Harabik"/>
          <w:color w:val="000000"/>
          <w:sz w:val="32"/>
          <w:szCs w:val="32"/>
          <w:rtl/>
          <w:lang w:val="tr-TR"/>
        </w:rPr>
        <w:t xml:space="preserve"> </w:t>
      </w:r>
      <w:r>
        <w:rPr>
          <w:rFonts w:ascii="Harabik" w:hAnsi="GaramondPremrPro-Med" w:cs="Harabik" w:hint="cs"/>
          <w:color w:val="000000"/>
          <w:sz w:val="32"/>
          <w:szCs w:val="32"/>
          <w:rtl/>
          <w:lang w:val="tr-TR"/>
        </w:rPr>
        <w:t>وجََدَ</w:t>
      </w:r>
      <w:r>
        <w:rPr>
          <w:rFonts w:ascii="Harabik" w:hAnsi="GaramondPremrPro-Med" w:cs="Harabik"/>
          <w:color w:val="000000"/>
          <w:sz w:val="32"/>
          <w:szCs w:val="32"/>
          <w:lang w:val="tr-TR"/>
        </w:rPr>
        <w:t xml:space="preserve"> </w:t>
      </w:r>
      <w:r>
        <w:rPr>
          <w:rFonts w:ascii="Harabik" w:hAnsi="GaramondPremrPro-Med" w:cs="Harabik" w:hint="cs"/>
          <w:color w:val="000000"/>
          <w:sz w:val="32"/>
          <w:szCs w:val="32"/>
          <w:lang w:val="tr-TR"/>
        </w:rPr>
        <w:t>“</w:t>
      </w:r>
      <w:r>
        <w:rPr>
          <w:rFonts w:ascii="Harabik" w:hAnsi="GaramondPremrPro-Med" w:cs="Harabik"/>
          <w:color w:val="000000"/>
          <w:sz w:val="32"/>
          <w:szCs w:val="32"/>
          <w:lang w:val="tr-TR"/>
        </w:rPr>
        <w:t xml:space="preserve"> </w:t>
      </w:r>
      <w:r>
        <w:rPr>
          <w:rFonts w:ascii="AGaramondPro-Regular" w:hAnsi="AGaramondPro-Regular" w:cs="AGaramondPro-Regular"/>
          <w:color w:val="000000"/>
          <w:sz w:val="20"/>
          <w:szCs w:val="20"/>
          <w:lang w:val="tr-TR"/>
        </w:rPr>
        <w:t xml:space="preserve">yang bermaksud: </w:t>
      </w:r>
      <w:r>
        <w:rPr>
          <w:rFonts w:ascii="AGaramondPro-Italic" w:hAnsi="AGaramondPro-Italic" w:cs="AGaramondPro-Italic"/>
          <w:i/>
          <w:iCs/>
          <w:color w:val="000000"/>
          <w:sz w:val="20"/>
          <w:szCs w:val="20"/>
          <w:lang w:val="tr-TR"/>
        </w:rPr>
        <w:t>“Sesiapa yang mahu</w:t>
      </w:r>
    </w:p>
    <w:p w14:paraId="799FBDD0"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Italic" w:hAnsi="AGaramondPro-Italic" w:cs="AGaramondPro-Italic"/>
          <w:i/>
          <w:iCs/>
          <w:color w:val="000000"/>
          <w:sz w:val="20"/>
          <w:szCs w:val="20"/>
          <w:lang w:val="tr-TR"/>
        </w:rPr>
        <w:t xml:space="preserve">dan dia bersungguh-sungguh maka dia akan memperoleh” </w:t>
      </w:r>
      <w:r>
        <w:rPr>
          <w:rFonts w:ascii="AGaramondPro-Regular" w:hAnsi="AGaramondPro-Regular" w:cs="AGaramondPro-Regular"/>
          <w:color w:val="000000"/>
          <w:sz w:val="20"/>
          <w:szCs w:val="20"/>
          <w:lang w:val="tr-TR"/>
        </w:rPr>
        <w:t>adalah</w:t>
      </w:r>
    </w:p>
    <w:p w14:paraId="0041D0DF"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dustur kebenaran. Sifatnya yang menyeluruh dan keluasannya</w:t>
      </w:r>
    </w:p>
    <w:p w14:paraId="77F6BBAC"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 xml:space="preserve">boleh merangkumi </w:t>
      </w:r>
      <w:r>
        <w:rPr>
          <w:rFonts w:ascii="AGaramondPro-Italic" w:hAnsi="AGaramondPro-Italic" w:cs="AGaramondPro-Italic"/>
          <w:i/>
          <w:iCs/>
          <w:color w:val="000000"/>
          <w:sz w:val="20"/>
          <w:szCs w:val="20"/>
          <w:lang w:val="tr-TR"/>
        </w:rPr>
        <w:t xml:space="preserve">maslak </w:t>
      </w:r>
      <w:r>
        <w:rPr>
          <w:rFonts w:ascii="AGaramondPro-Regular" w:hAnsi="AGaramondPro-Regular" w:cs="AGaramondPro-Regular"/>
          <w:color w:val="000000"/>
          <w:sz w:val="20"/>
          <w:szCs w:val="20"/>
          <w:lang w:val="tr-TR"/>
        </w:rPr>
        <w:t>kita juga.</w:t>
      </w:r>
    </w:p>
    <w:p w14:paraId="4F8AAC52" w14:textId="77777777" w:rsidR="00120742" w:rsidRDefault="00120742" w:rsidP="00120742">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14</w:t>
      </w:r>
    </w:p>
    <w:p w14:paraId="1601B12A"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Tetapi oleh sebab ahli hidayah dan agama, ahli ilmu</w:t>
      </w:r>
    </w:p>
    <w:p w14:paraId="59F656E6"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tarikat bersandar kepada hak dan hakikat dan</w:t>
      </w:r>
    </w:p>
    <w:p w14:paraId="5A7089B3"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oleh sebab di jalan kebenaran setiap seorang masingmasing</w:t>
      </w:r>
    </w:p>
    <w:p w14:paraId="2A5F7132"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hanya memikirkan Rabbnya semata-mata</w:t>
      </w:r>
    </w:p>
    <w:p w14:paraId="2A86447C"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secara bersendirian lalu oleh sebab mereka berjalan</w:t>
      </w:r>
    </w:p>
    <w:p w14:paraId="7BFE2129"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bergantung kepada taufiq-Nya, maka secara</w:t>
      </w:r>
    </w:p>
    <w:p w14:paraId="5F4B131C"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maknawinya mereka memiliki kemuliaan yang datang</w:t>
      </w:r>
    </w:p>
    <w:p w14:paraId="5E2904B1"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dari jalan itu. Apabila merasa daif, sebagai gantian</w:t>
      </w:r>
    </w:p>
    <w:p w14:paraId="66A5ED3D"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manusia, mereka merujuk kepada </w:t>
      </w:r>
      <w:r>
        <w:rPr>
          <w:rFonts w:ascii="GaramondPremrPro-It" w:hAnsi="GaramondPremrPro-It" w:cs="GaramondPremrPro-It"/>
          <w:i/>
          <w:iCs/>
          <w:color w:val="000000"/>
          <w:sz w:val="24"/>
          <w:szCs w:val="24"/>
          <w:lang w:val="tr-TR"/>
        </w:rPr>
        <w:t xml:space="preserve">Rabbnya </w:t>
      </w:r>
      <w:r>
        <w:rPr>
          <w:rFonts w:ascii="GaramondPremrPro" w:hAnsi="GaramondPremrPro" w:cs="GaramondPremrPro"/>
          <w:color w:val="000000"/>
          <w:sz w:val="24"/>
          <w:szCs w:val="24"/>
          <w:lang w:val="tr-TR"/>
        </w:rPr>
        <w:t>dan</w:t>
      </w:r>
    </w:p>
    <w:p w14:paraId="068B2F6E"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meminta bantuan daripada-Nya. Maka disebabkan</w:t>
      </w:r>
    </w:p>
    <w:p w14:paraId="24A74283"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perbezaan </w:t>
      </w:r>
      <w:r>
        <w:rPr>
          <w:rFonts w:ascii="GaramondPremrPro-It" w:hAnsi="GaramondPremrPro-It" w:cs="GaramondPremrPro-It"/>
          <w:i/>
          <w:iCs/>
          <w:color w:val="000000"/>
          <w:sz w:val="24"/>
          <w:szCs w:val="24"/>
          <w:lang w:val="tr-TR"/>
        </w:rPr>
        <w:t xml:space="preserve">masyrab </w:t>
      </w:r>
      <w:r>
        <w:rPr>
          <w:rFonts w:ascii="GaramondPremrPro" w:hAnsi="GaramondPremrPro" w:cs="GaramondPremrPro"/>
          <w:color w:val="000000"/>
          <w:sz w:val="24"/>
          <w:szCs w:val="24"/>
          <w:lang w:val="tr-TR"/>
        </w:rPr>
        <w:t>(aliran) mereka tidak akan benarbenar</w:t>
      </w:r>
    </w:p>
    <w:p w14:paraId="3FAF743B"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merasai keperluan untuk saling membantu</w:t>
      </w:r>
    </w:p>
    <w:p w14:paraId="490AD0B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dengan mereka yang secara zahir berbeza </w:t>
      </w:r>
      <w:r>
        <w:rPr>
          <w:rFonts w:ascii="GaramondPremrPro-It" w:hAnsi="GaramondPremrPro-It" w:cs="GaramondPremrPro-It"/>
          <w:i/>
          <w:iCs/>
          <w:color w:val="000000"/>
          <w:sz w:val="24"/>
          <w:szCs w:val="24"/>
          <w:lang w:val="tr-TR"/>
        </w:rPr>
        <w:t>masyrab</w:t>
      </w:r>
      <w:r>
        <w:rPr>
          <w:rFonts w:ascii="GaramondPremrPro" w:hAnsi="GaramondPremrPro" w:cs="GaramondPremrPro"/>
          <w:color w:val="000000"/>
          <w:sz w:val="24"/>
          <w:szCs w:val="24"/>
          <w:lang w:val="tr-TR"/>
        </w:rPr>
        <w:t>nya</w:t>
      </w:r>
    </w:p>
    <w:p w14:paraId="3EF557FE"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tidak akan merasa keperluannya kepada</w:t>
      </w:r>
    </w:p>
    <w:p w14:paraId="653D7381"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kesepakatan.</w:t>
      </w:r>
    </w:p>
    <w:p w14:paraId="0184F99A"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Bahkan jika ada sifat mementingkan diri dan</w:t>
      </w:r>
    </w:p>
    <w:p w14:paraId="65684556"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ananiyyah </w:t>
      </w:r>
      <w:r>
        <w:rPr>
          <w:rFonts w:ascii="GaramondPremrPro" w:hAnsi="GaramondPremrPro" w:cs="GaramondPremrPro"/>
          <w:color w:val="000000"/>
          <w:sz w:val="24"/>
          <w:szCs w:val="24"/>
          <w:lang w:val="tr-TR"/>
        </w:rPr>
        <w:t>(sifat keakuan) dengan menyangka bahawa</w:t>
      </w:r>
    </w:p>
    <w:p w14:paraId="6C38DD8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dirinya benar dan orang yang berbeza dengannya itu</w:t>
      </w:r>
    </w:p>
    <w:p w14:paraId="5C96FE1F"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salah, sebagai ganti kesepakatan dan kasih-sayang,</w:t>
      </w:r>
    </w:p>
    <w:p w14:paraId="279FDE21"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perselisihan dan persaingan akan masuk ke tengahtengah.</w:t>
      </w:r>
    </w:p>
    <w:p w14:paraId="3B195CEC"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Dia akan kehilangan ikhlas dan tugasnya</w:t>
      </w:r>
    </w:p>
    <w:p w14:paraId="570EA7C5"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kucar-kacir.</w:t>
      </w:r>
    </w:p>
    <w:p w14:paraId="684708D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satu-satunya cara untuk tidak melihat</w:t>
      </w:r>
    </w:p>
    <w:p w14:paraId="082AAC2C"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natijah-natijah menakutkan yang dilahirkan oleh sebab</w:t>
      </w:r>
    </w:p>
    <w:p w14:paraId="681BD0D3"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dahsyat ini (terangkum dalam) sembilan perkara:</w:t>
      </w:r>
    </w:p>
    <w:p w14:paraId="0E271B60" w14:textId="77777777" w:rsidR="00120742" w:rsidRDefault="00120742" w:rsidP="00120742">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15</w:t>
      </w:r>
    </w:p>
    <w:p w14:paraId="0D51FADC" w14:textId="77777777" w:rsidR="00120742" w:rsidRDefault="00120742" w:rsidP="00120742">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1D117A41"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1- Melakukan tindakan yang positif iaitu</w:t>
      </w:r>
    </w:p>
    <w:p w14:paraId="428BC929"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dengan kasih sayang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sendiri. Jangan biarkan</w:t>
      </w:r>
    </w:p>
    <w:p w14:paraId="07B0F08E"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permusuhan maslak lain dan kekurangan yang lain</w:t>
      </w:r>
    </w:p>
    <w:p w14:paraId="2A09361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memasuki fikiran dan amalannya dan janganlah sibuk</w:t>
      </w:r>
    </w:p>
    <w:p w14:paraId="3E6C6379"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mereka.</w:t>
      </w:r>
    </w:p>
    <w:p w14:paraId="5F30FA5D"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2- Memikirkan bahawa terdapat ikatan-ikatan</w:t>
      </w:r>
    </w:p>
    <w:p w14:paraId="7501A0B7"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kesatuan yang banyak dalam daerah keislaman yang</w:t>
      </w:r>
    </w:p>
    <w:p w14:paraId="5A7F9200"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boleh menjadi sumber kasih-sayang, persaudaraan dan</w:t>
      </w:r>
    </w:p>
    <w:p w14:paraId="6B10FE36"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kesepakatan tidak kira dalam </w:t>
      </w:r>
      <w:r>
        <w:rPr>
          <w:rFonts w:ascii="GaramondPremrPro-It" w:hAnsi="GaramondPremrPro-It" w:cs="GaramondPremrPro-It"/>
          <w:i/>
          <w:iCs/>
          <w:color w:val="000000"/>
          <w:sz w:val="24"/>
          <w:szCs w:val="24"/>
          <w:lang w:val="tr-TR"/>
        </w:rPr>
        <w:t xml:space="preserve">masyrab </w:t>
      </w:r>
      <w:r>
        <w:rPr>
          <w:rFonts w:ascii="GaramondPremrPro" w:hAnsi="GaramondPremrPro" w:cs="GaramondPremrPro"/>
          <w:color w:val="000000"/>
          <w:sz w:val="24"/>
          <w:szCs w:val="24"/>
          <w:lang w:val="tr-TR"/>
        </w:rPr>
        <w:t>mana sekalipun</w:t>
      </w:r>
    </w:p>
    <w:p w14:paraId="05F55342"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lalu bersepakat.</w:t>
      </w:r>
    </w:p>
    <w:p w14:paraId="2F87C559"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3- Menjadikan dustur keinsafan sebagai pedoman</w:t>
      </w:r>
    </w:p>
    <w:p w14:paraId="06AAADEB"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iaitu setiap pemilik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yang benar (dari sudut</w:t>
      </w:r>
    </w:p>
    <w:p w14:paraId="5CDEC7E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tidak mengganggu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yang lain) adalah berhak</w:t>
      </w:r>
    </w:p>
    <w:p w14:paraId="69A76685" w14:textId="77777777" w:rsidR="00120742" w:rsidRDefault="00120742" w:rsidP="00120742">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dan boleh berkata: </w:t>
      </w:r>
      <w:r>
        <w:rPr>
          <w:rFonts w:ascii="GaramondPremrPro-It" w:hAnsi="GaramondPremrPro-It" w:cs="GaramondPremrPro-It"/>
          <w:i/>
          <w:iCs/>
          <w:color w:val="000000"/>
          <w:sz w:val="24"/>
          <w:szCs w:val="24"/>
          <w:lang w:val="tr-TR"/>
        </w:rPr>
        <w:t>“maslak saya adalah benar”</w:t>
      </w:r>
    </w:p>
    <w:p w14:paraId="5614DD59"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ataupun </w:t>
      </w:r>
      <w:r>
        <w:rPr>
          <w:rFonts w:ascii="GaramondPremrPro-It" w:hAnsi="GaramondPremrPro-It" w:cs="GaramondPremrPro-It"/>
          <w:i/>
          <w:iCs/>
          <w:color w:val="000000"/>
          <w:sz w:val="24"/>
          <w:szCs w:val="24"/>
          <w:lang w:val="tr-TR"/>
        </w:rPr>
        <w:t>“lebih baik”</w:t>
      </w:r>
      <w:r>
        <w:rPr>
          <w:rFonts w:ascii="GaramondPremrPro" w:hAnsi="GaramondPremrPro" w:cs="GaramondPremrPro"/>
          <w:color w:val="000000"/>
          <w:sz w:val="24"/>
          <w:szCs w:val="24"/>
          <w:lang w:val="tr-TR"/>
        </w:rPr>
        <w:t>. Namun, sama sekali dia tidak</w:t>
      </w:r>
    </w:p>
    <w:p w14:paraId="797C81C9" w14:textId="77777777" w:rsidR="00120742" w:rsidRDefault="00120742" w:rsidP="00120742">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boleh menyatakan: </w:t>
      </w:r>
      <w:r>
        <w:rPr>
          <w:rFonts w:ascii="GaramondPremrPro-It" w:hAnsi="GaramondPremrPro-It" w:cs="GaramondPremrPro-It"/>
          <w:i/>
          <w:iCs/>
          <w:color w:val="000000"/>
          <w:sz w:val="24"/>
          <w:szCs w:val="24"/>
          <w:lang w:val="tr-TR"/>
        </w:rPr>
        <w:t>“kebenaran itu hanyalah maslak</w:t>
      </w:r>
    </w:p>
    <w:p w14:paraId="388BEFC9" w14:textId="77777777" w:rsidR="00120742" w:rsidRDefault="00120742" w:rsidP="00120742">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 xml:space="preserve">saya” </w:t>
      </w:r>
      <w:r>
        <w:rPr>
          <w:rFonts w:ascii="GaramondPremrPro" w:hAnsi="GaramondPremrPro" w:cs="GaramondPremrPro"/>
          <w:color w:val="000000"/>
          <w:sz w:val="24"/>
          <w:szCs w:val="24"/>
          <w:lang w:val="tr-TR"/>
        </w:rPr>
        <w:t xml:space="preserve">ataupun </w:t>
      </w:r>
      <w:r>
        <w:rPr>
          <w:rFonts w:ascii="GaramondPremrPro-It" w:hAnsi="GaramondPremrPro-It" w:cs="GaramondPremrPro-It"/>
          <w:i/>
          <w:iCs/>
          <w:color w:val="000000"/>
          <w:sz w:val="24"/>
          <w:szCs w:val="24"/>
          <w:lang w:val="tr-TR"/>
        </w:rPr>
        <w:t>“yang baik itu hanyalah masyrab saya”</w:t>
      </w:r>
    </w:p>
    <w:p w14:paraId="6B7ABDEB"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cara menunjukkan kebatilan ataupun kejelikan</w:t>
      </w:r>
    </w:p>
    <w:p w14:paraId="5ED4E0A6"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lain.</w:t>
      </w:r>
    </w:p>
    <w:p w14:paraId="27BB18F2"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4-Memikirkan bahawa bersepakat dengan ahli haq</w:t>
      </w:r>
    </w:p>
    <w:p w14:paraId="4FB8D12F"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ialah sebab bagi taufiq Ilahi dan satu wasilah kemuliaan</w:t>
      </w:r>
    </w:p>
    <w:p w14:paraId="003DC6AE"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ada dalam agama.</w:t>
      </w:r>
    </w:p>
    <w:p w14:paraId="5CFBA31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5- Memahami juga bahawa apabila berhadapan</w:t>
      </w:r>
    </w:p>
    <w:p w14:paraId="3CAC1401"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serangan golongan sesat dan batil melalui</w:t>
      </w:r>
    </w:p>
    <w:p w14:paraId="30883525"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kebijaksanaan sesusuk tubuh peribadi maknawi yang</w:t>
      </w:r>
    </w:p>
    <w:p w14:paraId="746B8A8E" w14:textId="77777777" w:rsidR="00120742" w:rsidRDefault="00120742" w:rsidP="00120742">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16</w:t>
      </w:r>
    </w:p>
    <w:p w14:paraId="5CAF59AD"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kuat berbentuk jamaah (kerana bersandar antara satu</w:t>
      </w:r>
    </w:p>
    <w:p w14:paraId="4E1037DC"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sama lain), maka penentangan secara berseorangan yang</w:t>
      </w:r>
    </w:p>
    <w:p w14:paraId="5F3BCFFB"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paling kuat akan tewas di hadapan peribadi maknawi</w:t>
      </w:r>
    </w:p>
    <w:p w14:paraId="14A6C0F4"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tersebut, lantas berusaha memelihara kebenaran</w:t>
      </w:r>
    </w:p>
    <w:p w14:paraId="5C451247"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membentuk peribadi maknawi menerusi</w:t>
      </w:r>
    </w:p>
    <w:p w14:paraId="60DB0C20"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kesepakatan di pihak ahli haq untuk menghadapi</w:t>
      </w:r>
    </w:p>
    <w:p w14:paraId="4E6D1BC3"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peribadi maknawi kesesatan yang dahsyat itu.</w:t>
      </w:r>
    </w:p>
    <w:p w14:paraId="4ACEF682"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6,7,8, - Menyelamatkan kebenaran daripada</w:t>
      </w:r>
    </w:p>
    <w:p w14:paraId="00D3BDEF"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serangan</w:t>
      </w:r>
    </w:p>
    <w:p w14:paraId="562A3218"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kebatilan dengan cara meninggalkan nafsu,</w:t>
      </w:r>
    </w:p>
    <w:p w14:paraId="2BD0AC5F"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meninggalkan sifat keakuan dan meninggalkan sifat</w:t>
      </w:r>
    </w:p>
    <w:p w14:paraId="7F717BCB"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memuliakan diri yang disalah anggap.</w:t>
      </w:r>
    </w:p>
    <w:p w14:paraId="3FA71F4B"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9- Memperoleh keikhlasan dan menunaikan tugas</w:t>
      </w:r>
    </w:p>
    <w:p w14:paraId="09686687"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secara benar dengan cara meninggalkan sifat suka</w:t>
      </w:r>
    </w:p>
    <w:p w14:paraId="0531FA33" w14:textId="77777777" w:rsidR="00120742" w:rsidRDefault="00120742" w:rsidP="00120742">
      <w:pPr>
        <w:autoSpaceDE w:val="0"/>
        <w:autoSpaceDN w:val="0"/>
        <w:adjustRightInd w:val="0"/>
        <w:spacing w:after="0" w:line="240" w:lineRule="auto"/>
        <w:rPr>
          <w:rFonts w:ascii="GaramondPremrPro" w:hAnsi="GaramondPremrPro" w:cs="GaramondPremrPro"/>
          <w:color w:val="000000"/>
          <w:sz w:val="14"/>
          <w:szCs w:val="14"/>
          <w:lang w:val="tr-TR"/>
        </w:rPr>
      </w:pPr>
      <w:r>
        <w:rPr>
          <w:rFonts w:ascii="AGaramondPro-Regular" w:hAnsi="AGaramondPro-Regular" w:cs="AGaramondPro-Regular"/>
          <w:color w:val="000000"/>
          <w:sz w:val="24"/>
          <w:szCs w:val="24"/>
          <w:lang w:val="tr-TR"/>
        </w:rPr>
        <w:t xml:space="preserve">bersaing yang tidak penting. </w:t>
      </w:r>
      <w:r>
        <w:rPr>
          <w:rFonts w:ascii="AGaramondPro-Regular" w:hAnsi="AGaramondPro-Regular" w:cs="AGaramondPro-Regular"/>
          <w:color w:val="000000"/>
          <w:sz w:val="14"/>
          <w:szCs w:val="14"/>
          <w:lang w:val="tr-TR"/>
        </w:rPr>
        <w:t>[</w:t>
      </w:r>
      <w:r>
        <w:rPr>
          <w:rFonts w:ascii="GaramondPremrPro" w:hAnsi="GaramondPremrPro" w:cs="GaramondPremrPro"/>
          <w:color w:val="000000"/>
          <w:sz w:val="14"/>
          <w:szCs w:val="14"/>
          <w:lang w:val="tr-TR"/>
        </w:rPr>
        <w:t>8</w:t>
      </w:r>
    </w:p>
    <w:p w14:paraId="69582FFF"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8 </w:t>
      </w:r>
      <w:r>
        <w:rPr>
          <w:rFonts w:ascii="AGaramondPro-Regular" w:hAnsi="AGaramondPro-Regular" w:cs="AGaramondPro-Regular"/>
          <w:color w:val="000000"/>
          <w:sz w:val="20"/>
          <w:szCs w:val="20"/>
          <w:lang w:val="tr-TR"/>
        </w:rPr>
        <w:t>Hatta, melalui hadith yang sahih, telah diriwayatkan bahawa</w:t>
      </w:r>
    </w:p>
    <w:p w14:paraId="77362FB0"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sebagaimana para penganut Masihi (Kristian) yang benar-benar</w:t>
      </w:r>
    </w:p>
    <w:p w14:paraId="74D05BE9"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beragama akan bersatu dengan ahli Quran dan akan bertahan</w:t>
      </w:r>
    </w:p>
    <w:p w14:paraId="7862E5EA"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menentang golongan zindik yang merupakan musuh mereka</w:t>
      </w:r>
    </w:p>
    <w:p w14:paraId="051B2DFC"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bersama pada akhir zaman; pada zaman ini juga ahli agama dan</w:t>
      </w:r>
    </w:p>
    <w:p w14:paraId="7EBFC647"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ahli hakikat bukan hanya perlu bersatu dengan sahabat seagama</w:t>
      </w:r>
    </w:p>
    <w:p w14:paraId="1E2698AB"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secara erat, sama maslak dan sesaudara sahaja bahkan dengan</w:t>
      </w:r>
    </w:p>
    <w:p w14:paraId="49BB89CC"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cara tidak membicarakan perkara-perkara yang menjadi punca</w:t>
      </w:r>
    </w:p>
    <w:p w14:paraId="3AA2415C"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perselisihan sebagai tajuk perbincangan dan pertikaian; mereka</w:t>
      </w:r>
    </w:p>
    <w:p w14:paraId="7DB22FA0"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perlu bersepakat dengan para pendeta kerohanian Kristian yang</w:t>
      </w:r>
    </w:p>
    <w:p w14:paraId="37D9F8B9"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benar-benar beragama untuk menghadapi golongan tidak beragama</w:t>
      </w:r>
    </w:p>
    <w:p w14:paraId="4027A4C1" w14:textId="77777777" w:rsidR="00120742" w:rsidRDefault="00120742" w:rsidP="00120742">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yang melampaui batas yang merupakan musuh mereka</w:t>
      </w:r>
    </w:p>
    <w:p w14:paraId="22B16643" w14:textId="05C1A772" w:rsidR="00120742" w:rsidRDefault="00120742" w:rsidP="00120742">
      <w:pPr>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bersama.</w:t>
      </w:r>
    </w:p>
    <w:p w14:paraId="71417A1B" w14:textId="77777777" w:rsidR="00C530BB" w:rsidRDefault="00C530BB" w:rsidP="00120742">
      <w:pPr>
        <w:rPr>
          <w:rFonts w:ascii="AGaramondPro-Regular" w:hAnsi="AGaramondPro-Regular" w:cs="AGaramondPro-Regular"/>
          <w:color w:val="000000"/>
          <w:sz w:val="20"/>
          <w:szCs w:val="20"/>
          <w:lang w:val="tr-TR"/>
        </w:rPr>
      </w:pPr>
    </w:p>
    <w:p w14:paraId="03400D2F" w14:textId="3655699E" w:rsidR="00C530BB" w:rsidRPr="00C530BB" w:rsidRDefault="00C530BB" w:rsidP="00C530BB">
      <w:pPr>
        <w:pStyle w:val="NormalWeb"/>
        <w:rPr>
          <w:rFonts w:ascii="Verdana" w:hAnsi="Verdana"/>
          <w:sz w:val="20"/>
          <w:szCs w:val="20"/>
        </w:rPr>
      </w:pPr>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Lama’ah</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75E16CE7" w14:textId="77777777" w:rsidR="00C530BB" w:rsidRPr="00C530BB" w:rsidRDefault="00C530BB" w:rsidP="00C530BB">
      <w:pPr>
        <w:autoSpaceDE w:val="0"/>
        <w:autoSpaceDN w:val="0"/>
        <w:adjustRightInd w:val="0"/>
        <w:spacing w:after="0" w:line="240" w:lineRule="auto"/>
        <w:rPr>
          <w:rFonts w:ascii="GaramondPremrPro" w:hAnsi="GaramondPremrPro" w:cs="GaramondPremrPro"/>
          <w:b/>
          <w:bCs/>
          <w:color w:val="FF0000"/>
          <w:sz w:val="28"/>
          <w:szCs w:val="28"/>
          <w:lang w:val="tr-TR"/>
        </w:rPr>
      </w:pPr>
      <w:r w:rsidRPr="00C530BB">
        <w:rPr>
          <w:rFonts w:ascii="GaramondPremrPro" w:hAnsi="GaramondPremrPro" w:cs="GaramondPremrPro"/>
          <w:b/>
          <w:bCs/>
          <w:color w:val="FF0000"/>
          <w:sz w:val="28"/>
          <w:szCs w:val="28"/>
          <w:lang w:val="tr-TR"/>
        </w:rPr>
        <w:t>KILAUAN KEDUA PULUH SATU</w:t>
      </w:r>
    </w:p>
    <w:p w14:paraId="641BDCE4" w14:textId="77777777" w:rsidR="00C530BB" w:rsidRPr="00C530BB" w:rsidRDefault="00C530BB" w:rsidP="00C530BB">
      <w:pPr>
        <w:autoSpaceDE w:val="0"/>
        <w:autoSpaceDN w:val="0"/>
        <w:adjustRightInd w:val="0"/>
        <w:spacing w:after="0" w:line="240" w:lineRule="auto"/>
        <w:rPr>
          <w:rFonts w:ascii="GaramondPremrPro-Med" w:hAnsi="GaramondPremrPro-Med" w:cs="GaramondPremrPro-Med"/>
          <w:b/>
          <w:bCs/>
          <w:color w:val="000000"/>
          <w:sz w:val="24"/>
          <w:szCs w:val="24"/>
          <w:lang w:val="tr-TR"/>
        </w:rPr>
      </w:pPr>
      <w:r w:rsidRPr="00C530BB">
        <w:rPr>
          <w:rFonts w:ascii="GaramondPremrPro-Med" w:hAnsi="GaramondPremrPro-Med" w:cs="GaramondPremrPro-Med"/>
          <w:b/>
          <w:bCs/>
          <w:color w:val="FF0000"/>
          <w:sz w:val="24"/>
          <w:szCs w:val="24"/>
          <w:lang w:val="tr-TR"/>
        </w:rPr>
        <w:t>Tentang Keikhlasan</w:t>
      </w:r>
    </w:p>
    <w:p w14:paraId="1BF6042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Sebenarnya kilauan ini merupakan ‘Perkara Keempat’</w:t>
      </w:r>
    </w:p>
    <w:p w14:paraId="480A002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daripada tujuh perkara bagi ‘Nota Ketujuh Belas’ dalam</w:t>
      </w:r>
    </w:p>
    <w:p w14:paraId="42B54DB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‘Kilauan Ketujuh Belas’. Oleh sebab ia berkaitan dengan</w:t>
      </w:r>
    </w:p>
    <w:p w14:paraId="4072FBA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 ia menjadi ‘Noktah Kedua’ bagi ‘Kilauan</w:t>
      </w:r>
    </w:p>
    <w:p w14:paraId="162D533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Kedua Puluh’. Namun, berdasarkan kenuraniannya ia</w:t>
      </w:r>
    </w:p>
    <w:p w14:paraId="63DF4AF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dimasukkan ke dalam ‘Himpunan Kilauan’ sebagai</w:t>
      </w:r>
    </w:p>
    <w:p w14:paraId="084CA11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‘Kilauan Kedua Puluh Satu’.</w:t>
      </w:r>
    </w:p>
    <w:p w14:paraId="7ECD507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Kilauan ini henaklah dibaca paling kurang sekali</w:t>
      </w:r>
    </w:p>
    <w:p w14:paraId="2593CB6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masa lima belas hari.</w:t>
      </w:r>
    </w:p>
    <w:p w14:paraId="31EF0BDB"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بِْمِ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اَّللِ</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الرَّحْٰنِ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الرَّحِيمِ</w:t>
      </w:r>
    </w:p>
    <w:p w14:paraId="3AA69771"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وَلاَ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تََزَعُوا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فَتَفْشَلُا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وَتَذْهَبَ</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رِيحُكُْۖ</w:t>
      </w:r>
    </w:p>
    <w:p w14:paraId="240C9D73"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…dan janganlah kamu berbantah-bantahan, yang</w:t>
      </w:r>
    </w:p>
    <w:p w14:paraId="1300FEA0"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menyebabkan kamu menjadi gagal dan hilang</w:t>
      </w:r>
    </w:p>
    <w:p w14:paraId="2834FC4B"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 xml:space="preserve">kekuatanmu. </w:t>
      </w:r>
      <w:r>
        <w:rPr>
          <w:rFonts w:ascii="GaramondPremrPro-It" w:hAnsi="GaramondPremrPro-It" w:cs="GaramondPremrPro-It"/>
          <w:i/>
          <w:iCs/>
          <w:color w:val="000000"/>
          <w:sz w:val="14"/>
          <w:szCs w:val="14"/>
          <w:lang w:val="tr-TR"/>
        </w:rPr>
        <w:t>[</w:t>
      </w:r>
      <w:r>
        <w:rPr>
          <w:rFonts w:ascii="GaramondPremrPro-It" w:hAnsi="GaramondPremrPro-It" w:cs="GaramondPremrPro-It"/>
          <w:i/>
          <w:iCs/>
          <w:color w:val="000000"/>
          <w:sz w:val="24"/>
          <w:szCs w:val="24"/>
          <w:lang w:val="tr-TR"/>
        </w:rPr>
        <w:t>17</w:t>
      </w:r>
    </w:p>
    <w:p w14:paraId="13BF9D9E"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وَقُومُوا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لَِِّ</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قَانِتِينَ</w:t>
      </w:r>
    </w:p>
    <w:p w14:paraId="390E7E1B"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…dan berdirilah untuk Allah (dalam solatmu) dengan</w:t>
      </w:r>
    </w:p>
    <w:p w14:paraId="7C08A52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GaramondPremrPro-It" w:hAnsi="GaramondPremrPro-It" w:cs="GaramondPremrPro-It"/>
          <w:i/>
          <w:iCs/>
          <w:color w:val="000000"/>
          <w:sz w:val="24"/>
          <w:szCs w:val="24"/>
          <w:lang w:val="tr-TR"/>
        </w:rPr>
        <w:t xml:space="preserve">khusyu'. </w:t>
      </w:r>
      <w:r>
        <w:rPr>
          <w:rFonts w:ascii="GaramondPremrPro" w:hAnsi="GaramondPremrPro" w:cs="GaramondPremrPro"/>
          <w:color w:val="000000"/>
          <w:sz w:val="14"/>
          <w:szCs w:val="14"/>
          <w:lang w:val="tr-TR"/>
        </w:rPr>
        <w:t>18</w:t>
      </w:r>
    </w:p>
    <w:p w14:paraId="72B3BC3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17 </w:t>
      </w:r>
      <w:r>
        <w:rPr>
          <w:rFonts w:ascii="AGaramondPro-Regular" w:hAnsi="AGaramondPro-Regular" w:cs="AGaramondPro-Regular"/>
          <w:color w:val="000000"/>
          <w:sz w:val="20"/>
          <w:szCs w:val="20"/>
          <w:lang w:val="tr-TR"/>
        </w:rPr>
        <w:t>Al-Anfal, 46</w:t>
      </w:r>
    </w:p>
    <w:p w14:paraId="7448E3C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18 </w:t>
      </w:r>
      <w:r>
        <w:rPr>
          <w:rFonts w:ascii="AGaramondPro-Regular" w:hAnsi="AGaramondPro-Regular" w:cs="AGaramondPro-Regular"/>
          <w:color w:val="000000"/>
          <w:sz w:val="20"/>
          <w:szCs w:val="20"/>
          <w:lang w:val="tr-TR"/>
        </w:rPr>
        <w:t>Al-Baqarah, 238</w:t>
      </w:r>
    </w:p>
    <w:p w14:paraId="2B57E426"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40</w:t>
      </w:r>
    </w:p>
    <w:p w14:paraId="65D853F4"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قَدْ</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أَفََْ</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زَكَّهَا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وَقَدْ</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خَابَ</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دَسَّاهَا</w:t>
      </w:r>
    </w:p>
    <w:p w14:paraId="3719A2CA"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Sesungguhnya beruntunglah orang yang mensucikan</w:t>
      </w:r>
    </w:p>
    <w:p w14:paraId="6D86EF7B"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jiwa itu, dan sesungguhnya merugilah orang yang</w:t>
      </w:r>
    </w:p>
    <w:p w14:paraId="6C9E223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GaramondPremrPro-It" w:hAnsi="GaramondPremrPro-It" w:cs="GaramondPremrPro-It"/>
          <w:i/>
          <w:iCs/>
          <w:color w:val="000000"/>
          <w:sz w:val="24"/>
          <w:szCs w:val="24"/>
          <w:lang w:val="tr-TR"/>
        </w:rPr>
        <w:lastRenderedPageBreak/>
        <w:t xml:space="preserve">mengotorinya. </w:t>
      </w:r>
      <w:r>
        <w:rPr>
          <w:rFonts w:ascii="GaramondPremrPro" w:hAnsi="GaramondPremrPro" w:cs="GaramondPremrPro"/>
          <w:color w:val="000000"/>
          <w:sz w:val="14"/>
          <w:szCs w:val="14"/>
          <w:lang w:val="tr-TR"/>
        </w:rPr>
        <w:t>19</w:t>
      </w:r>
    </w:p>
    <w:p w14:paraId="099289D8"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وَلاَ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تَشْتَُوا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بِآيَتِ</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ثَمَنًا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قَلِيلاً</w:t>
      </w:r>
    </w:p>
    <w:p w14:paraId="55BEE76D"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…dan janganlah kamu menukarkan ayat-ayat-Ku</w:t>
      </w:r>
    </w:p>
    <w:p w14:paraId="17C1372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GaramondPremrPro-It" w:hAnsi="GaramondPremrPro-It" w:cs="GaramondPremrPro-It"/>
          <w:i/>
          <w:iCs/>
          <w:color w:val="000000"/>
          <w:sz w:val="24"/>
          <w:szCs w:val="24"/>
          <w:lang w:val="tr-TR"/>
        </w:rPr>
        <w:t xml:space="preserve">dengan harga yang sedikit! </w:t>
      </w:r>
      <w:r>
        <w:rPr>
          <w:rFonts w:ascii="GaramondPremrPro" w:hAnsi="GaramondPremrPro" w:cs="GaramondPremrPro"/>
          <w:color w:val="000000"/>
          <w:sz w:val="14"/>
          <w:szCs w:val="14"/>
          <w:lang w:val="tr-TR"/>
        </w:rPr>
        <w:t>20</w:t>
      </w:r>
    </w:p>
    <w:p w14:paraId="6A6CFAD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Wahai saudara-saudara akhiratku dan wahai</w:t>
      </w:r>
    </w:p>
    <w:p w14:paraId="71DF6AE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sahabat-sahabatku dalam khidmat al-Quran.</w:t>
      </w:r>
    </w:p>
    <w:p w14:paraId="23163D7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Sebenarnya kalian tahu namun ketahuilah! Asas</w:t>
      </w:r>
    </w:p>
    <w:p w14:paraId="27402A8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terpenting, kekuatan terbesar, pemberi syafaat paling</w:t>
      </w:r>
    </w:p>
    <w:p w14:paraId="63ACA7B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diterima, noktah persandaran terkukuh, jalan hakikat</w:t>
      </w:r>
    </w:p>
    <w:p w14:paraId="71AB823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terpendek, doa maknawi yang paling makbul, wasilah</w:t>
      </w:r>
    </w:p>
    <w:p w14:paraId="5BAFEE5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tujuan yang paling keramat, akhlak tertinggi dan</w:t>
      </w:r>
    </w:p>
    <w:p w14:paraId="075788C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ubudiyyah termurni di dunia ini, terutamanya dalam</w:t>
      </w:r>
    </w:p>
    <w:p w14:paraId="4427EA5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khidmat-khidmat ukhrawi ialah keikhlasan.</w:t>
      </w:r>
    </w:p>
    <w:p w14:paraId="4A565C4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Memandangkan dalam keikhlasan terdapat banyak</w:t>
      </w:r>
    </w:p>
    <w:p w14:paraId="6E1F0AF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nur dan kekuatan seperti ciri-ciri yang disebutkan dan</w:t>
      </w:r>
    </w:p>
    <w:p w14:paraId="37F4E3F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memandangkan pada zaman yang menggerunkan ini,</w:t>
      </w:r>
    </w:p>
    <w:p w14:paraId="48DAA87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 hadapan musuh-musuh yang dahsyat, di hadapan</w:t>
      </w:r>
    </w:p>
    <w:p w14:paraId="077EA5D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tekanan-tekanan yang amat teruk dan dalam bid‘ah-</w:t>
      </w:r>
    </w:p>
    <w:p w14:paraId="20AE030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19 </w:t>
      </w:r>
      <w:r>
        <w:rPr>
          <w:rFonts w:ascii="AGaramondPro-Regular" w:hAnsi="AGaramondPro-Regular" w:cs="AGaramondPro-Regular"/>
          <w:color w:val="000000"/>
          <w:sz w:val="20"/>
          <w:szCs w:val="20"/>
          <w:lang w:val="tr-TR"/>
        </w:rPr>
        <w:t>Asy-Syams, 9-10</w:t>
      </w:r>
    </w:p>
    <w:p w14:paraId="4EB7D58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20 </w:t>
      </w:r>
      <w:r>
        <w:rPr>
          <w:rFonts w:ascii="AGaramondPro-Regular" w:hAnsi="AGaramondPro-Regular" w:cs="AGaramondPro-Regular"/>
          <w:color w:val="000000"/>
          <w:sz w:val="20"/>
          <w:szCs w:val="20"/>
          <w:lang w:val="tr-TR"/>
        </w:rPr>
        <w:t>Al-Baqarah, 41</w:t>
      </w:r>
    </w:p>
    <w:p w14:paraId="7D88552A"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41</w:t>
      </w:r>
    </w:p>
    <w:p w14:paraId="72382F61"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707E97A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bid‘ah dan kesesatan yang menyerang, suatu tugas</w:t>
      </w:r>
    </w:p>
    <w:p w14:paraId="438C751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keimanan dan khidmat al-Quran yang amat berat,</w:t>
      </w:r>
    </w:p>
    <w:p w14:paraId="7E74358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besar, umum dan suci daripada kurniaan Ilahi telah</w:t>
      </w:r>
    </w:p>
    <w:p w14:paraId="4B36CE9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diletakkan ke atas bahu kita. Walhal kita amat sedikit,</w:t>
      </w:r>
    </w:p>
    <w:p w14:paraId="10A0609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daif, fakir dan tidak berdaya. Maka sudah tentu</w:t>
      </w:r>
    </w:p>
    <w:p w14:paraId="73A5F2E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kita terpaksa dan ditaklifkan untuk sedaya upaya</w:t>
      </w:r>
    </w:p>
    <w:p w14:paraId="4065037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memperoleh keikhlasan lebih banyak berbanding</w:t>
      </w:r>
    </w:p>
    <w:p w14:paraId="7E424A2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semua yang lain dan kita amat berhajat untuk</w:t>
      </w:r>
    </w:p>
    <w:p w14:paraId="5023081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memantapkan rahsia keikhlasan dalam diri kita.</w:t>
      </w:r>
    </w:p>
    <w:p w14:paraId="6AFB33D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Jika tidak, bukan sahaja sebahagian khidmat</w:t>
      </w:r>
    </w:p>
    <w:p w14:paraId="4200FA9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suci yang kita peroleh hingga saat ini akan hilang</w:t>
      </w:r>
    </w:p>
    <w:p w14:paraId="3A99C53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tidak akan berterusan, malah kita akan sangat</w:t>
      </w:r>
    </w:p>
    <w:p w14:paraId="3830042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dipertanggungjawabkan.</w:t>
      </w:r>
    </w:p>
    <w:p w14:paraId="251C545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Kita akan menerima larangan Ilahi yang penuh</w:t>
      </w:r>
    </w:p>
    <w:p w14:paraId="4ADB5C7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AGaramondPro-Regular" w:hAnsi="AGaramondPro-Regular" w:cs="AGaramondPro-Regular"/>
          <w:color w:val="000000"/>
          <w:sz w:val="24"/>
          <w:szCs w:val="24"/>
          <w:lang w:val="tr-TR"/>
        </w:rPr>
        <w:t xml:space="preserve">ancaman dahsyat dalam ayat </w:t>
      </w:r>
      <w:r>
        <w:rPr>
          <w:rFonts w:ascii="Harabik" w:hAnsi="GaramondPremrPro" w:cs="Harabik" w:hint="cs"/>
          <w:color w:val="000000"/>
          <w:sz w:val="36"/>
          <w:szCs w:val="36"/>
          <w:rtl/>
          <w:lang w:val="tr-TR"/>
        </w:rPr>
        <w:t>يَٓتِى</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ثمََناً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قلَيِلا</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21</w:t>
      </w:r>
    </w:p>
    <w:p w14:paraId="5C777EDF"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وا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بِ</w:t>
      </w:r>
      <w:r>
        <w:rPr>
          <w:rFonts w:ascii="Harabik" w:hAnsi="GaramondPremrPro" w:cs="Harabik"/>
          <w:color w:val="000000"/>
          <w:sz w:val="36"/>
          <w:szCs w:val="36"/>
          <w:rtl/>
          <w:lang w:val="tr-TR"/>
        </w:rPr>
        <w:t xml:space="preserve"> </w:t>
      </w:r>
      <w:r>
        <w:rPr>
          <w:rFonts w:ascii="AGaramondPro-Regular" w:hAnsi="AGaramondPro-Regular" w:cs="AGaramondPro-Regular"/>
          <w:color w:val="000000"/>
          <w:sz w:val="24"/>
          <w:szCs w:val="24"/>
          <w:rtl/>
          <w:lang w:val="tr-TR"/>
        </w:rPr>
        <w:t xml:space="preserve">. </w:t>
      </w:r>
      <w:r>
        <w:rPr>
          <w:rFonts w:ascii="Harabik" w:hAnsi="GaramondPremrPro" w:cs="Harabik" w:hint="cs"/>
          <w:color w:val="000000"/>
          <w:sz w:val="36"/>
          <w:szCs w:val="36"/>
          <w:rtl/>
          <w:lang w:val="tr-TR"/>
        </w:rPr>
        <w:t>ولَا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تشَْتَُ</w:t>
      </w:r>
    </w:p>
    <w:p w14:paraId="6F4B26F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Dengan merosakkan keikhlasan iaitu memudaratkan</w:t>
      </w:r>
    </w:p>
    <w:p w14:paraId="31220E5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kebahagiaan abadi demi keredhaan sesetengah</w:t>
      </w:r>
    </w:p>
    <w:p w14:paraId="028E211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perasaan keji dan manfaat-manfaat </w:t>
      </w:r>
      <w:r>
        <w:rPr>
          <w:rFonts w:ascii="AGaramondPro-Italic" w:hAnsi="AGaramondPro-Italic" w:cs="AGaramondPro-Italic"/>
          <w:i/>
          <w:iCs/>
          <w:color w:val="000000"/>
          <w:sz w:val="24"/>
          <w:szCs w:val="24"/>
          <w:lang w:val="tr-TR"/>
        </w:rPr>
        <w:t xml:space="preserve">juz’iyyah </w:t>
      </w:r>
      <w:r>
        <w:rPr>
          <w:rFonts w:ascii="AGaramondPro-Regular" w:hAnsi="AGaramondPro-Regular" w:cs="AGaramondPro-Regular"/>
          <w:color w:val="000000"/>
          <w:sz w:val="24"/>
          <w:szCs w:val="24"/>
          <w:lang w:val="tr-TR"/>
        </w:rPr>
        <w:t>yang</w:t>
      </w:r>
    </w:p>
    <w:p w14:paraId="21991DC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tidak bermakna, tiada faedah, bermudharat,</w:t>
      </w:r>
    </w:p>
    <w:p w14:paraId="0A17C5F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merisaukan, mementingkan diri sendiri, berat dan</w:t>
      </w:r>
    </w:p>
    <w:p w14:paraId="4D1181F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mengandungi riya’, kita melampaui hak semua</w:t>
      </w:r>
    </w:p>
    <w:p w14:paraId="33B3012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saudara dalam khidmat</w:t>
      </w:r>
    </w:p>
    <w:p w14:paraId="753EE4C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lastRenderedPageBreak/>
        <w:t>ini, menyerang kehormatan</w:t>
      </w:r>
    </w:p>
    <w:p w14:paraId="08DC141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khidmat al-Quran dan tidak menghormati kesucian</w:t>
      </w:r>
    </w:p>
    <w:p w14:paraId="7DFC8AC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hakikat-hakikat iman.</w:t>
      </w:r>
    </w:p>
    <w:p w14:paraId="5C63EF5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21 </w:t>
      </w:r>
      <w:r>
        <w:rPr>
          <w:rFonts w:ascii="AGaramondPro-Regular" w:hAnsi="AGaramondPro-Regular" w:cs="AGaramondPro-Regular"/>
          <w:color w:val="000000"/>
          <w:sz w:val="20"/>
          <w:szCs w:val="20"/>
          <w:lang w:val="tr-TR"/>
        </w:rPr>
        <w:t>Al-Baqarah, 41</w:t>
      </w:r>
    </w:p>
    <w:p w14:paraId="00E2E0AA"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42</w:t>
      </w:r>
    </w:p>
    <w:p w14:paraId="1AD1825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Wahai saudara-saudaraku! Sesungguhnya terdapat</w:t>
      </w:r>
    </w:p>
    <w:p w14:paraId="72833B3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banyak halangan yang memudaratkan bagi urusanurusan</w:t>
      </w:r>
    </w:p>
    <w:p w14:paraId="2F83CE5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kebaikan yang penting dan besar. Syaitansyaitan</w:t>
      </w:r>
    </w:p>
    <w:p w14:paraId="6E8FAC8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akan sering mengganggu para penggerak</w:t>
      </w:r>
    </w:p>
    <w:p w14:paraId="18DBB25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khidmat tersebut. Untuk menghadapi halanganhalangan</w:t>
      </w:r>
    </w:p>
    <w:p w14:paraId="3F552C5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syaitan-syaitan ini, kita perlu bersandar</w:t>
      </w:r>
    </w:p>
    <w:p w14:paraId="4192C7B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kekuatan ikhlas.</w:t>
      </w:r>
    </w:p>
    <w:p w14:paraId="3703B31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Hindarkanlah diri daripada punca-punca yang</w:t>
      </w:r>
    </w:p>
    <w:p w14:paraId="23FA080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boleh merosakkan keikhlasan sebagaimana kalian</w:t>
      </w:r>
    </w:p>
    <w:p w14:paraId="4A13588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menghindarkan diri daripada ular dan kala jengking.</w:t>
      </w:r>
    </w:p>
    <w:p w14:paraId="6338E8C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Berdasarkan kata-kata Saidina Yusuf </w:t>
      </w:r>
      <w:r>
        <w:rPr>
          <w:rFonts w:ascii="AGaramondPro-Italic" w:hAnsi="AGaramondPro-Italic" w:cs="AGaramondPro-Italic"/>
          <w:i/>
          <w:iCs/>
          <w:color w:val="000000"/>
          <w:sz w:val="24"/>
          <w:szCs w:val="24"/>
          <w:lang w:val="tr-TR"/>
        </w:rPr>
        <w:t>‘Alaihissalam</w:t>
      </w:r>
      <w:r>
        <w:rPr>
          <w:rFonts w:ascii="AGaramondPro-Regular" w:hAnsi="AGaramondPro-Regular" w:cs="AGaramondPro-Regular"/>
          <w:color w:val="000000"/>
          <w:sz w:val="24"/>
          <w:szCs w:val="24"/>
          <w:lang w:val="tr-TR"/>
        </w:rPr>
        <w:t>:</w:t>
      </w:r>
    </w:p>
    <w:p w14:paraId="1947B034"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Harabik" w:hAnsi="GaramondPremrPro" w:cs="Harabik" w:hint="cs"/>
          <w:color w:val="000000"/>
          <w:sz w:val="36"/>
          <w:szCs w:val="36"/>
          <w:rtl/>
          <w:lang w:val="tr-TR"/>
        </w:rPr>
        <w:t>إِنَّ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النَّفْسَ</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لَءَمَّارَةٌ</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بِلسُّوءِ</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إِلا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رَحَِ</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رَبِّى</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22</w:t>
      </w:r>
      <w:r>
        <w:rPr>
          <w:rFonts w:ascii="GaramondPremrPro" w:hAnsi="GaramondPremrPro" w:cs="GaramondPremrPro"/>
          <w:color w:val="000000"/>
          <w:sz w:val="14"/>
          <w:szCs w:val="14"/>
          <w:lang w:val="tr-TR"/>
        </w:rPr>
        <w:t xml:space="preserve"> </w:t>
      </w:r>
      <w:r>
        <w:rPr>
          <w:rFonts w:ascii="AGaramondPro-Regular" w:hAnsi="AGaramondPro-Regular" w:cs="AGaramondPro-Regular"/>
          <w:color w:val="000000"/>
          <w:sz w:val="24"/>
          <w:szCs w:val="24"/>
          <w:lang w:val="tr-TR"/>
        </w:rPr>
        <w:t>, nafsu amarah</w:t>
      </w:r>
    </w:p>
    <w:p w14:paraId="6E3F896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tidak boleh dipercayai. Janganlah sifat keakuan</w:t>
      </w:r>
    </w:p>
    <w:p w14:paraId="16878F2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nafsu amarah memperdaya kalian. Jadikanlah</w:t>
      </w:r>
    </w:p>
    <w:p w14:paraId="698AED4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dustur-dustur berikut sebagai pedoman kalian</w:t>
      </w:r>
    </w:p>
    <w:p w14:paraId="11BDCC8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untuk memperoleh dan memelihara keikhlasan serta</w:t>
      </w:r>
    </w:p>
    <w:p w14:paraId="395B598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menjauhkan penghalangnya.</w:t>
      </w:r>
    </w:p>
    <w:p w14:paraId="0086D376"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Dustur Pertama:</w:t>
      </w:r>
    </w:p>
    <w:p w14:paraId="4F6AFE8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Perlu ada keredhaan Allah dalam amalan kalian.</w:t>
      </w:r>
    </w:p>
    <w:p w14:paraId="56B4594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Sekiranya Dia redha sedangkan seluruh dunia</w:t>
      </w:r>
    </w:p>
    <w:p w14:paraId="5FD1562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berpaling, maka itu tidak penting. Jika Dia menerima</w:t>
      </w:r>
    </w:p>
    <w:p w14:paraId="7CE3D95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sedangkan seluruh masyarakat menolak maka tiada</w:t>
      </w:r>
    </w:p>
    <w:p w14:paraId="4C157BA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22 </w:t>
      </w:r>
      <w:r>
        <w:rPr>
          <w:rFonts w:ascii="AGaramondPro-Regular" w:hAnsi="AGaramondPro-Regular" w:cs="AGaramondPro-Regular"/>
          <w:color w:val="000000"/>
          <w:sz w:val="20"/>
          <w:szCs w:val="20"/>
          <w:lang w:val="tr-TR"/>
        </w:rPr>
        <w:t>Yusuf, 52</w:t>
      </w:r>
    </w:p>
    <w:p w14:paraId="6F3687F7"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43</w:t>
      </w:r>
    </w:p>
    <w:p w14:paraId="1A0B130E"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35E6D18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kesannya. Setelah Dia meredhai dan menerima,</w:t>
      </w:r>
    </w:p>
    <w:p w14:paraId="7301394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jika Dia kehendaki dan selari dengan hikmah-Nya,</w:t>
      </w:r>
    </w:p>
    <w:p w14:paraId="10FE4D3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walaupun kalian dalam keadaan tidak mahu, Dia akan</w:t>
      </w:r>
    </w:p>
    <w:p w14:paraId="06E48E9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menjadikan masyarakat juga menerima dan meredhai.</w:t>
      </w:r>
    </w:p>
    <w:p w14:paraId="093F3AB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Kerana itu, hanya keredhaan Allah semata-mata yang</w:t>
      </w:r>
    </w:p>
    <w:p w14:paraId="59BCE5C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perlu dijadikan sebagai tujuan utama dalam khidmat</w:t>
      </w:r>
    </w:p>
    <w:p w14:paraId="3EC81F4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dakwah ini.</w:t>
      </w:r>
    </w:p>
    <w:p w14:paraId="1E6560D5"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Dustur Kedua:</w:t>
      </w:r>
    </w:p>
    <w:p w14:paraId="3240840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Tidak mengkritik saudara-saudara kalian yang berada</w:t>
      </w:r>
    </w:p>
    <w:p w14:paraId="7015C04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khidmat al-Quran ini dan tidak membangkitkan</w:t>
      </w:r>
    </w:p>
    <w:p w14:paraId="0D7F604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rasa </w:t>
      </w:r>
      <w:r>
        <w:rPr>
          <w:rFonts w:ascii="GaramondPremrPro-It" w:hAnsi="GaramondPremrPro-It" w:cs="GaramondPremrPro-It"/>
          <w:i/>
          <w:iCs/>
          <w:color w:val="000000"/>
          <w:sz w:val="24"/>
          <w:szCs w:val="24"/>
          <w:lang w:val="tr-TR"/>
        </w:rPr>
        <w:t xml:space="preserve">ghibtah </w:t>
      </w:r>
      <w:r>
        <w:rPr>
          <w:rFonts w:ascii="GaramondPremrPro" w:hAnsi="GaramondPremrPro" w:cs="GaramondPremrPro"/>
          <w:color w:val="000000"/>
          <w:sz w:val="24"/>
          <w:szCs w:val="24"/>
          <w:lang w:val="tr-TR"/>
        </w:rPr>
        <w:t>dengan cara mempamerkan kelebihan diri</w:t>
      </w:r>
    </w:p>
    <w:p w14:paraId="6A9D6C0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sendiri ke atas mereka.</w:t>
      </w:r>
    </w:p>
    <w:p w14:paraId="3445C8B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sebagaimana sebelah tangan manusia</w:t>
      </w:r>
    </w:p>
    <w:p w14:paraId="7431161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tidak pernah bersaing dengan tangan sebelah lagi,</w:t>
      </w:r>
    </w:p>
    <w:p w14:paraId="1A28C6B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sebiji matanya tidak pernah mengkritik matanya yang</w:t>
      </w:r>
    </w:p>
    <w:p w14:paraId="295B74C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lain, lidahnya tidak pernah menyangkal telinganya dan</w:t>
      </w:r>
    </w:p>
    <w:p w14:paraId="349CCA0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hatinya tidak akan melihat keaiban rohnya, bahkan</w:t>
      </w:r>
    </w:p>
    <w:p w14:paraId="7DFEEAB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saling melengkapkan kekurangan, menutup kesilapan,</w:t>
      </w:r>
    </w:p>
    <w:p w14:paraId="377F8AE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menolong keperluan dan membantu tugas satu sama</w:t>
      </w:r>
    </w:p>
    <w:p w14:paraId="3301B07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lain. Jika tidak, kehidupan bagi wujud manusia itu</w:t>
      </w:r>
    </w:p>
    <w:p w14:paraId="62DC980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akan terpadam, rohnya akan melayang dan tubuhnya</w:t>
      </w:r>
    </w:p>
    <w:p w14:paraId="43C2397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akan bercerai-berai.</w:t>
      </w:r>
    </w:p>
    <w:p w14:paraId="0D233EA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Begitulah juga roda gendeng sebuah kilang. Rodaroda</w:t>
      </w:r>
    </w:p>
    <w:p w14:paraId="1C2878B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itu tidak akan bekerja dengan cara menyaingi satu</w:t>
      </w:r>
    </w:p>
    <w:p w14:paraId="57AD0191"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44</w:t>
      </w:r>
    </w:p>
    <w:p w14:paraId="2321EAC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sama lain, tidak akan mendahului dan memaksa satu</w:t>
      </w:r>
    </w:p>
    <w:p w14:paraId="6738724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sama lain, tidak akan berusaha untuk melumpuhkan</w:t>
      </w:r>
    </w:p>
    <w:p w14:paraId="7B84675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(fungsinya) dengan melihat kekurangan satu sama</w:t>
      </w:r>
    </w:p>
    <w:p w14:paraId="217DE0E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lain lalu mengkritik lantas mematahkan semangat</w:t>
      </w:r>
    </w:p>
    <w:p w14:paraId="752AE06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kerjanya; bahkan roda-roda itu saling membantu</w:t>
      </w:r>
    </w:p>
    <w:p w14:paraId="08EFB66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menghalakan pergerakan satu sama lain kepada</w:t>
      </w:r>
    </w:p>
    <w:p w14:paraId="6F34242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tujuan umum dengan segala kemampuannya. Rodaroda</w:t>
      </w:r>
    </w:p>
    <w:p w14:paraId="3E5C4E4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itu berjalan menuju tujuan penciptaannya</w:t>
      </w:r>
    </w:p>
    <w:p w14:paraId="7634C14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satu persandaran dan kemuafakatan yang</w:t>
      </w:r>
    </w:p>
    <w:p w14:paraId="60E8A54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hakiki. Sekiranya bantahan dan penganiayaan sebesar</w:t>
      </w:r>
    </w:p>
    <w:p w14:paraId="581A5E6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zarah masuk campur maka ia akan menghuru-harakan</w:t>
      </w:r>
    </w:p>
    <w:p w14:paraId="06A470A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kilang itu dan meninggalkannya sia-sia dan tanpa</w:t>
      </w:r>
    </w:p>
    <w:p w14:paraId="6D83A63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natijah. Pemilik kilang juga akan menghancurkan dan</w:t>
      </w:r>
    </w:p>
    <w:p w14:paraId="6E8B7D9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mencerai-beraikan kilang itu secara keseluruhan.</w:t>
      </w:r>
    </w:p>
    <w:p w14:paraId="785EEBB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Justeru, wahai murid-murid </w:t>
      </w:r>
      <w:r>
        <w:rPr>
          <w:rFonts w:ascii="GaramondPremrPro-It" w:hAnsi="GaramondPremrPro-It" w:cs="GaramondPremrPro-It"/>
          <w:i/>
          <w:iCs/>
          <w:color w:val="000000"/>
          <w:sz w:val="24"/>
          <w:szCs w:val="24"/>
          <w:lang w:val="tr-TR"/>
        </w:rPr>
        <w:t xml:space="preserve">Risalah an-Nur </w:t>
      </w:r>
      <w:r>
        <w:rPr>
          <w:rFonts w:ascii="GaramondPremrPro" w:hAnsi="GaramondPremrPro" w:cs="GaramondPremrPro"/>
          <w:color w:val="000000"/>
          <w:sz w:val="24"/>
          <w:szCs w:val="24"/>
          <w:lang w:val="tr-TR"/>
        </w:rPr>
        <w:t>dan</w:t>
      </w:r>
    </w:p>
    <w:p w14:paraId="6C86ADA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khadam-khadam al-Quran, kalian dan kami ialah</w:t>
      </w:r>
    </w:p>
    <w:p w14:paraId="05C1444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anggota-anggota tubuh peribadi maknawi yang layak</w:t>
      </w:r>
    </w:p>
    <w:p w14:paraId="6265127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dinamakan sebagai insan yang sempurna tersebut.</w:t>
      </w:r>
    </w:p>
    <w:p w14:paraId="5A821B5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Kita adalah ibarat roda gendeng sebuah kilang yang</w:t>
      </w:r>
    </w:p>
    <w:p w14:paraId="4C5F0C8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menatijahkan kebahagiaan abadi dalam kehidupan</w:t>
      </w:r>
    </w:p>
    <w:p w14:paraId="75716F6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abadi. Kita juga adalah khadam-khadam yang bekerja</w:t>
      </w:r>
    </w:p>
    <w:p w14:paraId="1BCC087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bahtera Rabbani yang menyelamatkan umat</w:t>
      </w:r>
    </w:p>
    <w:p w14:paraId="7D6D26F9"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Muhammad </w:t>
      </w:r>
      <w:r>
        <w:rPr>
          <w:rFonts w:ascii="GaramondPremrPro-It" w:hAnsi="GaramondPremrPro-It" w:cs="GaramondPremrPro-It"/>
          <w:i/>
          <w:iCs/>
          <w:color w:val="000000"/>
          <w:sz w:val="24"/>
          <w:szCs w:val="24"/>
          <w:lang w:val="tr-TR"/>
        </w:rPr>
        <w:t xml:space="preserve">Sollallahu ‘Alaihi wa Sallam </w:t>
      </w:r>
      <w:r>
        <w:rPr>
          <w:rFonts w:ascii="GaramondPremrPro" w:hAnsi="GaramondPremrPro" w:cs="GaramondPremrPro"/>
          <w:color w:val="000000"/>
          <w:sz w:val="24"/>
          <w:szCs w:val="24"/>
          <w:lang w:val="tr-TR"/>
        </w:rPr>
        <w:t xml:space="preserve">ke </w:t>
      </w:r>
      <w:r>
        <w:rPr>
          <w:rFonts w:ascii="GaramondPremrPro-It" w:hAnsi="GaramondPremrPro-It" w:cs="GaramondPremrPro-It"/>
          <w:i/>
          <w:iCs/>
          <w:color w:val="000000"/>
          <w:sz w:val="24"/>
          <w:szCs w:val="24"/>
          <w:lang w:val="tr-TR"/>
        </w:rPr>
        <w:t>Dar as-</w:t>
      </w:r>
    </w:p>
    <w:p w14:paraId="5F7D20A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Salam </w:t>
      </w:r>
      <w:r>
        <w:rPr>
          <w:rFonts w:ascii="GaramondPremrPro" w:hAnsi="GaramondPremrPro" w:cs="GaramondPremrPro"/>
          <w:color w:val="000000"/>
          <w:sz w:val="24"/>
          <w:szCs w:val="24"/>
          <w:lang w:val="tr-TR"/>
        </w:rPr>
        <w:t>yang merupakan pantai keselamatan. Sudah</w:t>
      </w:r>
    </w:p>
    <w:p w14:paraId="5E5BA7B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tentu, kita berhajat dan amat memerlukan persandaran</w:t>
      </w:r>
    </w:p>
    <w:p w14:paraId="7D3E4F5A"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45</w:t>
      </w:r>
    </w:p>
    <w:p w14:paraId="5A772628"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27FFAD1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kesatuan yang hakiki dengan cara memperoleh</w:t>
      </w:r>
    </w:p>
    <w:p w14:paraId="16A1108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rahsia keikhlasan yang menjamin kekuatan maknawi</w:t>
      </w:r>
    </w:p>
    <w:p w14:paraId="3C048AA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sekuat seribu seratus sebelas (1111)” orang daripada</w:t>
      </w:r>
    </w:p>
    <w:p w14:paraId="1546E5B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empat orang.</w:t>
      </w:r>
    </w:p>
    <w:p w14:paraId="5BE7127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 jika tiga huruf Alif tidak bersatu, nilainya</w:t>
      </w:r>
    </w:p>
    <w:p w14:paraId="4ABC448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hanyalah tiga. Sekiranya ia bersatu dengan rahsia</w:t>
      </w:r>
    </w:p>
    <w:p w14:paraId="339E056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bilangan, ia akan bernilai seratus sebelas (111).</w:t>
      </w:r>
    </w:p>
    <w:p w14:paraId="5042EF4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Sekiranya duduk berasingan, empat kali empat bernilai</w:t>
      </w:r>
    </w:p>
    <w:p w14:paraId="32E257F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enam belas. Tetapi sekiranya angka-angka ini duduk</w:t>
      </w:r>
    </w:p>
    <w:p w14:paraId="3055DBD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sejajar dari bahu ke bahu di atas satu garisan dengan</w:t>
      </w:r>
    </w:p>
    <w:p w14:paraId="68DFFF5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rahsia ukhuwwah, kesatuan matlamat dan kesepakatan</w:t>
      </w:r>
    </w:p>
    <w:p w14:paraId="745412A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tugas, pada waktu itu, sesungguhnya terlalu banyak</w:t>
      </w:r>
    </w:p>
    <w:p w14:paraId="585BC31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peristiwa bersejarah menyaksikan bahawa dengan</w:t>
      </w:r>
    </w:p>
    <w:p w14:paraId="53592FE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rahsia keikhlasan sebenar, nilai dan kekuatan maknawi</w:t>
      </w:r>
    </w:p>
    <w:p w14:paraId="1F8EF71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enam belas orang saudara yang sanggup berkorban</w:t>
      </w:r>
    </w:p>
    <w:p w14:paraId="4AA9650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mengatasi empat ribu orang, sebagaimana nilai dan</w:t>
      </w:r>
    </w:p>
    <w:p w14:paraId="5F9672B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kekuatannya menjadi empat ribu empat ratus empat</w:t>
      </w:r>
    </w:p>
    <w:p w14:paraId="29BB01B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puluh empat (4444).</w:t>
      </w:r>
    </w:p>
    <w:p w14:paraId="063E78C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GaramondPremrPro" w:hAnsi="GaramondPremrPro" w:cs="GaramondPremrPro"/>
          <w:color w:val="000000"/>
          <w:sz w:val="24"/>
          <w:szCs w:val="24"/>
          <w:lang w:val="tr-TR"/>
        </w:rPr>
        <w:t xml:space="preserve">Rahsia kepada rahsia ini ialah: </w:t>
      </w:r>
      <w:r>
        <w:rPr>
          <w:rFonts w:ascii="AGaramondPro-Regular" w:hAnsi="AGaramondPro-Regular" w:cs="AGaramondPro-Regular"/>
          <w:color w:val="000000"/>
          <w:sz w:val="24"/>
          <w:szCs w:val="24"/>
          <w:lang w:val="tr-TR"/>
        </w:rPr>
        <w:t>Setiap orang yang</w:t>
      </w:r>
    </w:p>
    <w:p w14:paraId="25ACC20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berada dalam satu kesepakatan yang hakiki dan sejati</w:t>
      </w:r>
    </w:p>
    <w:p w14:paraId="6F9BC4C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dapat memandang melalui mata semua saudaranya</w:t>
      </w:r>
    </w:p>
    <w:p w14:paraId="45D80DE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lain serta dapat mendengar dengan telinga</w:t>
      </w:r>
    </w:p>
    <w:p w14:paraId="0C9974F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mereka juga. Seolah-olah setiap seorang daripada</w:t>
      </w:r>
    </w:p>
    <w:p w14:paraId="7629D83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sepuluh orang yang benar-benar bersatu memiliki</w:t>
      </w:r>
    </w:p>
    <w:p w14:paraId="3E597D3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nilai dan kekuatan maknawi yang dalam bentuk</w:t>
      </w:r>
    </w:p>
    <w:p w14:paraId="0A24A356"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46</w:t>
      </w:r>
    </w:p>
    <w:p w14:paraId="3A9AC84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melihat melalui dua puluh biji mata, berfikir menerusi</w:t>
      </w:r>
    </w:p>
    <w:p w14:paraId="5F0106F4"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sepuluh akal, mendengar melalui dua puluh telinga</w:t>
      </w:r>
    </w:p>
    <w:p w14:paraId="4574B85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AGaramondPro-Regular" w:hAnsi="AGaramondPro-Regular" w:cs="AGaramondPro-Regular"/>
          <w:color w:val="000000"/>
          <w:sz w:val="24"/>
          <w:szCs w:val="24"/>
          <w:lang w:val="tr-TR"/>
        </w:rPr>
        <w:t xml:space="preserve">dan bekerja dengan dua puluh tangan. </w:t>
      </w:r>
      <w:r>
        <w:rPr>
          <w:rFonts w:ascii="GaramondPremrPro" w:hAnsi="GaramondPremrPro" w:cs="GaramondPremrPro"/>
          <w:color w:val="000000"/>
          <w:sz w:val="14"/>
          <w:szCs w:val="14"/>
          <w:lang w:val="tr-TR"/>
        </w:rPr>
        <w:t>23</w:t>
      </w:r>
    </w:p>
    <w:p w14:paraId="29D02165"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Dustur Ketiga:</w:t>
      </w:r>
    </w:p>
    <w:p w14:paraId="309DDFF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Kalian perlu tahu bahawa seluruh kekuatan kalian</w:t>
      </w:r>
    </w:p>
    <w:p w14:paraId="33A6742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berada dalam keikhlasan dan kebenaran. Ya, kekuatan</w:t>
      </w:r>
    </w:p>
    <w:p w14:paraId="13C3D3F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adalah pada kebenaran dan keikhlasan. Orang-orang</w:t>
      </w:r>
    </w:p>
    <w:p w14:paraId="5AA6861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batil juga mendapat kekuatan daripada keikhlasan</w:t>
      </w:r>
    </w:p>
    <w:p w14:paraId="4173DDE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kesungguhan yang ditunjukkan dalam kebatilan</w:t>
      </w:r>
    </w:p>
    <w:p w14:paraId="1514B8D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Ya, khidmat dakwah kita ini adalah suatu</w:t>
      </w:r>
    </w:p>
    <w:p w14:paraId="5702F1D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23 </w:t>
      </w:r>
      <w:r>
        <w:rPr>
          <w:rFonts w:ascii="AGaramondPro-Regular" w:hAnsi="AGaramondPro-Regular" w:cs="AGaramondPro-Regular"/>
          <w:color w:val="000000"/>
          <w:sz w:val="20"/>
          <w:szCs w:val="20"/>
          <w:lang w:val="tr-TR"/>
        </w:rPr>
        <w:t>Ya, sebagaimana dengan rahsia keikhlasan, persandaran dan</w:t>
      </w:r>
    </w:p>
    <w:p w14:paraId="270546C9"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kesatuan yang sejati menjadi penyebab kepada manfaat yang</w:t>
      </w:r>
    </w:p>
    <w:p w14:paraId="107959E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tiada batasan, ia juga merupakan perisai dan noktah sandaran</w:t>
      </w:r>
    </w:p>
    <w:p w14:paraId="1A7A8DF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yang paling penting untuk menghadapi ketakutan hatta kematian</w:t>
      </w:r>
    </w:p>
    <w:p w14:paraId="6AA52C8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sekalipun. Kerana jika kematian datang, ia akan mengambil</w:t>
      </w:r>
    </w:p>
    <w:p w14:paraId="5DA9EAD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hanya satu roh. Namun oleh sebab dengan rahsia ukhuwwah</w:t>
      </w:r>
    </w:p>
    <w:p w14:paraId="5AA2417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yang hakiki, pada kerja-kerja yang bersangkut-paut dengan</w:t>
      </w:r>
    </w:p>
    <w:p w14:paraId="1DB687D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Akhirat dan di jalan keredhaan Allah, dia memiliki roh sebanyak</w:t>
      </w:r>
    </w:p>
    <w:p w14:paraId="7E86F90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saudara-saudaranya. Dengan berkata: “Jika salah satunya</w:t>
      </w:r>
    </w:p>
    <w:p w14:paraId="1B0BA5C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mati biarlah roh-rohku yang lain kekal sihat. Aku tidak mati,</w:t>
      </w:r>
    </w:p>
    <w:p w14:paraId="28E2C9D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kerana roh-roh itu sentiasa mendapatkan pahala kepadaku lalu</w:t>
      </w:r>
    </w:p>
    <w:p w14:paraId="1F65DFB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meneruskan kehidupan maknawiku.” Maka, dia akan menghadapi</w:t>
      </w:r>
    </w:p>
    <w:p w14:paraId="224492E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kematian sambil tersenyum dan dia akan berkata: “Dengan</w:t>
      </w:r>
    </w:p>
    <w:p w14:paraId="3BC4617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perantaraan roh-roh itu aku masih hidup dalam sudut pahala.</w:t>
      </w:r>
    </w:p>
    <w:p w14:paraId="77DBD8E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Aku cuma mati dalam sudut dosa.” Lalu dia bersemadi dengan</w:t>
      </w:r>
    </w:p>
    <w:p w14:paraId="481C615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tenang.</w:t>
      </w:r>
    </w:p>
    <w:p w14:paraId="03CE4D27"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47</w:t>
      </w:r>
    </w:p>
    <w:p w14:paraId="1C7273CA"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6DD0BCB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dalil yang menunjukkan bahawa kekuatan itu pada</w:t>
      </w:r>
    </w:p>
    <w:p w14:paraId="7BE4720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kebenaran dan keikhlasan.</w:t>
      </w:r>
    </w:p>
    <w:p w14:paraId="05F73D3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khidmat kita ini, secebis keikhlasan boleh</w:t>
      </w:r>
    </w:p>
    <w:p w14:paraId="78F3B27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mengisbatkan dakwah ini dan menjadi dalil kepada</w:t>
      </w:r>
    </w:p>
    <w:p w14:paraId="3811FFA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dirinya sendiri. Ini kerana, khidmat ilmu dan agama</w:t>
      </w:r>
    </w:p>
    <w:p w14:paraId="258A93A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telah dilakukan di sini (Isparta) bersama kalian</w:t>
      </w:r>
    </w:p>
    <w:p w14:paraId="504F0E3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dalam tujuh ke lapan tahun adalah seratus kali ganda</w:t>
      </w:r>
    </w:p>
    <w:p w14:paraId="03E01AD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lebih banyak berbanding dengan apa yang telah kami</w:t>
      </w:r>
    </w:p>
    <w:p w14:paraId="47723D9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lakukan di negeriku sendiri dan di Istanbul selama</w:t>
      </w:r>
    </w:p>
    <w:p w14:paraId="04B1860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lebih dua puluh tahun.</w:t>
      </w:r>
    </w:p>
    <w:p w14:paraId="296F688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Walhal, ketika di negeri sendiri dan di Istanbul</w:t>
      </w:r>
    </w:p>
    <w:p w14:paraId="320AB0E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dahulu, aku mempunyai lebih seratus bahkan seribu</w:t>
      </w:r>
    </w:p>
    <w:p w14:paraId="5F326DC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kali ganda para pembantu berbanding dengan bilangan</w:t>
      </w:r>
    </w:p>
    <w:p w14:paraId="2CAA6AE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saudara-saudara yang bergiat denganku di sini. Maka</w:t>
      </w:r>
    </w:p>
    <w:p w14:paraId="20D3B9D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aku langsung tidak syak bahawa kekuatan maknawi</w:t>
      </w:r>
    </w:p>
    <w:p w14:paraId="758D677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khidmat yang aku lakukan bersama kalian</w:t>
      </w:r>
    </w:p>
    <w:p w14:paraId="4CC70B7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selama tujuh ke lapan tahun di sini, dalam keadaan</w:t>
      </w:r>
    </w:p>
    <w:p w14:paraId="0B0F6F6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aku sebatang kara, tiada saudara-mara, terasing,</w:t>
      </w:r>
    </w:p>
    <w:p w14:paraId="6A32A65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separuh ummi dan di bawah intipan serta tekanan para</w:t>
      </w:r>
    </w:p>
    <w:p w14:paraId="3423B66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pegawai yang kejam tetapi menunjukkan keberhasilan</w:t>
      </w:r>
    </w:p>
    <w:p w14:paraId="5919C87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lebih seratus kali ganda berbanding dengan khidmatkhidmat</w:t>
      </w:r>
    </w:p>
    <w:p w14:paraId="4D2B58E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dakwah yang terdahulu ini adalah datang</w:t>
      </w:r>
    </w:p>
    <w:p w14:paraId="12FED5E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daripada keikhlasan yang ada pada kalian.</w:t>
      </w:r>
    </w:p>
    <w:p w14:paraId="556026E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Aku juga mengakui bahawa melalui keikhlasan</w:t>
      </w:r>
    </w:p>
    <w:p w14:paraId="64C04F2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kalian yang sejati, kalian sedikit sebanyak telah</w:t>
      </w:r>
    </w:p>
    <w:p w14:paraId="40A9FEC3"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48</w:t>
      </w:r>
    </w:p>
    <w:p w14:paraId="549F460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menyelamatkanku daripada sifat riya’ yang membelai</w:t>
      </w:r>
    </w:p>
    <w:p w14:paraId="7D4E1D1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nafsu di bawah tabir kemasyhuran dan kemuliaan.</w:t>
      </w:r>
    </w:p>
    <w:p w14:paraId="38BEA4B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Insya-Allah </w:t>
      </w:r>
      <w:r>
        <w:rPr>
          <w:rFonts w:ascii="GaramondPremrPro" w:hAnsi="GaramondPremrPro" w:cs="GaramondPremrPro"/>
          <w:color w:val="000000"/>
          <w:sz w:val="24"/>
          <w:szCs w:val="24"/>
          <w:lang w:val="tr-TR"/>
        </w:rPr>
        <w:t>kalian akan mencapai keikhlasan yang</w:t>
      </w:r>
    </w:p>
    <w:p w14:paraId="04C1E48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sempurna dan akan turut memasukkankuke dalam</w:t>
      </w:r>
    </w:p>
    <w:p w14:paraId="1D683BE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 yang sempurna.</w:t>
      </w:r>
    </w:p>
    <w:p w14:paraId="42CDC26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Sebagaimana yang kalian tahu, Saidina Ali</w:t>
      </w:r>
    </w:p>
    <w:p w14:paraId="6AA72AC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Radhiyallahu ‘Anhu </w:t>
      </w:r>
      <w:r>
        <w:rPr>
          <w:rFonts w:ascii="GaramondPremrPro" w:hAnsi="GaramondPremrPro" w:cs="GaramondPremrPro"/>
          <w:color w:val="000000"/>
          <w:sz w:val="24"/>
          <w:szCs w:val="24"/>
          <w:lang w:val="tr-TR"/>
        </w:rPr>
        <w:t>melalui karamahnya yang seperti</w:t>
      </w:r>
    </w:p>
    <w:p w14:paraId="2A20F3D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mukjizat itu dan </w:t>
      </w:r>
      <w:r>
        <w:rPr>
          <w:rFonts w:ascii="GaramondPremrPro-It" w:hAnsi="GaramondPremrPro-It" w:cs="GaramondPremrPro-It"/>
          <w:i/>
          <w:iCs/>
          <w:color w:val="000000"/>
          <w:sz w:val="24"/>
          <w:szCs w:val="24"/>
          <w:lang w:val="tr-TR"/>
        </w:rPr>
        <w:t xml:space="preserve">al-Ghausul A’zam </w:t>
      </w:r>
      <w:r>
        <w:rPr>
          <w:rFonts w:ascii="GaramondPremrPro" w:hAnsi="GaramondPremrPro" w:cs="GaramondPremrPro"/>
          <w:color w:val="000000"/>
          <w:sz w:val="24"/>
          <w:szCs w:val="24"/>
          <w:lang w:val="tr-TR"/>
        </w:rPr>
        <w:t>(Syeikh Abdul</w:t>
      </w:r>
    </w:p>
    <w:p w14:paraId="4D36D63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Qadir Jailani) melalui karamah ghaibnya yang luar</w:t>
      </w:r>
    </w:p>
    <w:p w14:paraId="4BC40F4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biasa itu memberi perhatian kepada kalian berdasarkan</w:t>
      </w:r>
    </w:p>
    <w:p w14:paraId="3B8A41A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rahsia keikhlasan ini. Mereka menenteramkan kalian</w:t>
      </w:r>
    </w:p>
    <w:p w14:paraId="4206568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penuh perlindungan lalu bertepuk tangan</w:t>
      </w:r>
    </w:p>
    <w:p w14:paraId="08313F6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memuji khidmat kalian secara maknawi. Ya, janganlah</w:t>
      </w:r>
    </w:p>
    <w:p w14:paraId="6458F54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kalian sekali-kali meragui bahawa perhatian mereka ini</w:t>
      </w:r>
    </w:p>
    <w:p w14:paraId="43C78A5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datang kerana keikhlasan.</w:t>
      </w:r>
    </w:p>
    <w:p w14:paraId="5913707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Sekiranya kalian merosakkan keikhlasan ini secara</w:t>
      </w:r>
    </w:p>
    <w:p w14:paraId="59CD7F6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sengaja, kalian akan mendapat tamparan mereka.</w:t>
      </w:r>
    </w:p>
    <w:p w14:paraId="3B9DA94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Ingatilah tamparan-tamparan kasih dalam </w:t>
      </w:r>
      <w:r>
        <w:rPr>
          <w:rFonts w:ascii="GaramondPremrPro-It" w:hAnsi="GaramondPremrPro-It" w:cs="GaramondPremrPro-It"/>
          <w:i/>
          <w:iCs/>
          <w:color w:val="000000"/>
          <w:sz w:val="24"/>
          <w:szCs w:val="24"/>
          <w:lang w:val="tr-TR"/>
        </w:rPr>
        <w:t>‘</w:t>
      </w:r>
      <w:r>
        <w:rPr>
          <w:rFonts w:ascii="GaramondPremrPro" w:hAnsi="GaramondPremrPro" w:cs="GaramondPremrPro"/>
          <w:color w:val="000000"/>
          <w:sz w:val="24"/>
          <w:szCs w:val="24"/>
          <w:lang w:val="tr-TR"/>
        </w:rPr>
        <w:t>Kilauan</w:t>
      </w:r>
    </w:p>
    <w:p w14:paraId="2A72C86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Kesepuluh’.</w:t>
      </w:r>
    </w:p>
    <w:p w14:paraId="107DF9B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Jika kalian mahu mendapat pahlawan-pahlawan</w:t>
      </w:r>
    </w:p>
    <w:p w14:paraId="4BE0EDF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maknawi sebegini sebagai penyokong di belakang</w:t>
      </w:r>
    </w:p>
    <w:p w14:paraId="0F150CF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ustaz di hadapan kalian, perolehlah keikhlasan</w:t>
      </w:r>
    </w:p>
    <w:p w14:paraId="359E63F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AGaramondPro-Regular" w:hAnsi="AGaramondPro-Regular" w:cs="AGaramondPro-Regular"/>
          <w:color w:val="000000"/>
          <w:sz w:val="24"/>
          <w:szCs w:val="24"/>
          <w:lang w:val="tr-TR"/>
        </w:rPr>
        <w:t xml:space="preserve">yang sempurna melalui rahsia . </w:t>
      </w:r>
      <w:r>
        <w:rPr>
          <w:rFonts w:ascii="Harabik" w:hAnsi="GaramondPremrPro" w:cs="Harabik" w:hint="cs"/>
          <w:color w:val="000000"/>
          <w:sz w:val="36"/>
          <w:szCs w:val="36"/>
          <w:rtl/>
          <w:lang w:val="tr-TR"/>
        </w:rPr>
        <w:t>وَ</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يُؤْثرُِونَ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عَلَى</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أَنْفُسِهِمْ</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24</w:t>
      </w:r>
    </w:p>
    <w:p w14:paraId="186D386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24 </w:t>
      </w:r>
      <w:r>
        <w:rPr>
          <w:rFonts w:ascii="AGaramondPro-Regular" w:hAnsi="AGaramondPro-Regular" w:cs="AGaramondPro-Regular"/>
          <w:color w:val="000000"/>
          <w:sz w:val="20"/>
          <w:szCs w:val="20"/>
          <w:lang w:val="tr-TR"/>
        </w:rPr>
        <w:t>Al-Hasyr: 9</w:t>
      </w:r>
    </w:p>
    <w:p w14:paraId="311A443A"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49</w:t>
      </w:r>
    </w:p>
    <w:p w14:paraId="57B8395D"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517D8BE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lastRenderedPageBreak/>
        <w:t>Utamakanlah diri saudara-saudara kalian berbanding</w:t>
      </w:r>
    </w:p>
    <w:p w14:paraId="586C5AE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diri kalian dalam perkara-perkara yang disukai oleh</w:t>
      </w:r>
    </w:p>
    <w:p w14:paraId="4FE84F2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nafsu seperti kemuliaan, kedudukan, tawajjuh hatta</w:t>
      </w:r>
    </w:p>
    <w:p w14:paraId="1E31289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manfaat </w:t>
      </w:r>
      <w:r>
        <w:rPr>
          <w:rFonts w:ascii="AGaramondPro-Italic" w:hAnsi="AGaramondPro-Italic" w:cs="AGaramondPro-Italic"/>
          <w:i/>
          <w:iCs/>
          <w:color w:val="000000"/>
          <w:sz w:val="24"/>
          <w:szCs w:val="24"/>
          <w:lang w:val="tr-TR"/>
        </w:rPr>
        <w:t>maddiyyah</w:t>
      </w:r>
      <w:r>
        <w:rPr>
          <w:rFonts w:ascii="AGaramondPro-Regular" w:hAnsi="AGaramondPro-Regular" w:cs="AGaramondPro-Regular"/>
          <w:color w:val="000000"/>
          <w:sz w:val="24"/>
          <w:szCs w:val="24"/>
          <w:lang w:val="tr-TR"/>
        </w:rPr>
        <w:t>. Hatta, memberitahu seorang</w:t>
      </w:r>
    </w:p>
    <w:p w14:paraId="5EEFF7A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mukmin yang memerlukan suatu hakikat iman yang</w:t>
      </w:r>
    </w:p>
    <w:p w14:paraId="36FBF19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paling </w:t>
      </w:r>
      <w:r>
        <w:rPr>
          <w:rFonts w:ascii="AGaramondPro-Italic" w:hAnsi="AGaramondPro-Italic" w:cs="AGaramondPro-Italic"/>
          <w:i/>
          <w:iCs/>
          <w:color w:val="000000"/>
          <w:sz w:val="24"/>
          <w:szCs w:val="24"/>
          <w:lang w:val="tr-TR"/>
        </w:rPr>
        <w:t xml:space="preserve">latif </w:t>
      </w:r>
      <w:r>
        <w:rPr>
          <w:rFonts w:ascii="AGaramondPro-Regular" w:hAnsi="AGaramondPro-Regular" w:cs="AGaramondPro-Regular"/>
          <w:color w:val="000000"/>
          <w:sz w:val="24"/>
          <w:szCs w:val="24"/>
          <w:lang w:val="tr-TR"/>
        </w:rPr>
        <w:t>dan indah adalah manfaat yang paling</w:t>
      </w:r>
    </w:p>
    <w:p w14:paraId="7A6F413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suci dan tiada mudarat. Sekiranya mungkin, untuk</w:t>
      </w:r>
    </w:p>
    <w:p w14:paraId="19257FE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menghalang kedatangan sikap mementingkan diri</w:t>
      </w:r>
    </w:p>
    <w:p w14:paraId="4EA9495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kepada diri kalian, biarlah kalian berasa gembira jika</w:t>
      </w:r>
    </w:p>
    <w:p w14:paraId="4F6F68D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sahabat yang enggan melakukan urusan yang baik</w:t>
      </w:r>
    </w:p>
    <w:p w14:paraId="00150E7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itu melakukannya. Jika kalian memiliki keinginan</w:t>
      </w:r>
    </w:p>
    <w:p w14:paraId="42D7C9D6" w14:textId="77777777" w:rsidR="00C530BB" w:rsidRDefault="00C530BB" w:rsidP="00C530BB">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seperti </w:t>
      </w:r>
      <w:r>
        <w:rPr>
          <w:rFonts w:ascii="AGaramondPro-Italic" w:hAnsi="AGaramondPro-Italic" w:cs="AGaramondPro-Italic"/>
          <w:i/>
          <w:iCs/>
          <w:color w:val="000000"/>
          <w:sz w:val="24"/>
          <w:szCs w:val="24"/>
          <w:lang w:val="tr-TR"/>
        </w:rPr>
        <w:t xml:space="preserve">“biarlah aku memperoleh pahala” </w:t>
      </w:r>
      <w:r>
        <w:rPr>
          <w:rFonts w:ascii="AGaramondPro-Regular" w:hAnsi="AGaramondPro-Regular" w:cs="AGaramondPro-Regular"/>
          <w:color w:val="000000"/>
          <w:sz w:val="24"/>
          <w:szCs w:val="24"/>
          <w:lang w:val="tr-TR"/>
        </w:rPr>
        <w:t xml:space="preserve">atau </w:t>
      </w:r>
      <w:r>
        <w:rPr>
          <w:rFonts w:ascii="AGaramondPro-Italic" w:hAnsi="AGaramondPro-Italic" w:cs="AGaramondPro-Italic"/>
          <w:i/>
          <w:iCs/>
          <w:color w:val="000000"/>
          <w:sz w:val="24"/>
          <w:szCs w:val="24"/>
          <w:lang w:val="tr-TR"/>
        </w:rPr>
        <w:t>“masalah</w:t>
      </w:r>
    </w:p>
    <w:p w14:paraId="6B66E6D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 xml:space="preserve">yang indah ini biarlah aku yang terangkan” </w:t>
      </w:r>
      <w:r>
        <w:rPr>
          <w:rFonts w:ascii="AGaramondPro-Regular" w:hAnsi="AGaramondPro-Regular" w:cs="AGaramondPro-Regular"/>
          <w:color w:val="000000"/>
          <w:sz w:val="24"/>
          <w:szCs w:val="24"/>
          <w:lang w:val="tr-TR"/>
        </w:rPr>
        <w:t>walaupun</w:t>
      </w:r>
    </w:p>
    <w:p w14:paraId="65B2B44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secara zahir tidak berdosa dan tiada mudarat padanya.</w:t>
      </w:r>
    </w:p>
    <w:p w14:paraId="13B9D5B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Namun (fikiran itu) boleh memudaratkan rahsia</w:t>
      </w:r>
    </w:p>
    <w:p w14:paraId="5B47A3F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keikhlasan yang ada di antara kalian.</w:t>
      </w:r>
    </w:p>
    <w:p w14:paraId="666B260E"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Dustur Keempat:</w:t>
      </w:r>
    </w:p>
    <w:p w14:paraId="379FDEA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Menganggap semua keistimewaan saudara-saudara</w:t>
      </w:r>
    </w:p>
    <w:p w14:paraId="0B2E426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kalian ada pada peribadi kalian dan kelebihan mereka</w:t>
      </w:r>
    </w:p>
    <w:p w14:paraId="08B7368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ada dalam diri kalian lalu berbangga dalam keadaan</w:t>
      </w:r>
    </w:p>
    <w:p w14:paraId="77B488B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bersyukur dengan kemuliaan mereka.</w:t>
      </w:r>
    </w:p>
    <w:p w14:paraId="63EE28AD"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Terdapat istilah </w:t>
      </w:r>
      <w:r>
        <w:rPr>
          <w:rFonts w:ascii="GaramondPremrPro-It" w:hAnsi="GaramondPremrPro-It" w:cs="GaramondPremrPro-It"/>
          <w:i/>
          <w:iCs/>
          <w:color w:val="000000"/>
          <w:sz w:val="24"/>
          <w:szCs w:val="24"/>
          <w:lang w:val="tr-TR"/>
        </w:rPr>
        <w:t xml:space="preserve">Fana’ fisy-Syeikh </w:t>
      </w:r>
      <w:r>
        <w:rPr>
          <w:rFonts w:ascii="GaramondPremrPro" w:hAnsi="GaramondPremrPro" w:cs="GaramondPremrPro"/>
          <w:color w:val="000000"/>
          <w:sz w:val="24"/>
          <w:szCs w:val="24"/>
          <w:lang w:val="tr-TR"/>
        </w:rPr>
        <w:t xml:space="preserve">dan </w:t>
      </w:r>
      <w:r>
        <w:rPr>
          <w:rFonts w:ascii="GaramondPremrPro-It" w:hAnsi="GaramondPremrPro-It" w:cs="GaramondPremrPro-It"/>
          <w:i/>
          <w:iCs/>
          <w:color w:val="000000"/>
          <w:sz w:val="24"/>
          <w:szCs w:val="24"/>
          <w:lang w:val="tr-TR"/>
        </w:rPr>
        <w:t>Fana’ fir-</w:t>
      </w:r>
    </w:p>
    <w:p w14:paraId="429B5E4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Rasul </w:t>
      </w:r>
      <w:r>
        <w:rPr>
          <w:rFonts w:ascii="GaramondPremrPro" w:hAnsi="GaramondPremrPro" w:cs="GaramondPremrPro"/>
          <w:color w:val="000000"/>
          <w:sz w:val="24"/>
          <w:szCs w:val="24"/>
          <w:lang w:val="tr-TR"/>
        </w:rPr>
        <w:t>di kalangan ahli tasawuf. Aku bukanlah sufi.</w:t>
      </w:r>
    </w:p>
    <w:p w14:paraId="5D7C6CB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Tetapi dustur mereka ini adalah satu dustur yang bagus</w:t>
      </w:r>
    </w:p>
    <w:p w14:paraId="09634E53"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50</w:t>
      </w:r>
    </w:p>
    <w:p w14:paraId="41C06F3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dalam bentuk </w:t>
      </w:r>
      <w:r>
        <w:rPr>
          <w:rFonts w:ascii="GaramondPremrPro-It" w:hAnsi="GaramondPremrPro-It" w:cs="GaramondPremrPro-It"/>
          <w:i/>
          <w:iCs/>
          <w:color w:val="000000"/>
          <w:sz w:val="24"/>
          <w:szCs w:val="24"/>
          <w:lang w:val="tr-TR"/>
        </w:rPr>
        <w:t xml:space="preserve">Fana’ fil-Ikhwan </w:t>
      </w:r>
      <w:r>
        <w:rPr>
          <w:rFonts w:ascii="GaramondPremrPro" w:hAnsi="GaramondPremrPro" w:cs="GaramondPremrPro"/>
          <w:color w:val="000000"/>
          <w:sz w:val="24"/>
          <w:szCs w:val="24"/>
          <w:lang w:val="tr-TR"/>
        </w:rPr>
        <w:t xml:space="preserve">dalam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kita. Di</w:t>
      </w:r>
    </w:p>
    <w:p w14:paraId="0E77592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kalangan para saudara perkara ini disebut “</w:t>
      </w:r>
      <w:r>
        <w:rPr>
          <w:rFonts w:ascii="GaramondPremrPro-It" w:hAnsi="GaramondPremrPro-It" w:cs="GaramondPremrPro-It"/>
          <w:i/>
          <w:iCs/>
          <w:color w:val="000000"/>
          <w:sz w:val="24"/>
          <w:szCs w:val="24"/>
          <w:lang w:val="tr-TR"/>
        </w:rPr>
        <w:t>tafani</w:t>
      </w:r>
      <w:r>
        <w:rPr>
          <w:rFonts w:ascii="GaramondPremrPro" w:hAnsi="GaramondPremrPro" w:cs="GaramondPremrPro"/>
          <w:color w:val="000000"/>
          <w:sz w:val="24"/>
          <w:szCs w:val="24"/>
          <w:lang w:val="tr-TR"/>
        </w:rPr>
        <w:t>” iaitu</w:t>
      </w:r>
    </w:p>
    <w:p w14:paraId="13A36A7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fana pada satu sama lain. Yakni, melupakan</w:t>
      </w:r>
    </w:p>
    <w:p w14:paraId="7F38D78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hissiyat nafsaniyyah </w:t>
      </w:r>
      <w:r>
        <w:rPr>
          <w:rFonts w:ascii="GaramondPremrPro" w:hAnsi="GaramondPremrPro" w:cs="GaramondPremrPro"/>
          <w:color w:val="000000"/>
          <w:sz w:val="24"/>
          <w:szCs w:val="24"/>
          <w:lang w:val="tr-TR"/>
        </w:rPr>
        <w:t>(kehendak nafsu diri sendiri) lalu</w:t>
      </w:r>
    </w:p>
    <w:p w14:paraId="42B271D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hidup dengan cara memikirkan keistimewaan dan</w:t>
      </w:r>
    </w:p>
    <w:p w14:paraId="52C6770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hissiyat </w:t>
      </w:r>
      <w:r>
        <w:rPr>
          <w:rFonts w:ascii="GaramondPremrPro" w:hAnsi="GaramondPremrPro" w:cs="GaramondPremrPro"/>
          <w:color w:val="000000"/>
          <w:sz w:val="24"/>
          <w:szCs w:val="24"/>
          <w:lang w:val="tr-TR"/>
        </w:rPr>
        <w:t>(kehendak) para saudara.</w:t>
      </w:r>
    </w:p>
    <w:p w14:paraId="22D2638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Sesungguhnya asas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kita ialah ukhuwwah.</w:t>
      </w:r>
    </w:p>
    <w:p w14:paraId="7C3FF24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Bukannya hubungan antara ayah dengan anak atau</w:t>
      </w:r>
    </w:p>
    <w:p w14:paraId="3C3F54C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syeikh dengan murid tetapi hubungan-hubungan</w:t>
      </w:r>
    </w:p>
    <w:p w14:paraId="64A44A3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persaudaraan yang hakiki.</w:t>
      </w:r>
    </w:p>
    <w:p w14:paraId="0DBFAD0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Paling tinggi pun, kedudukan sebagai ustaz masuk</w:t>
      </w:r>
    </w:p>
    <w:p w14:paraId="0D5D638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ke tengah-tengah. Oleh sebab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kita ialah</w:t>
      </w:r>
    </w:p>
    <w:p w14:paraId="52BFC2D3"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 xml:space="preserve">khaliliyyah </w:t>
      </w:r>
      <w:r>
        <w:rPr>
          <w:rFonts w:ascii="GaramondPremrPro" w:hAnsi="GaramondPremrPro" w:cs="GaramondPremrPro"/>
          <w:color w:val="000000"/>
          <w:sz w:val="24"/>
          <w:szCs w:val="24"/>
          <w:lang w:val="tr-TR"/>
        </w:rPr>
        <w:t xml:space="preserve">(berasaskan persahabatan) maka </w:t>
      </w:r>
      <w:r>
        <w:rPr>
          <w:rFonts w:ascii="GaramondPremrPro-It" w:hAnsi="GaramondPremrPro-It" w:cs="GaramondPremrPro-It"/>
          <w:i/>
          <w:iCs/>
          <w:color w:val="000000"/>
          <w:sz w:val="24"/>
          <w:szCs w:val="24"/>
          <w:lang w:val="tr-TR"/>
        </w:rPr>
        <w:t>masyrab</w:t>
      </w:r>
    </w:p>
    <w:p w14:paraId="21A20CD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kita ialah </w:t>
      </w:r>
      <w:r>
        <w:rPr>
          <w:rFonts w:ascii="GaramondPremrPro-It" w:hAnsi="GaramondPremrPro-It" w:cs="GaramondPremrPro-It"/>
          <w:i/>
          <w:iCs/>
          <w:color w:val="000000"/>
          <w:sz w:val="24"/>
          <w:szCs w:val="24"/>
          <w:lang w:val="tr-TR"/>
        </w:rPr>
        <w:t xml:space="preserve">khillah </w:t>
      </w:r>
      <w:r>
        <w:rPr>
          <w:rFonts w:ascii="GaramondPremrPro" w:hAnsi="GaramondPremrPro" w:cs="GaramondPremrPro"/>
          <w:color w:val="000000"/>
          <w:sz w:val="24"/>
          <w:szCs w:val="24"/>
          <w:lang w:val="tr-TR"/>
        </w:rPr>
        <w:t>(persahabatan).</w:t>
      </w:r>
    </w:p>
    <w:p w14:paraId="60D46FE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Khillah </w:t>
      </w:r>
      <w:r>
        <w:rPr>
          <w:rFonts w:ascii="GaramondPremrPro" w:hAnsi="GaramondPremrPro" w:cs="GaramondPremrPro"/>
          <w:color w:val="000000"/>
          <w:sz w:val="24"/>
          <w:szCs w:val="24"/>
          <w:lang w:val="tr-TR"/>
        </w:rPr>
        <w:t>pula menghendaki kita menjadi sahabat</w:t>
      </w:r>
    </w:p>
    <w:p w14:paraId="50D6915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paling rapat, teman yang paling rela berkorban,</w:t>
      </w:r>
    </w:p>
    <w:p w14:paraId="5291AF6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rakan berjalan yang paling pandai menghargai dan</w:t>
      </w:r>
    </w:p>
    <w:p w14:paraId="3A041B7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saudara yang paling amanah. Asas utama </w:t>
      </w:r>
      <w:r>
        <w:rPr>
          <w:rFonts w:ascii="GaramondPremrPro-It" w:hAnsi="GaramondPremrPro-It" w:cs="GaramondPremrPro-It"/>
          <w:i/>
          <w:iCs/>
          <w:color w:val="000000"/>
          <w:sz w:val="24"/>
          <w:szCs w:val="24"/>
          <w:lang w:val="tr-TR"/>
        </w:rPr>
        <w:t xml:space="preserve">khillah </w:t>
      </w:r>
      <w:r>
        <w:rPr>
          <w:rFonts w:ascii="GaramondPremrPro" w:hAnsi="GaramondPremrPro" w:cs="GaramondPremrPro"/>
          <w:color w:val="000000"/>
          <w:sz w:val="24"/>
          <w:szCs w:val="24"/>
          <w:lang w:val="tr-TR"/>
        </w:rPr>
        <w:t>ini</w:t>
      </w:r>
    </w:p>
    <w:p w14:paraId="4A9DFAB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ialah keikhlasan yang sejati. Orang yang merosakkan</w:t>
      </w:r>
    </w:p>
    <w:p w14:paraId="29A84CE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 yang sejati akan jatuh dari puncak tertinggi</w:t>
      </w:r>
    </w:p>
    <w:p w14:paraId="389BB8A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bagi menara </w:t>
      </w:r>
      <w:r>
        <w:rPr>
          <w:rFonts w:ascii="GaramondPremrPro-It" w:hAnsi="GaramondPremrPro-It" w:cs="GaramondPremrPro-It"/>
          <w:i/>
          <w:iCs/>
          <w:color w:val="000000"/>
          <w:sz w:val="24"/>
          <w:szCs w:val="24"/>
          <w:lang w:val="tr-TR"/>
        </w:rPr>
        <w:t xml:space="preserve">khillah </w:t>
      </w:r>
      <w:r>
        <w:rPr>
          <w:rFonts w:ascii="GaramondPremrPro" w:hAnsi="GaramondPremrPro" w:cs="GaramondPremrPro"/>
          <w:color w:val="000000"/>
          <w:sz w:val="24"/>
          <w:szCs w:val="24"/>
          <w:lang w:val="tr-TR"/>
        </w:rPr>
        <w:t>ini. Terdapat kebarangkalian</w:t>
      </w:r>
    </w:p>
    <w:p w14:paraId="49088E8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bahawa dia akan terjatuh ke dalam lubang yang amat</w:t>
      </w:r>
    </w:p>
    <w:p w14:paraId="684FB38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dan tidak akan menemui tempat berpaut di</w:t>
      </w:r>
    </w:p>
    <w:p w14:paraId="54A7BCA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tengah-tengahnya.</w:t>
      </w:r>
    </w:p>
    <w:p w14:paraId="41FE293E"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51</w:t>
      </w:r>
    </w:p>
    <w:p w14:paraId="4E80F4AF"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4437AA2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 jalan kelihatan ada dua. Mereka yang sekarang ini</w:t>
      </w:r>
    </w:p>
    <w:p w14:paraId="2687661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memisahkan diri daripada </w:t>
      </w:r>
      <w:r>
        <w:rPr>
          <w:rFonts w:ascii="GaramondPremrPro-It" w:hAnsi="GaramondPremrPro-It" w:cs="GaramondPremrPro-It"/>
          <w:i/>
          <w:iCs/>
          <w:color w:val="000000"/>
          <w:sz w:val="24"/>
          <w:szCs w:val="24"/>
          <w:lang w:val="tr-TR"/>
        </w:rPr>
        <w:t xml:space="preserve">maslak </w:t>
      </w:r>
      <w:r>
        <w:rPr>
          <w:rFonts w:ascii="GaramondPremrPro" w:hAnsi="GaramondPremrPro" w:cs="GaramondPremrPro"/>
          <w:color w:val="000000"/>
          <w:sz w:val="24"/>
          <w:szCs w:val="24"/>
          <w:lang w:val="tr-TR"/>
        </w:rPr>
        <w:t>kita yang merupakan</w:t>
      </w:r>
    </w:p>
    <w:p w14:paraId="33639A7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jalan terbesar al-Quran ini berkemungkinan membantu</w:t>
      </w:r>
    </w:p>
    <w:p w14:paraId="0F292CC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kekuatan musuh agama yang memusuhi kita tanpa</w:t>
      </w:r>
    </w:p>
    <w:p w14:paraId="39A7C9E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disedarinya.</w:t>
      </w:r>
    </w:p>
    <w:p w14:paraId="74FA57B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Insya-Allah </w:t>
      </w:r>
      <w:r>
        <w:rPr>
          <w:rFonts w:ascii="GaramondPremrPro" w:hAnsi="GaramondPremrPro" w:cs="GaramondPremrPro"/>
          <w:color w:val="000000"/>
          <w:sz w:val="24"/>
          <w:szCs w:val="24"/>
          <w:lang w:val="tr-TR"/>
        </w:rPr>
        <w:t>mereka yang memasuki lingkungan</w:t>
      </w:r>
    </w:p>
    <w:p w14:paraId="43033642"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qudsi </w:t>
      </w:r>
      <w:r>
        <w:rPr>
          <w:rFonts w:ascii="GaramondPremrPro-It" w:hAnsi="GaramondPremrPro-It" w:cs="GaramondPremrPro-It"/>
          <w:i/>
          <w:iCs/>
          <w:color w:val="000000"/>
          <w:sz w:val="24"/>
          <w:szCs w:val="24"/>
          <w:lang w:val="tr-TR"/>
        </w:rPr>
        <w:t xml:space="preserve">al-Quran mu’jiz al-bayan </w:t>
      </w:r>
      <w:r>
        <w:rPr>
          <w:rFonts w:ascii="GaramondPremrPro" w:hAnsi="GaramondPremrPro" w:cs="GaramondPremrPro"/>
          <w:color w:val="000000"/>
          <w:sz w:val="24"/>
          <w:szCs w:val="24"/>
          <w:lang w:val="tr-TR"/>
        </w:rPr>
        <w:t xml:space="preserve">melalui jalan </w:t>
      </w:r>
      <w:r>
        <w:rPr>
          <w:rFonts w:ascii="GaramondPremrPro-It" w:hAnsi="GaramondPremrPro-It" w:cs="GaramondPremrPro-It"/>
          <w:i/>
          <w:iCs/>
          <w:color w:val="000000"/>
          <w:sz w:val="24"/>
          <w:szCs w:val="24"/>
          <w:lang w:val="tr-TR"/>
        </w:rPr>
        <w:t>Risalah</w:t>
      </w:r>
    </w:p>
    <w:p w14:paraId="6D455FB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an-Nur </w:t>
      </w:r>
      <w:r>
        <w:rPr>
          <w:rFonts w:ascii="GaramondPremrPro" w:hAnsi="GaramondPremrPro" w:cs="GaramondPremrPro"/>
          <w:color w:val="000000"/>
          <w:sz w:val="24"/>
          <w:szCs w:val="24"/>
          <w:lang w:val="tr-TR"/>
        </w:rPr>
        <w:t>akan sentiasa memberi kekuatan kepada nur,</w:t>
      </w:r>
    </w:p>
    <w:p w14:paraId="1975ABE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 dan keimanan dan tidak akan jatuh ke</w:t>
      </w:r>
    </w:p>
    <w:p w14:paraId="524F736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dalam lubang-lubang yang sebegitu.</w:t>
      </w:r>
    </w:p>
    <w:p w14:paraId="4D0C58F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Wahai teman-temanku dalam khidmat al-Quran!</w:t>
      </w:r>
    </w:p>
    <w:p w14:paraId="6DBDEE4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Sesungguhnya salah satu cara yang paling berkesan</w:t>
      </w:r>
    </w:p>
    <w:p w14:paraId="2A6BA90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mendapat dan menjaga keikhlasan ialah</w:t>
      </w:r>
    </w:p>
    <w:p w14:paraId="7F40866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rabitah al-maut </w:t>
      </w:r>
      <w:r>
        <w:rPr>
          <w:rFonts w:ascii="GaramondPremrPro" w:hAnsi="GaramondPremrPro" w:cs="GaramondPremrPro"/>
          <w:color w:val="000000"/>
          <w:sz w:val="24"/>
          <w:szCs w:val="24"/>
          <w:lang w:val="tr-TR"/>
        </w:rPr>
        <w:t>(mengikat diri dengan kematian). Ya,</w:t>
      </w:r>
    </w:p>
    <w:p w14:paraId="6971DA5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sebagaimana benda yang mencederakan keikhlasan dan</w:t>
      </w:r>
    </w:p>
    <w:p w14:paraId="4FD308D0"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memandu ke arah riya’ dan dunia ialah </w:t>
      </w:r>
      <w:r>
        <w:rPr>
          <w:rFonts w:ascii="GaramondPremrPro-It" w:hAnsi="GaramondPremrPro-It" w:cs="GaramondPremrPro-It"/>
          <w:i/>
          <w:iCs/>
          <w:color w:val="000000"/>
          <w:sz w:val="24"/>
          <w:szCs w:val="24"/>
          <w:lang w:val="tr-TR"/>
        </w:rPr>
        <w:t>tuul al-amal</w:t>
      </w:r>
    </w:p>
    <w:p w14:paraId="6E05E40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(panjang angan-angan), maka yang akan melahirkan</w:t>
      </w:r>
    </w:p>
    <w:p w14:paraId="730A0A4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kebencian kepada sifat riya’ dan akan memperolehkan</w:t>
      </w:r>
    </w:p>
    <w:p w14:paraId="6338497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keikhlasan ialah </w:t>
      </w:r>
      <w:r>
        <w:rPr>
          <w:rFonts w:ascii="GaramondPremrPro-It" w:hAnsi="GaramondPremrPro-It" w:cs="GaramondPremrPro-It"/>
          <w:i/>
          <w:iCs/>
          <w:color w:val="000000"/>
          <w:sz w:val="24"/>
          <w:szCs w:val="24"/>
          <w:lang w:val="tr-TR"/>
        </w:rPr>
        <w:t>rabitah al-maut</w:t>
      </w:r>
      <w:r>
        <w:rPr>
          <w:rFonts w:ascii="GaramondPremrPro" w:hAnsi="GaramondPremrPro" w:cs="GaramondPremrPro"/>
          <w:color w:val="000000"/>
          <w:sz w:val="24"/>
          <w:szCs w:val="24"/>
          <w:lang w:val="tr-TR"/>
        </w:rPr>
        <w:t>. Yakni memikirkan</w:t>
      </w:r>
    </w:p>
    <w:p w14:paraId="01680D3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kematian sendiri, memerhatikan kefanaan dunia lalu</w:t>
      </w:r>
    </w:p>
    <w:p w14:paraId="0FCFB16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terselamat daripada </w:t>
      </w:r>
      <w:r>
        <w:rPr>
          <w:rFonts w:ascii="GaramondPremrPro-It" w:hAnsi="GaramondPremrPro-It" w:cs="GaramondPremrPro-It"/>
          <w:i/>
          <w:iCs/>
          <w:color w:val="000000"/>
          <w:sz w:val="24"/>
          <w:szCs w:val="24"/>
          <w:lang w:val="tr-TR"/>
        </w:rPr>
        <w:t xml:space="preserve">dasisah </w:t>
      </w:r>
      <w:r>
        <w:rPr>
          <w:rFonts w:ascii="GaramondPremrPro" w:hAnsi="GaramondPremrPro" w:cs="GaramondPremrPro"/>
          <w:color w:val="000000"/>
          <w:sz w:val="24"/>
          <w:szCs w:val="24"/>
          <w:lang w:val="tr-TR"/>
        </w:rPr>
        <w:t>(bujukan) nafsu.</w:t>
      </w:r>
    </w:p>
    <w:p w14:paraId="2DD6702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 melalui pengajaran yang ahli tarikat dan ahli</w:t>
      </w:r>
    </w:p>
    <w:p w14:paraId="16994713"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GaramondPro-Regular" w:hAnsi="AGaramondPro-Regular" w:cs="AGaramondPro-Regular"/>
          <w:color w:val="000000"/>
          <w:sz w:val="24"/>
          <w:szCs w:val="24"/>
          <w:lang w:val="tr-TR"/>
        </w:rPr>
        <w:t xml:space="preserve">hakikat telah pelajari daripada ayat-ayat </w:t>
      </w:r>
      <w:r>
        <w:rPr>
          <w:rFonts w:ascii="AGaramondPro-Italic" w:hAnsi="AGaramondPro-Italic" w:cs="AGaramondPro-Italic"/>
          <w:i/>
          <w:iCs/>
          <w:color w:val="000000"/>
          <w:sz w:val="24"/>
          <w:szCs w:val="24"/>
          <w:lang w:val="tr-TR"/>
        </w:rPr>
        <w:t>al-Quran al</w:t>
      </w:r>
      <w:r>
        <w:rPr>
          <w:rFonts w:ascii="AdobeArabic-Italic" w:hAnsi="AdobeArabic-Italic" w:cs="AdobeArabic-Italic"/>
          <w:i/>
          <w:iCs/>
          <w:color w:val="333333"/>
          <w:sz w:val="16"/>
          <w:szCs w:val="16"/>
          <w:lang w:val="tr-TR"/>
        </w:rPr>
        <w:t>Risalah</w:t>
      </w:r>
    </w:p>
    <w:p w14:paraId="114856E5"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Keikhlasan dan Ukhuwwah </w:t>
      </w:r>
      <w:r>
        <w:rPr>
          <w:rFonts w:ascii="AdobeArabic-Regular" w:hAnsi="AdobeArabic-Regular" w:cs="AdobeArabic-Regular"/>
          <w:color w:val="666666"/>
          <w:sz w:val="16"/>
          <w:szCs w:val="16"/>
          <w:lang w:val="tr-TR"/>
        </w:rPr>
        <w:t>52</w:t>
      </w:r>
    </w:p>
    <w:p w14:paraId="1F3A46C1"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AGaramondPro-Italic" w:hAnsi="AGaramondPro-Italic" w:cs="AGaramondPro-Italic"/>
          <w:i/>
          <w:iCs/>
          <w:color w:val="000000"/>
          <w:sz w:val="24"/>
          <w:szCs w:val="24"/>
          <w:lang w:val="tr-TR"/>
        </w:rPr>
        <w:t xml:space="preserve">Hakim </w:t>
      </w:r>
      <w:r>
        <w:rPr>
          <w:rFonts w:ascii="AGaramondPro-Regular" w:hAnsi="AGaramondPro-Regular" w:cs="AGaramondPro-Regular"/>
          <w:color w:val="000000"/>
          <w:sz w:val="24"/>
          <w:szCs w:val="24"/>
          <w:lang w:val="tr-TR"/>
        </w:rPr>
        <w:t xml:space="preserve">seperti: </w:t>
      </w:r>
      <w:r>
        <w:rPr>
          <w:rFonts w:ascii="Harabik" w:hAnsi="GaramondPremrPro" w:cs="Harabik" w:hint="cs"/>
          <w:color w:val="000000"/>
          <w:sz w:val="36"/>
          <w:szCs w:val="36"/>
          <w:rtl/>
          <w:lang w:val="tr-TR"/>
        </w:rPr>
        <w:t>إنََِّ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مَيٌِّ</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وَإنِهَُّمْ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مَيِّوُنَ</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25</w:t>
      </w:r>
      <w:r>
        <w:rPr>
          <w:rFonts w:ascii="GaramondPremrPro" w:hAnsi="GaramondPremrPro" w:cs="GaramondPremrPro"/>
          <w:color w:val="000000"/>
          <w:sz w:val="14"/>
          <w:szCs w:val="14"/>
          <w:lang w:val="tr-TR"/>
        </w:rPr>
        <w:t xml:space="preserve"> </w:t>
      </w:r>
      <w:r>
        <w:rPr>
          <w:rFonts w:ascii="AGaramondPro-Regular" w:hAnsi="AGaramondPro-Regular" w:cs="AGaramondPro-Regular"/>
          <w:color w:val="000000"/>
          <w:sz w:val="24"/>
          <w:szCs w:val="24"/>
          <w:lang w:val="tr-TR"/>
        </w:rPr>
        <w:t>dan</w:t>
      </w:r>
      <w:r>
        <w:rPr>
          <w:rFonts w:ascii="Sakkal Majalla" w:hAnsi="Sakkal Majalla" w:cs="Sakkal Majalla"/>
          <w:color w:val="000000"/>
          <w:sz w:val="24"/>
          <w:szCs w:val="24"/>
          <w:rtl/>
          <w:lang w:val="tr-TR"/>
        </w:rPr>
        <w:t>ُ</w:t>
      </w:r>
      <w:r>
        <w:rPr>
          <w:rFonts w:ascii="AGaramondPro-Regular" w:hAnsi="AGaramondPro-Regular" w:cs="AGaramondPro-Regular"/>
          <w:color w:val="000000"/>
          <w:sz w:val="24"/>
          <w:szCs w:val="24"/>
          <w:lang w:val="tr-TR"/>
        </w:rPr>
        <w:t xml:space="preserve"> </w:t>
      </w:r>
      <w:r>
        <w:rPr>
          <w:rFonts w:ascii="Harabik" w:hAnsi="GaramondPremrPro" w:cs="Harabik" w:hint="cs"/>
          <w:color w:val="000000"/>
          <w:sz w:val="36"/>
          <w:szCs w:val="36"/>
          <w:rtl/>
          <w:lang w:val="tr-TR"/>
        </w:rPr>
        <w:t>كُُّ</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نفَْسٍ</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ذَائِقَة</w:t>
      </w:r>
    </w:p>
    <w:p w14:paraId="19B914BF" w14:textId="77777777" w:rsidR="00C530BB" w:rsidRDefault="00C530BB" w:rsidP="00C530BB">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Harabik" w:hAnsi="GaramondPremrPro" w:cs="Harabik" w:hint="cs"/>
          <w:color w:val="000000"/>
          <w:sz w:val="36"/>
          <w:szCs w:val="36"/>
          <w:rtl/>
          <w:lang w:val="tr-TR"/>
        </w:rPr>
        <w:t>الْمَوْت</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26</w:t>
      </w:r>
      <w:r>
        <w:rPr>
          <w:rFonts w:ascii="GaramondPremrPro" w:hAnsi="GaramondPremrPro" w:cs="GaramondPremrPro"/>
          <w:color w:val="000000"/>
          <w:sz w:val="14"/>
          <w:szCs w:val="14"/>
          <w:lang w:val="tr-TR"/>
        </w:rPr>
        <w:t xml:space="preserve"> </w:t>
      </w:r>
      <w:r>
        <w:rPr>
          <w:rFonts w:ascii="AGaramondPro-Regular" w:hAnsi="AGaramondPro-Regular" w:cs="AGaramondPro-Regular"/>
          <w:color w:val="000000"/>
          <w:sz w:val="24"/>
          <w:szCs w:val="24"/>
          <w:lang w:val="tr-TR"/>
        </w:rPr>
        <w:t xml:space="preserve">, mereka telah menjadikan </w:t>
      </w:r>
      <w:r>
        <w:rPr>
          <w:rFonts w:ascii="AGaramondPro-Italic" w:hAnsi="AGaramondPro-Italic" w:cs="AGaramondPro-Italic"/>
          <w:i/>
          <w:iCs/>
          <w:color w:val="000000"/>
          <w:sz w:val="24"/>
          <w:szCs w:val="24"/>
          <w:lang w:val="tr-TR"/>
        </w:rPr>
        <w:t>rabitah al-maut</w:t>
      </w:r>
    </w:p>
    <w:p w14:paraId="6C5DAF2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sebagai asas dalam </w:t>
      </w:r>
      <w:r>
        <w:rPr>
          <w:rFonts w:ascii="AGaramondPro-Italic" w:hAnsi="AGaramondPro-Italic" w:cs="AGaramondPro-Italic"/>
          <w:i/>
          <w:iCs/>
          <w:color w:val="000000"/>
          <w:sz w:val="24"/>
          <w:szCs w:val="24"/>
          <w:lang w:val="tr-TR"/>
        </w:rPr>
        <w:t xml:space="preserve">suluk-suluk </w:t>
      </w:r>
      <w:r>
        <w:rPr>
          <w:rFonts w:ascii="AGaramondPro-Regular" w:hAnsi="AGaramondPro-Regular" w:cs="AGaramondPro-Regular"/>
          <w:color w:val="000000"/>
          <w:sz w:val="24"/>
          <w:szCs w:val="24"/>
          <w:lang w:val="tr-TR"/>
        </w:rPr>
        <w:t>(jalan tarikat) mereka.</w:t>
      </w:r>
    </w:p>
    <w:p w14:paraId="611633FD" w14:textId="77777777" w:rsidR="00C530BB" w:rsidRDefault="00C530BB" w:rsidP="00C530BB">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Melalui </w:t>
      </w:r>
      <w:r>
        <w:rPr>
          <w:rFonts w:ascii="AGaramondPro-Italic" w:hAnsi="AGaramondPro-Italic" w:cs="AGaramondPro-Italic"/>
          <w:i/>
          <w:iCs/>
          <w:color w:val="000000"/>
          <w:sz w:val="24"/>
          <w:szCs w:val="24"/>
          <w:lang w:val="tr-TR"/>
        </w:rPr>
        <w:t xml:space="preserve">rabitah </w:t>
      </w:r>
      <w:r>
        <w:rPr>
          <w:rFonts w:ascii="AGaramondPro-Regular" w:hAnsi="AGaramondPro-Regular" w:cs="AGaramondPro-Regular"/>
          <w:color w:val="000000"/>
          <w:sz w:val="24"/>
          <w:szCs w:val="24"/>
          <w:lang w:val="tr-TR"/>
        </w:rPr>
        <w:t xml:space="preserve">itu mereka menghilangkan </w:t>
      </w:r>
      <w:r>
        <w:rPr>
          <w:rFonts w:ascii="AGaramondPro-Italic" w:hAnsi="AGaramondPro-Italic" w:cs="AGaramondPro-Italic"/>
          <w:i/>
          <w:iCs/>
          <w:color w:val="000000"/>
          <w:sz w:val="24"/>
          <w:szCs w:val="24"/>
          <w:lang w:val="tr-TR"/>
        </w:rPr>
        <w:t>tawahhum</w:t>
      </w:r>
    </w:p>
    <w:p w14:paraId="2BD5630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abadi (sangkaan keabadian) yang merupakan sumber</w:t>
      </w:r>
    </w:p>
    <w:p w14:paraId="3444CF8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tuul al-amal</w:t>
      </w:r>
      <w:r>
        <w:rPr>
          <w:rFonts w:ascii="AGaramondPro-Regular" w:hAnsi="AGaramondPro-Regular" w:cs="AGaramondPro-Regular"/>
          <w:color w:val="000000"/>
          <w:sz w:val="24"/>
          <w:szCs w:val="24"/>
          <w:lang w:val="tr-TR"/>
        </w:rPr>
        <w:t>. Dalam bentuk andaian dan khayalan,</w:t>
      </w:r>
    </w:p>
    <w:p w14:paraId="4EDA023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mereka menganggap dan mengkhayalkan bahawa diri</w:t>
      </w:r>
    </w:p>
    <w:p w14:paraId="1C93330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mereka telah mati lalu mengandaikan ia dimandikan</w:t>
      </w:r>
    </w:p>
    <w:p w14:paraId="561A290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diletakkan di dalam kubur lalu, fikir demi fikir,</w:t>
      </w:r>
    </w:p>
    <w:p w14:paraId="44A3D67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nafsu amarah akan terkesan daripada khayalan dan</w:t>
      </w:r>
    </w:p>
    <w:p w14:paraId="5C66870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gambaran itu akan berundur sedikit daripada anganangannya</w:t>
      </w:r>
    </w:p>
    <w:p w14:paraId="64576A3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panjang.</w:t>
      </w:r>
    </w:p>
    <w:p w14:paraId="08939DA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Faedah-faedah </w:t>
      </w:r>
      <w:r>
        <w:rPr>
          <w:rFonts w:ascii="AGaramondPro-Italic" w:hAnsi="AGaramondPro-Italic" w:cs="AGaramondPro-Italic"/>
          <w:i/>
          <w:iCs/>
          <w:color w:val="000000"/>
          <w:sz w:val="24"/>
          <w:szCs w:val="24"/>
          <w:lang w:val="tr-TR"/>
        </w:rPr>
        <w:t xml:space="preserve">rabitah </w:t>
      </w:r>
      <w:r>
        <w:rPr>
          <w:rFonts w:ascii="AGaramondPro-Regular" w:hAnsi="AGaramondPro-Regular" w:cs="AGaramondPro-Regular"/>
          <w:color w:val="000000"/>
          <w:sz w:val="24"/>
          <w:szCs w:val="24"/>
          <w:lang w:val="tr-TR"/>
        </w:rPr>
        <w:t>ini adalah sangat banyak.</w:t>
      </w:r>
    </w:p>
    <w:p w14:paraId="22149E76"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AGaramondPro-Regular" w:hAnsi="AGaramondPro-Regular" w:cs="AGaramondPro-Regular"/>
          <w:color w:val="000000"/>
          <w:sz w:val="24"/>
          <w:szCs w:val="24"/>
          <w:lang w:val="tr-TR"/>
        </w:rPr>
        <w:t xml:space="preserve">Dalam sepotong hadith, dengan menyebut: </w:t>
      </w:r>
      <w:r>
        <w:rPr>
          <w:rFonts w:ascii="Harabik" w:hAnsi="GaramondPremrPro" w:cs="Harabik" w:hint="cs"/>
          <w:color w:val="000000"/>
          <w:sz w:val="36"/>
          <w:szCs w:val="36"/>
          <w:rtl/>
          <w:lang w:val="tr-TR"/>
        </w:rPr>
        <w:t>كْثُِوا</w:t>
      </w:r>
    </w:p>
    <w:p w14:paraId="0C0FD994"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w:t>
      </w:r>
    </w:p>
    <w:p w14:paraId="571ACBE5"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lastRenderedPageBreak/>
        <w:t>فأ</w:t>
      </w:r>
    </w:p>
    <w:p w14:paraId="3A0CF4D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Harabik" w:hAnsi="GaramondPremrPro" w:cs="Harabik" w:hint="cs"/>
          <w:color w:val="000000"/>
          <w:sz w:val="36"/>
          <w:szCs w:val="36"/>
          <w:rtl/>
          <w:lang w:val="tr-TR"/>
        </w:rPr>
        <w:t>ذِكْرَ</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هَادِمِ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اللَّذَّاتِ</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27</w:t>
      </w:r>
      <w:r>
        <w:rPr>
          <w:rFonts w:ascii="GaramondPremrPro" w:hAnsi="GaramondPremrPro" w:cs="GaramondPremrPro"/>
          <w:color w:val="000000"/>
          <w:sz w:val="14"/>
          <w:szCs w:val="14"/>
          <w:lang w:val="tr-TR"/>
        </w:rPr>
        <w:t xml:space="preserve"> </w:t>
      </w:r>
      <w:r>
        <w:rPr>
          <w:rFonts w:ascii="AGaramondPro-Italic" w:hAnsi="AGaramondPro-Italic" w:cs="AGaramondPro-Italic"/>
          <w:i/>
          <w:iCs/>
          <w:color w:val="FF05BD"/>
          <w:sz w:val="24"/>
          <w:szCs w:val="24"/>
          <w:lang w:val="tr-TR"/>
        </w:rPr>
        <w:t>Au kama qal</w:t>
      </w:r>
      <w:r>
        <w:rPr>
          <w:rFonts w:ascii="AGaramondPro-Regular" w:hAnsi="AGaramondPro-Regular" w:cs="AGaramondPro-Regular"/>
          <w:color w:val="FF05BD"/>
          <w:sz w:val="24"/>
          <w:szCs w:val="24"/>
          <w:lang w:val="tr-TR"/>
        </w:rPr>
        <w:t xml:space="preserve">. </w:t>
      </w:r>
      <w:r>
        <w:rPr>
          <w:rFonts w:ascii="AGaramondPro-Regular" w:hAnsi="AGaramondPro-Regular" w:cs="AGaramondPro-Regular"/>
          <w:color w:val="000000"/>
          <w:sz w:val="24"/>
          <w:szCs w:val="24"/>
          <w:lang w:val="tr-TR"/>
        </w:rPr>
        <w:t>Yakni:</w:t>
      </w:r>
    </w:p>
    <w:p w14:paraId="1E18F3F5"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“Banyakkanlah mengingati kematian yang</w:t>
      </w:r>
    </w:p>
    <w:p w14:paraId="3E53C569"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merupakan pemusnah dan pemahit segala kelazatan</w:t>
      </w:r>
    </w:p>
    <w:p w14:paraId="2EC92AF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yang menyakitkan!” </w:t>
      </w:r>
      <w:r>
        <w:rPr>
          <w:rFonts w:ascii="GaramondPremrPro" w:hAnsi="GaramondPremrPro" w:cs="GaramondPremrPro"/>
          <w:color w:val="000000"/>
          <w:sz w:val="24"/>
          <w:szCs w:val="24"/>
          <w:lang w:val="tr-TR"/>
        </w:rPr>
        <w:t xml:space="preserve">ia mengajar </w:t>
      </w:r>
      <w:r>
        <w:rPr>
          <w:rFonts w:ascii="GaramondPremrPro-It" w:hAnsi="GaramondPremrPro-It" w:cs="GaramondPremrPro-It"/>
          <w:i/>
          <w:iCs/>
          <w:color w:val="000000"/>
          <w:sz w:val="24"/>
          <w:szCs w:val="24"/>
          <w:lang w:val="tr-TR"/>
        </w:rPr>
        <w:t xml:space="preserve">rabitah </w:t>
      </w:r>
      <w:r>
        <w:rPr>
          <w:rFonts w:ascii="GaramondPremrPro" w:hAnsi="GaramondPremrPro" w:cs="GaramondPremrPro"/>
          <w:color w:val="000000"/>
          <w:sz w:val="24"/>
          <w:szCs w:val="24"/>
          <w:lang w:val="tr-TR"/>
        </w:rPr>
        <w:t>ini.</w:t>
      </w:r>
    </w:p>
    <w:p w14:paraId="7681BC5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Namun, oleh sebab jalan kita bukanlah tarikat</w:t>
      </w:r>
    </w:p>
    <w:p w14:paraId="6A2420F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bahkan hakikat, kita tidak terpaksa untuk melakukan</w:t>
      </w:r>
    </w:p>
    <w:p w14:paraId="0710796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rabitah </w:t>
      </w:r>
      <w:r>
        <w:rPr>
          <w:rFonts w:ascii="GaramondPremrPro" w:hAnsi="GaramondPremrPro" w:cs="GaramondPremrPro"/>
          <w:color w:val="000000"/>
          <w:sz w:val="24"/>
          <w:szCs w:val="24"/>
          <w:lang w:val="tr-TR"/>
        </w:rPr>
        <w:t>ini secara andaian dan khayalan seperti ahli</w:t>
      </w:r>
    </w:p>
    <w:p w14:paraId="1E0EDCB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tarikat.</w:t>
      </w:r>
    </w:p>
    <w:p w14:paraId="3B36CA2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25 </w:t>
      </w:r>
      <w:r>
        <w:rPr>
          <w:rFonts w:ascii="AGaramondPro-Regular" w:hAnsi="AGaramondPro-Regular" w:cs="AGaramondPro-Regular"/>
          <w:color w:val="000000"/>
          <w:sz w:val="20"/>
          <w:szCs w:val="20"/>
          <w:lang w:val="tr-TR"/>
        </w:rPr>
        <w:t>Az-Zumar, 30</w:t>
      </w:r>
    </w:p>
    <w:p w14:paraId="3FF4FF7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26 </w:t>
      </w:r>
      <w:r>
        <w:rPr>
          <w:rFonts w:ascii="AGaramondPro-Regular" w:hAnsi="AGaramondPro-Regular" w:cs="AGaramondPro-Regular"/>
          <w:color w:val="000000"/>
          <w:sz w:val="20"/>
          <w:szCs w:val="20"/>
          <w:lang w:val="tr-TR"/>
        </w:rPr>
        <w:t>Ali-Imran,185</w:t>
      </w:r>
    </w:p>
    <w:p w14:paraId="34F89FB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27 </w:t>
      </w:r>
      <w:r>
        <w:rPr>
          <w:rFonts w:ascii="AGaramondPro-Regular" w:hAnsi="AGaramondPro-Regular" w:cs="AGaramondPro-Regular"/>
          <w:color w:val="000000"/>
          <w:sz w:val="20"/>
          <w:szCs w:val="20"/>
          <w:lang w:val="tr-TR"/>
        </w:rPr>
        <w:t>Sunan at-Tirmizi: Jilid 4, muka surat, 553</w:t>
      </w:r>
    </w:p>
    <w:p w14:paraId="41150202"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53</w:t>
      </w:r>
    </w:p>
    <w:p w14:paraId="5DFAD33A"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7A86435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Ia juga tidak sesuai dengan jalan hakikat. Bahkan</w:t>
      </w:r>
    </w:p>
    <w:p w14:paraId="0BD34B3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t>
      </w:r>
      <w:r>
        <w:rPr>
          <w:rFonts w:ascii="GaramondPremrPro-It" w:hAnsi="GaramondPremrPro-It" w:cs="GaramondPremrPro-It"/>
          <w:i/>
          <w:iCs/>
          <w:color w:val="000000"/>
          <w:sz w:val="24"/>
          <w:szCs w:val="24"/>
          <w:lang w:val="tr-TR"/>
        </w:rPr>
        <w:t xml:space="preserve">rabitah al-maut </w:t>
      </w:r>
      <w:r>
        <w:rPr>
          <w:rFonts w:ascii="GaramondPremrPro" w:hAnsi="GaramondPremrPro" w:cs="GaramondPremrPro"/>
          <w:color w:val="000000"/>
          <w:sz w:val="24"/>
          <w:szCs w:val="24"/>
          <w:lang w:val="tr-TR"/>
        </w:rPr>
        <w:t>kita) bukan menghadirkan masa</w:t>
      </w:r>
    </w:p>
    <w:p w14:paraId="43F8226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depan ke masa sekarang dengan cara memikirkan</w:t>
      </w:r>
    </w:p>
    <w:p w14:paraId="214D1C4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akibat, tetapi pergi ke masa depan dari masa sekarang</w:t>
      </w:r>
    </w:p>
    <w:p w14:paraId="26423BC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cara berfikir dan memandang pada noktah</w:t>
      </w:r>
    </w:p>
    <w:p w14:paraId="55FC7B1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hakikat.</w:t>
      </w:r>
    </w:p>
    <w:p w14:paraId="520BF35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 tanpa perlu membuat sebarang khayalan dan</w:t>
      </w:r>
    </w:p>
    <w:p w14:paraId="2F83D28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andaian, seseorang boleh melihat jenazahnya sendiri</w:t>
      </w:r>
    </w:p>
    <w:p w14:paraId="6F2FA70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merupakan buah tunggal di puncak pohon usianya</w:t>
      </w:r>
    </w:p>
    <w:p w14:paraId="1226D32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singkat itu. Sebagaimana dia hanya melihat</w:t>
      </w:r>
    </w:p>
    <w:p w14:paraId="767ED6A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kematiannya sendiri melaluinya, jika dia pergi sedikit</w:t>
      </w:r>
    </w:p>
    <w:p w14:paraId="7AFCD46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lagi ke tahap yang lebih jauh maka dia akan nampak</w:t>
      </w:r>
    </w:p>
    <w:p w14:paraId="506E2FD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kematian kurunnya juga; kalau dia pergi ke tahap yang</w:t>
      </w:r>
    </w:p>
    <w:p w14:paraId="2E2E27A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lebih jauh lagi, dia akan menyaksikan kematian dunia</w:t>
      </w:r>
    </w:p>
    <w:p w14:paraId="3BB3A4E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juga dan membuka jalan kepada keikhlasan yang paling</w:t>
      </w:r>
    </w:p>
    <w:p w14:paraId="75CB1CF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sempurna.</w:t>
      </w:r>
    </w:p>
    <w:p w14:paraId="0C224BA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Cara kedua pula ialah memperoleh rasa keberadaan</w:t>
      </w:r>
    </w:p>
    <w:p w14:paraId="1ABC1F8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diri di hadrat Ilahi melalui kekuatan iman tahqiqi dan</w:t>
      </w:r>
    </w:p>
    <w:p w14:paraId="3E1349AD"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melalui kilauan-kilauan yang datang daripada </w:t>
      </w:r>
      <w:r>
        <w:rPr>
          <w:rFonts w:ascii="GaramondPremrPro-It" w:hAnsi="GaramondPremrPro-It" w:cs="GaramondPremrPro-It"/>
          <w:i/>
          <w:iCs/>
          <w:color w:val="000000"/>
          <w:sz w:val="24"/>
          <w:szCs w:val="24"/>
          <w:lang w:val="tr-TR"/>
        </w:rPr>
        <w:t>tafakkur</w:t>
      </w:r>
    </w:p>
    <w:p w14:paraId="04FE497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imani </w:t>
      </w:r>
      <w:r>
        <w:rPr>
          <w:rFonts w:ascii="GaramondPremrPro" w:hAnsi="GaramondPremrPro" w:cs="GaramondPremrPro"/>
          <w:color w:val="000000"/>
          <w:sz w:val="24"/>
          <w:szCs w:val="24"/>
          <w:lang w:val="tr-TR"/>
        </w:rPr>
        <w:t>pada ciptaan-ciptaan yang menghasilkan</w:t>
      </w:r>
    </w:p>
    <w:p w14:paraId="2A54347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makrifah kepada </w:t>
      </w:r>
      <w:r>
        <w:rPr>
          <w:rFonts w:ascii="GaramondPremrPro-It" w:hAnsi="GaramondPremrPro-It" w:cs="GaramondPremrPro-It"/>
          <w:i/>
          <w:iCs/>
          <w:color w:val="000000"/>
          <w:sz w:val="24"/>
          <w:szCs w:val="24"/>
          <w:lang w:val="tr-TR"/>
        </w:rPr>
        <w:t>as-Sani’</w:t>
      </w:r>
      <w:r>
        <w:rPr>
          <w:rFonts w:ascii="GaramondPremrPro" w:hAnsi="GaramondPremrPro" w:cs="GaramondPremrPro"/>
          <w:color w:val="000000"/>
          <w:sz w:val="24"/>
          <w:szCs w:val="24"/>
          <w:lang w:val="tr-TR"/>
        </w:rPr>
        <w:t>, lalu memikirkan bahawa</w:t>
      </w:r>
    </w:p>
    <w:p w14:paraId="7B6E815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al-Khaliq ar-Rahim </w:t>
      </w:r>
      <w:r>
        <w:rPr>
          <w:rFonts w:ascii="GaramondPremrPro" w:hAnsi="GaramondPremrPro" w:cs="GaramondPremrPro"/>
          <w:color w:val="000000"/>
          <w:sz w:val="24"/>
          <w:szCs w:val="24"/>
          <w:lang w:val="tr-TR"/>
        </w:rPr>
        <w:t>sentiasa hadir dan melihat tanpa</w:t>
      </w:r>
    </w:p>
    <w:p w14:paraId="5964CFF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mencari selain daripada </w:t>
      </w:r>
      <w:r>
        <w:rPr>
          <w:rFonts w:ascii="GaramondPremrPro-It" w:hAnsi="GaramondPremrPro-It" w:cs="GaramondPremrPro-It"/>
          <w:i/>
          <w:iCs/>
          <w:color w:val="000000"/>
          <w:sz w:val="24"/>
          <w:szCs w:val="24"/>
          <w:lang w:val="tr-TR"/>
        </w:rPr>
        <w:t>tawajjuh</w:t>
      </w:r>
      <w:r>
        <w:rPr>
          <w:rFonts w:ascii="GaramondPremrPro" w:hAnsi="GaramondPremrPro" w:cs="GaramondPremrPro"/>
          <w:color w:val="000000"/>
          <w:sz w:val="24"/>
          <w:szCs w:val="24"/>
          <w:lang w:val="tr-TR"/>
        </w:rPr>
        <w:t>-Nya.</w:t>
      </w:r>
    </w:p>
    <w:p w14:paraId="0B8AAC7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Seterusnya adalah dengan memikirkan bahawa</w:t>
      </w:r>
    </w:p>
    <w:p w14:paraId="62072F7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memandang kepada yang lain dan mencari bantuan</w:t>
      </w:r>
    </w:p>
    <w:p w14:paraId="48B5BB95"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54</w:t>
      </w:r>
    </w:p>
    <w:p w14:paraId="7EEA0F8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daripada yang lain di hadrat-Nya adalah bertentangan</w:t>
      </w:r>
    </w:p>
    <w:p w14:paraId="74639EE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adab di hadrat itu maka seseorang itu akan</w:t>
      </w:r>
    </w:p>
    <w:p w14:paraId="2CD4593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terselamat daripada riya’ lalu memperoleh keikhlasan.</w:t>
      </w:r>
    </w:p>
    <w:p w14:paraId="6970581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Apa pun, padanya terdapat banyak darjat dan</w:t>
      </w:r>
    </w:p>
    <w:p w14:paraId="15F06FE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martabat. Berdasarkan habuan masing-masing,</w:t>
      </w:r>
    </w:p>
    <w:p w14:paraId="4400D870"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sebanyak mana seseorang itu boleh </w:t>
      </w:r>
      <w:r>
        <w:rPr>
          <w:rFonts w:ascii="GaramondPremrPro-It" w:hAnsi="GaramondPremrPro-It" w:cs="GaramondPremrPro-It"/>
          <w:i/>
          <w:iCs/>
          <w:color w:val="000000"/>
          <w:sz w:val="24"/>
          <w:szCs w:val="24"/>
          <w:lang w:val="tr-TR"/>
        </w:rPr>
        <w:t>beristifadah</w:t>
      </w:r>
    </w:p>
    <w:p w14:paraId="6F7C286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(mengambil manfaat), sebanyak itulah keuntungannya.</w:t>
      </w:r>
    </w:p>
    <w:p w14:paraId="092646C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Oleh sebab banyak hakikat yang dapat menyelamatkan</w:t>
      </w:r>
    </w:p>
    <w:p w14:paraId="1C7691B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kita daripada riya’ dan memperolehkan keihlasan telah</w:t>
      </w:r>
    </w:p>
    <w:p w14:paraId="0BC10D9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disebut dalam </w:t>
      </w:r>
      <w:r>
        <w:rPr>
          <w:rFonts w:ascii="GaramondPremrPro-It" w:hAnsi="GaramondPremrPro-It" w:cs="GaramondPremrPro-It"/>
          <w:i/>
          <w:iCs/>
          <w:color w:val="000000"/>
          <w:sz w:val="24"/>
          <w:szCs w:val="24"/>
          <w:lang w:val="tr-TR"/>
        </w:rPr>
        <w:t>Risalah an-Nur</w:t>
      </w:r>
      <w:r>
        <w:rPr>
          <w:rFonts w:ascii="GaramondPremrPro" w:hAnsi="GaramondPremrPro" w:cs="GaramondPremrPro"/>
          <w:color w:val="000000"/>
          <w:sz w:val="24"/>
          <w:szCs w:val="24"/>
          <w:lang w:val="tr-TR"/>
        </w:rPr>
        <w:t>, maka kami serahkan</w:t>
      </w:r>
    </w:p>
    <w:p w14:paraId="0834551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padanya dan di sini kami tidak memanjangkannya.</w:t>
      </w:r>
    </w:p>
    <w:p w14:paraId="5AB051E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Kami akan menerangkan secara ringkas tentang</w:t>
      </w:r>
    </w:p>
    <w:p w14:paraId="3942036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dua atau tiga daripada sebab-sebab yang merosakkan</w:t>
      </w:r>
    </w:p>
    <w:p w14:paraId="34883D2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 dan memandu kepada riya’:</w:t>
      </w:r>
    </w:p>
    <w:p w14:paraId="699F2C14"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Halangan pertama yang merosakkan keikhlasan:</w:t>
      </w:r>
    </w:p>
    <w:p w14:paraId="1A6AE17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Persaingan yang datang dari sudut manfaat</w:t>
      </w:r>
    </w:p>
    <w:p w14:paraId="1158892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 xml:space="preserve">maddiyyah </w:t>
      </w:r>
      <w:r>
        <w:rPr>
          <w:rFonts w:ascii="AGaramondPro-Regular" w:hAnsi="AGaramondPro-Regular" w:cs="AGaramondPro-Regular"/>
          <w:color w:val="000000"/>
          <w:sz w:val="24"/>
          <w:szCs w:val="24"/>
          <w:lang w:val="tr-TR"/>
        </w:rPr>
        <w:t>merosakkan keikhlasan secara perlahanlahan</w:t>
      </w:r>
    </w:p>
    <w:p w14:paraId="0C920E09"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mencederakan natijah khidmat. Persaingan</w:t>
      </w:r>
    </w:p>
    <w:p w14:paraId="5A312E95" w14:textId="77777777" w:rsidR="00C530BB" w:rsidRDefault="00C530BB" w:rsidP="00C530BB">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juga akan turut menghilangkan manfaat </w:t>
      </w:r>
      <w:r>
        <w:rPr>
          <w:rFonts w:ascii="AGaramondPro-Italic" w:hAnsi="AGaramondPro-Italic" w:cs="AGaramondPro-Italic"/>
          <w:i/>
          <w:iCs/>
          <w:color w:val="000000"/>
          <w:sz w:val="24"/>
          <w:szCs w:val="24"/>
          <w:lang w:val="tr-TR"/>
        </w:rPr>
        <w:t>maddiyyah</w:t>
      </w:r>
    </w:p>
    <w:p w14:paraId="2BD4F6A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itu. Ya, bangsa ini sentiasa dipupuk dengan pemikiran</w:t>
      </w:r>
    </w:p>
    <w:p w14:paraId="2406329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supaya menghormati dan membantu mereka yang</w:t>
      </w:r>
    </w:p>
    <w:p w14:paraId="1CCEA15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bekerja untuk hakikat dan akhirat. Dengan niat ingin</w:t>
      </w:r>
    </w:p>
    <w:p w14:paraId="3E1171E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menyertai hakikat keikhlasan dan khidmat mereka</w:t>
      </w:r>
    </w:p>
    <w:p w14:paraId="3E4CAF0C"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55</w:t>
      </w:r>
    </w:p>
    <w:p w14:paraId="1EE4354E"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33DDB1E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penuh kebenaran pada satu sudut melalui</w:t>
      </w:r>
    </w:p>
    <w:p w14:paraId="5AFF9A9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perbuatan, dan supaya mereka yang berkhidmat ini</w:t>
      </w:r>
    </w:p>
    <w:p w14:paraId="1ADAE70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tidak sibuk menghabiskan waktu untuk mencari</w:t>
      </w:r>
    </w:p>
    <w:p w14:paraId="5ADEC72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keperluan maddi, maka bangsa ini telah membantu</w:t>
      </w:r>
    </w:p>
    <w:p w14:paraId="2F8AC61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dengan manfaat maddi seperti sedekah dan hadiah</w:t>
      </w:r>
    </w:p>
    <w:p w14:paraId="79DE063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menghormati mereka. Namun, bantuan dan</w:t>
      </w:r>
    </w:p>
    <w:p w14:paraId="55A07B9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manfaat ini tidak boleh diminta tetapi diberi. Malah</w:t>
      </w:r>
    </w:p>
    <w:p w14:paraId="08B21804" w14:textId="77777777" w:rsidR="00C530BB" w:rsidRDefault="00C530BB" w:rsidP="00C530BB">
      <w:pPr>
        <w:autoSpaceDE w:val="0"/>
        <w:autoSpaceDN w:val="0"/>
        <w:adjustRightInd w:val="0"/>
        <w:spacing w:after="0" w:line="240" w:lineRule="auto"/>
        <w:rPr>
          <w:rFonts w:ascii="AGaramondPro-Italic" w:hAnsi="AGaramondPro-Italic" w:cs="AGaramondPro-Italic"/>
          <w:i/>
          <w:iCs/>
          <w:color w:val="000000"/>
          <w:sz w:val="24"/>
          <w:szCs w:val="24"/>
          <w:lang w:val="tr-TR"/>
        </w:rPr>
      </w:pPr>
      <w:r>
        <w:rPr>
          <w:rFonts w:ascii="AGaramondPro-Regular" w:hAnsi="AGaramondPro-Regular" w:cs="AGaramondPro-Regular"/>
          <w:color w:val="000000"/>
          <w:sz w:val="24"/>
          <w:szCs w:val="24"/>
          <w:lang w:val="tr-TR"/>
        </w:rPr>
        <w:t xml:space="preserve">bantuan ini tidak boleh diminta hatta melalui </w:t>
      </w:r>
      <w:r>
        <w:rPr>
          <w:rFonts w:ascii="AGaramondPro-Italic" w:hAnsi="AGaramondPro-Italic" w:cs="AGaramondPro-Italic"/>
          <w:i/>
          <w:iCs/>
          <w:color w:val="000000"/>
          <w:sz w:val="24"/>
          <w:szCs w:val="24"/>
          <w:lang w:val="tr-TR"/>
        </w:rPr>
        <w:t>lisanul</w:t>
      </w:r>
    </w:p>
    <w:p w14:paraId="335001D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 xml:space="preserve">hal </w:t>
      </w:r>
      <w:r>
        <w:rPr>
          <w:rFonts w:ascii="AGaramondPro-Regular" w:hAnsi="AGaramondPro-Regular" w:cs="AGaramondPro-Regular"/>
          <w:color w:val="000000"/>
          <w:sz w:val="24"/>
          <w:szCs w:val="24"/>
          <w:lang w:val="tr-TR"/>
        </w:rPr>
        <w:t>dengan cara mengingininya dengan hati lalu</w:t>
      </w:r>
    </w:p>
    <w:p w14:paraId="1F64157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duduk menunggu, tetapi diberi dalam suatu keadaan</w:t>
      </w:r>
    </w:p>
    <w:p w14:paraId="5D972C39"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tidak disangka-sangka. Jika tidak, keikhlasannya</w:t>
      </w:r>
    </w:p>
    <w:p w14:paraId="0B886BF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akan rosak. Di samping itu orang yang sedemikian</w:t>
      </w:r>
    </w:p>
    <w:p w14:paraId="0BA198E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14"/>
          <w:szCs w:val="14"/>
          <w:lang w:val="tr-TR"/>
        </w:rPr>
      </w:pPr>
      <w:r>
        <w:rPr>
          <w:rFonts w:ascii="AGaramondPro-Regular" w:hAnsi="AGaramondPro-Regular" w:cs="AGaramondPro-Regular"/>
          <w:color w:val="000000"/>
          <w:sz w:val="24"/>
          <w:szCs w:val="24"/>
          <w:lang w:val="tr-TR"/>
        </w:rPr>
        <w:t xml:space="preserve">juga mendekati larangan ayat </w:t>
      </w:r>
      <w:r>
        <w:rPr>
          <w:rFonts w:ascii="Harabik" w:hAnsi="GaramondPremrPro" w:cs="Harabik" w:hint="cs"/>
          <w:color w:val="000000"/>
          <w:sz w:val="36"/>
          <w:szCs w:val="36"/>
          <w:rtl/>
          <w:lang w:val="tr-TR"/>
        </w:rPr>
        <w:t>يَٓتِى</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ثمََناً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قلَيِلا</w:t>
      </w:r>
      <w:r>
        <w:rPr>
          <w:rFonts w:ascii="Harabik" w:hAnsi="GaramondPremrPro" w:cs="Harabik"/>
          <w:color w:val="000000"/>
          <w:sz w:val="36"/>
          <w:szCs w:val="36"/>
          <w:rtl/>
          <w:lang w:val="tr-TR"/>
        </w:rPr>
        <w:t xml:space="preserve"> </w:t>
      </w:r>
      <w:r>
        <w:rPr>
          <w:rFonts w:ascii="GaramondPremrPro" w:hAnsi="GaramondPremrPro" w:cs="GaramondPremrPro"/>
          <w:color w:val="000000"/>
          <w:sz w:val="14"/>
          <w:szCs w:val="14"/>
          <w:rtl/>
          <w:lang w:val="tr-TR"/>
        </w:rPr>
        <w:t>28</w:t>
      </w:r>
    </w:p>
    <w:p w14:paraId="5172962D"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وا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بِ</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ولَا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تشَْتَُ</w:t>
      </w:r>
    </w:p>
    <w:p w14:paraId="33F81D2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dan sebahagian amalannya terbakar.</w:t>
      </w:r>
    </w:p>
    <w:p w14:paraId="5083551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mengharapkan manfaat maddi ini dan</w:t>
      </w:r>
    </w:p>
    <w:p w14:paraId="5963E06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duduk menunggu, seterusnya kerana mementingkan</w:t>
      </w:r>
    </w:p>
    <w:p w14:paraId="67A44D6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diri, untuk tidak membiarkan manfaat itu terlepas</w:t>
      </w:r>
    </w:p>
    <w:p w14:paraId="2539F93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yang lain, nafsu amarah membangkitkan rasa</w:t>
      </w:r>
    </w:p>
    <w:p w14:paraId="3C1A0DB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persaingan terhadap saudara hakikinya dan temannya</w:t>
      </w:r>
    </w:p>
    <w:p w14:paraId="4E8E014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berada dalam khidmat yang khusus itu. Maka</w:t>
      </w:r>
    </w:p>
    <w:p w14:paraId="38D4A13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keikhlasannya tercalar dan khidmat dakwah juga</w:t>
      </w:r>
    </w:p>
    <w:p w14:paraId="5038B3C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hilang kesuciannya. Dia akan mendapat kedudukan</w:t>
      </w:r>
    </w:p>
    <w:p w14:paraId="2A56F25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berat di sisi ahli hakikat. Dia juga kehilangan</w:t>
      </w:r>
    </w:p>
    <w:p w14:paraId="649B4A1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manfaat maddi itu.</w:t>
      </w:r>
    </w:p>
    <w:p w14:paraId="347662C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28 </w:t>
      </w:r>
      <w:r>
        <w:rPr>
          <w:rFonts w:ascii="AGaramondPro-Regular" w:hAnsi="AGaramondPro-Regular" w:cs="AGaramondPro-Regular"/>
          <w:color w:val="000000"/>
          <w:sz w:val="20"/>
          <w:szCs w:val="20"/>
          <w:lang w:val="tr-TR"/>
        </w:rPr>
        <w:t>Al-Baqarah, 41</w:t>
      </w:r>
    </w:p>
    <w:p w14:paraId="3CB8EB0D"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56</w:t>
      </w:r>
    </w:p>
    <w:p w14:paraId="1D1E1B61"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lastRenderedPageBreak/>
        <w:t>Apa pun, adunan ini memerlukan banyak</w:t>
      </w:r>
    </w:p>
    <w:p w14:paraId="270D20E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air.</w:t>
      </w:r>
      <w:r>
        <w:rPr>
          <w:rFonts w:ascii="GaramondPremrPro" w:hAnsi="GaramondPremrPro" w:cs="GaramondPremrPro"/>
          <w:color w:val="000000"/>
          <w:sz w:val="14"/>
          <w:szCs w:val="14"/>
          <w:lang w:val="tr-TR"/>
        </w:rPr>
        <w:t xml:space="preserve">29 </w:t>
      </w:r>
      <w:r>
        <w:rPr>
          <w:rFonts w:ascii="AGaramondPro-Regular" w:hAnsi="AGaramondPro-Regular" w:cs="AGaramondPro-Regular"/>
          <w:color w:val="000000"/>
          <w:sz w:val="24"/>
          <w:szCs w:val="24"/>
          <w:lang w:val="tr-TR"/>
        </w:rPr>
        <w:t>Untuk tidak memanjangkan lagi, aku akan</w:t>
      </w:r>
    </w:p>
    <w:p w14:paraId="3DB4B88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menyebutkan hanya dua contoh yang boleh</w:t>
      </w:r>
    </w:p>
    <w:p w14:paraId="5918E99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menguatkan rahsia keikhlasan dan kesepakatan sejati</w:t>
      </w:r>
    </w:p>
    <w:p w14:paraId="2BC7178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di kalangan saudara-saudaraku yang hakiki.</w:t>
      </w:r>
    </w:p>
    <w:p w14:paraId="0FDF958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GaramondPremrPro" w:hAnsi="GaramondPremrPro" w:cs="GaramondPremrPro"/>
          <w:color w:val="000000"/>
          <w:sz w:val="24"/>
          <w:szCs w:val="24"/>
          <w:lang w:val="tr-TR"/>
        </w:rPr>
        <w:t xml:space="preserve">Contoh Pertama: </w:t>
      </w:r>
      <w:r>
        <w:rPr>
          <w:rFonts w:ascii="AGaramondPro-Regular" w:hAnsi="AGaramondPro-Regular" w:cs="AGaramondPro-Regular"/>
          <w:color w:val="000000"/>
          <w:sz w:val="24"/>
          <w:szCs w:val="24"/>
          <w:lang w:val="tr-TR"/>
        </w:rPr>
        <w:t>Untuk memperoleh kekayaan</w:t>
      </w:r>
    </w:p>
    <w:p w14:paraId="0F7827F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besar dan kekuatan yang hebat, ahli dunia hatta</w:t>
      </w:r>
    </w:p>
    <w:p w14:paraId="0FA148D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sebahagian ahli politik dan pemimpin serta golongan</w:t>
      </w:r>
    </w:p>
    <w:p w14:paraId="3973C5A8"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penting bagi kehidupan masyarakat manusia</w:t>
      </w:r>
    </w:p>
    <w:p w14:paraId="2972934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menjadikan dustur perkongsian harta sebagai</w:t>
      </w:r>
    </w:p>
    <w:p w14:paraId="2B89BF93"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panduan kepada diri mereka. Beserta dengan semua</w:t>
      </w:r>
    </w:p>
    <w:p w14:paraId="5E8732A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penyalahgunaan dan kemudaratannya, mereka</w:t>
      </w:r>
    </w:p>
    <w:p w14:paraId="03AE4E9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mendapat kekuatan dan manfaat yang luar biasa.</w:t>
      </w:r>
    </w:p>
    <w:p w14:paraId="5109B33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Padahal walaupun terdapat mudarat yang banyak</w:t>
      </w:r>
    </w:p>
    <w:p w14:paraId="7C2E612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pada perkongsian harta, tetapi melalui perkongsian,</w:t>
      </w:r>
    </w:p>
    <w:p w14:paraId="1A52439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perihalnya tidak akan berubah. Sebenarnya, dari</w:t>
      </w:r>
    </w:p>
    <w:p w14:paraId="60F83F6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satu sudut dan pada pemantauan, setiap orang boleh</w:t>
      </w:r>
    </w:p>
    <w:p w14:paraId="2EA4AE0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pemilik semua harta itu, namun mereka tidak</w:t>
      </w:r>
    </w:p>
    <w:p w14:paraId="7EB42B8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dapat memanfaatkannya secara mutlak.</w:t>
      </w:r>
    </w:p>
    <w:p w14:paraId="60F80CE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Walau apa pun, sekiranya dustur perkongsian</w:t>
      </w:r>
    </w:p>
    <w:p w14:paraId="2714C33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harta ini memasuki amal-amal ukhrawi, ia akan</w:t>
      </w:r>
    </w:p>
    <w:p w14:paraId="62926DD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punca kepada suatu manfaat besar yang tidak</w:t>
      </w:r>
    </w:p>
    <w:p w14:paraId="268C04C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merugikan. Ini kerana semua harta itu mengandungi</w:t>
      </w:r>
    </w:p>
    <w:p w14:paraId="649F366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29 </w:t>
      </w:r>
      <w:r>
        <w:rPr>
          <w:rFonts w:ascii="AGaramondPro-Regular" w:hAnsi="AGaramondPro-Regular" w:cs="AGaramondPro-Regular"/>
          <w:color w:val="000000"/>
          <w:sz w:val="20"/>
          <w:szCs w:val="20"/>
          <w:lang w:val="tr-TR"/>
        </w:rPr>
        <w:t>Perumpamaan Turki yang bermakna kerja ini memakan</w:t>
      </w:r>
    </w:p>
    <w:p w14:paraId="4AF7FD64"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masa.</w:t>
      </w:r>
    </w:p>
    <w:p w14:paraId="26C0C098"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57</w:t>
      </w:r>
    </w:p>
    <w:p w14:paraId="4BA943D6"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379C408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rahsia bagaimana setiap orang yang berkongsi itu boleh</w:t>
      </w:r>
    </w:p>
    <w:p w14:paraId="0065834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mendapat manfaat sepenuhnya.</w:t>
      </w:r>
    </w:p>
    <w:p w14:paraId="516AA9D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sebagaimana (dengan niat berkongsi)</w:t>
      </w:r>
    </w:p>
    <w:p w14:paraId="04017B0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seorang daripada empat atau lima orang membawa</w:t>
      </w:r>
    </w:p>
    <w:p w14:paraId="47D9F4C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minyak gas, seorang membawa sumbu pelita, seorang</w:t>
      </w:r>
    </w:p>
    <w:p w14:paraId="0F8FDDA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membawa serombong kaca, seorang membawa botol</w:t>
      </w:r>
    </w:p>
    <w:p w14:paraId="1D36BFA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seorang lagi membawa mancis lalu menyalakan</w:t>
      </w:r>
    </w:p>
    <w:p w14:paraId="586288A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pelita, maka setiap daripada mereka menjadi pemilik</w:t>
      </w:r>
    </w:p>
    <w:p w14:paraId="5720A67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sebatang pelita yang sempurna. Sekiranya setiap</w:t>
      </w:r>
    </w:p>
    <w:p w14:paraId="1A9DECA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seorang memiliki sebuah cermin yang besar di dinding,</w:t>
      </w:r>
    </w:p>
    <w:p w14:paraId="378BC37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pelita itu beserta bilik akan memasuki cermin masingmasing</w:t>
      </w:r>
    </w:p>
    <w:p w14:paraId="07D58F8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tanpa kekurangan dan tanpa pecahan.</w:t>
      </w:r>
    </w:p>
    <w:p w14:paraId="26F11BB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Sama seperti itu juga, sesungguhnya dalam hartaharta</w:t>
      </w:r>
    </w:p>
    <w:p w14:paraId="0AC03EB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ukhrawi, melalui perkongsian dengan rahsia</w:t>
      </w:r>
    </w:p>
    <w:p w14:paraId="0C332ED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ikhlas, persandaran dengan rahsia ukhuwwah dan</w:t>
      </w:r>
    </w:p>
    <w:p w14:paraId="22992D6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perkongsian usaha dengan rahsia kesatuan, faedah</w:t>
      </w:r>
    </w:p>
    <w:p w14:paraId="696F717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umum dan cahaya umum yang terhasil daripada</w:t>
      </w:r>
    </w:p>
    <w:p w14:paraId="736143D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perkongsian kerja itu akan memasuki buku amalan</w:t>
      </w:r>
    </w:p>
    <w:p w14:paraId="757465D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masing-masing </w:t>
      </w:r>
      <w:r>
        <w:rPr>
          <w:rFonts w:ascii="GaramondPremrPro-It" w:hAnsi="GaramondPremrPro-It" w:cs="GaramondPremrPro-It"/>
          <w:i/>
          <w:iCs/>
          <w:color w:val="000000"/>
          <w:sz w:val="24"/>
          <w:szCs w:val="24"/>
          <w:lang w:val="tr-TR"/>
        </w:rPr>
        <w:t xml:space="preserve">bitamamiha </w:t>
      </w:r>
      <w:r>
        <w:rPr>
          <w:rFonts w:ascii="GaramondPremrPro" w:hAnsi="GaramondPremrPro" w:cs="GaramondPremrPro"/>
          <w:color w:val="000000"/>
          <w:sz w:val="24"/>
          <w:szCs w:val="24"/>
          <w:lang w:val="tr-TR"/>
        </w:rPr>
        <w:t>(secara keseluruhannya).</w:t>
      </w:r>
    </w:p>
    <w:p w14:paraId="0D75030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Perkara ini telah disaksikan dan benar-benar berlaku di</w:t>
      </w:r>
    </w:p>
    <w:p w14:paraId="5D02672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kalangan ahli hakikat dan perkara ini adalah kehendak</w:t>
      </w:r>
    </w:p>
    <w:p w14:paraId="403D33A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keluasan rahmat serta kepemurahan Ilahi.</w:t>
      </w:r>
    </w:p>
    <w:p w14:paraId="06F3E670"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Justeru, wahai saudara-saudaraku! </w:t>
      </w:r>
      <w:r>
        <w:rPr>
          <w:rFonts w:ascii="GaramondPremrPro-It" w:hAnsi="GaramondPremrPro-It" w:cs="GaramondPremrPro-It"/>
          <w:i/>
          <w:iCs/>
          <w:color w:val="000000"/>
          <w:sz w:val="24"/>
          <w:szCs w:val="24"/>
          <w:lang w:val="tr-TR"/>
        </w:rPr>
        <w:t>Insya-Allah</w:t>
      </w:r>
    </w:p>
    <w:p w14:paraId="55DC1CD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manfaat </w:t>
      </w:r>
      <w:r>
        <w:rPr>
          <w:rFonts w:ascii="GaramondPremrPro-It" w:hAnsi="GaramondPremrPro-It" w:cs="GaramondPremrPro-It"/>
          <w:i/>
          <w:iCs/>
          <w:color w:val="000000"/>
          <w:sz w:val="24"/>
          <w:szCs w:val="24"/>
          <w:lang w:val="tr-TR"/>
        </w:rPr>
        <w:t xml:space="preserve">maddiyyah </w:t>
      </w:r>
      <w:r>
        <w:rPr>
          <w:rFonts w:ascii="GaramondPremrPro" w:hAnsi="GaramondPremrPro" w:cs="GaramondPremrPro"/>
          <w:color w:val="000000"/>
          <w:sz w:val="24"/>
          <w:szCs w:val="24"/>
          <w:lang w:val="tr-TR"/>
        </w:rPr>
        <w:t>tidak akan membawa kalian</w:t>
      </w:r>
    </w:p>
    <w:p w14:paraId="784A7EB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persaingan. Tetapi dalam noktah manfaat</w:t>
      </w:r>
    </w:p>
    <w:p w14:paraId="5CEC88A0"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58</w:t>
      </w:r>
    </w:p>
    <w:p w14:paraId="7942410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ukhrawiyyah</w:t>
      </w:r>
      <w:r>
        <w:rPr>
          <w:rFonts w:ascii="GaramondPremrPro" w:hAnsi="GaramondPremrPro" w:cs="GaramondPremrPro"/>
          <w:color w:val="000000"/>
          <w:sz w:val="24"/>
          <w:szCs w:val="24"/>
          <w:lang w:val="tr-TR"/>
        </w:rPr>
        <w:t>, sebagaimana sebahagian ahli tarikat</w:t>
      </w:r>
    </w:p>
    <w:p w14:paraId="7DC6BB9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telah terpedaya, kalian juga mungkin akan terpedaya.</w:t>
      </w:r>
    </w:p>
    <w:p w14:paraId="4C181D8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Namun, di manakah pahala dan nur persendirian dan</w:t>
      </w:r>
    </w:p>
    <w:p w14:paraId="54316D0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juz’i </w:t>
      </w:r>
      <w:r>
        <w:rPr>
          <w:rFonts w:ascii="GaramondPremrPro" w:hAnsi="GaramondPremrPro" w:cs="GaramondPremrPro"/>
          <w:color w:val="000000"/>
          <w:sz w:val="24"/>
          <w:szCs w:val="24"/>
          <w:lang w:val="tr-TR"/>
        </w:rPr>
        <w:t>serta di manakah pula pahala yang terzahir pada</w:t>
      </w:r>
    </w:p>
    <w:p w14:paraId="07308D1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noktah perkongsian amalan pada contoh yang telah</w:t>
      </w:r>
    </w:p>
    <w:p w14:paraId="6CA1AC9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disebutkan?</w:t>
      </w:r>
    </w:p>
    <w:p w14:paraId="11679CD0"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GaramondPremrPro" w:hAnsi="GaramondPremrPro" w:cs="GaramondPremrPro"/>
          <w:color w:val="000000"/>
          <w:sz w:val="24"/>
          <w:szCs w:val="24"/>
          <w:lang w:val="tr-TR"/>
        </w:rPr>
        <w:t xml:space="preserve">Contoh Kedua: </w:t>
      </w:r>
      <w:r>
        <w:rPr>
          <w:rFonts w:ascii="AGaramondPro-Regular" w:hAnsi="AGaramondPro-Regular" w:cs="AGaramondPro-Regular"/>
          <w:color w:val="000000"/>
          <w:sz w:val="24"/>
          <w:szCs w:val="24"/>
          <w:lang w:val="tr-TR"/>
        </w:rPr>
        <w:t>Untuk mendapat hasil kerja yang</w:t>
      </w:r>
    </w:p>
    <w:p w14:paraId="4EF79D9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lebih, pakar-pakar pembuatan mendapat keuntungan</w:t>
      </w:r>
    </w:p>
    <w:p w14:paraId="0C66B03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yang besar dengan cara berkongsi kemahiran. Hatta,</w:t>
      </w:r>
    </w:p>
    <w:p w14:paraId="5A83AE9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sepuluh orang pembuat jarum jahit telah berusaha</w:t>
      </w:r>
    </w:p>
    <w:p w14:paraId="08CE751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membuatnya secara berasingan. Hasil daripada kerja</w:t>
      </w:r>
    </w:p>
    <w:p w14:paraId="736E7B5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persendirian dan buah daripada seni kemahiran</w:t>
      </w:r>
    </w:p>
    <w:p w14:paraId="707FD60F"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secara bersendiri tersebut hanyalah tiga batang jarum</w:t>
      </w:r>
    </w:p>
    <w:p w14:paraId="7343E2A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pada setiap hari.</w:t>
      </w:r>
    </w:p>
    <w:p w14:paraId="0E5BEFF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Kemudian, dengan dustur perkongsian kerja,</w:t>
      </w:r>
    </w:p>
    <w:p w14:paraId="7811F74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sepuluh orang ini telah bersatu. Seorang membawa besi,</w:t>
      </w:r>
    </w:p>
    <w:p w14:paraId="644928A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seorang menyalakan ketuhar, seorang melubangkannya</w:t>
      </w:r>
    </w:p>
    <w:p w14:paraId="65A8727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seorang memasukkan besi ke dalam ketuhar, seorang</w:t>
      </w:r>
    </w:p>
    <w:p w14:paraId="0A3B3D9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menajamkan matanya dan begitulah seterusnya. Oleh</w:t>
      </w:r>
    </w:p>
    <w:p w14:paraId="1DB7340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sebab dalam kerja pembuatan jarum setiap orang hanya</w:t>
      </w:r>
    </w:p>
    <w:p w14:paraId="1852FC4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sibuk dengan satu kerja yang sedikit dan khidmat yang</w:t>
      </w:r>
    </w:p>
    <w:p w14:paraId="42A4270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dilaksanakannya adalah mudah, tanpa merugikan</w:t>
      </w:r>
    </w:p>
    <w:p w14:paraId="2E7AE49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masa, di samping mendapat kemahiran dalam kerja itu,</w:t>
      </w:r>
    </w:p>
    <w:p w14:paraId="3BA0E1B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dapat melakukan kerja secara sangat pantas.</w:t>
      </w:r>
    </w:p>
    <w:p w14:paraId="25FF969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Kemudian mereka telah membahagikan hasil kerja</w:t>
      </w:r>
    </w:p>
    <w:p w14:paraId="59414E1D"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59</w:t>
      </w:r>
    </w:p>
    <w:p w14:paraId="395E82E8"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79D0C5F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seni yang diperoleh melalui dustur perkongsian kerja</w:t>
      </w:r>
    </w:p>
    <w:p w14:paraId="59484E3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pembahagian tugas itu. Mereka mendapati bahawa</w:t>
      </w:r>
    </w:p>
    <w:p w14:paraId="45EE06A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sebagai ganti kepada tiga batang jarum, masing-masing</w:t>
      </w:r>
    </w:p>
    <w:p w14:paraId="5782DB2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memperoleh tiga ratus batang jarum dalam sehari.</w:t>
      </w:r>
    </w:p>
    <w:p w14:paraId="521DA1B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memandu perkongsian kerja, peristiwa ini</w:t>
      </w:r>
    </w:p>
    <w:p w14:paraId="55D18E5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telah menjadi legenda yang menjadi bahan percakapan</w:t>
      </w:r>
    </w:p>
    <w:p w14:paraId="634EADE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pakar-pakar pembuatan di kalangan ahli dunia.</w:t>
      </w:r>
    </w:p>
    <w:p w14:paraId="5C72018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Justeru, wahai saudara-saudaraku! Memandangkan</w:t>
      </w:r>
    </w:p>
    <w:p w14:paraId="1CB29CD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hasil yang diperoleh melalui kesatuan dan kesepakatan</w:t>
      </w:r>
    </w:p>
    <w:p w14:paraId="0B37F8C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sebegini dalam urusan duniawi dan pada bahanbahan</w:t>
      </w:r>
    </w:p>
    <w:p w14:paraId="7D4F391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legap memberi faedah natijah yang besar</w:t>
      </w:r>
    </w:p>
    <w:p w14:paraId="634D0E0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sebegini, maka kalian juga boleh mengkiaskan bahawa</w:t>
      </w:r>
    </w:p>
    <w:p w14:paraId="1E20F0A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pantulan keseluruhan pahala yang ukhrawi, nurani dan</w:t>
      </w:r>
    </w:p>
    <w:p w14:paraId="70BCE7A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tidak berhajat kepada pemecahan dan pembahagian</w:t>
      </w:r>
    </w:p>
    <w:p w14:paraId="1A10836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pada cermin setiap orang dengan limpah kurnia Ilahi</w:t>
      </w:r>
    </w:p>
    <w:p w14:paraId="068D0E9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serta pemilikan kepada pahala yang sama seperti yang</w:t>
      </w:r>
    </w:p>
    <w:p w14:paraId="6C763F8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diperoleh oleh semua orang adalah satu keuntungan</w:t>
      </w:r>
    </w:p>
    <w:p w14:paraId="0F6F009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amat besar! Keuntungan besar ini tidak wajar</w:t>
      </w:r>
    </w:p>
    <w:p w14:paraId="307795A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dilepaskan dengan sebab persaingan dan tiadanya</w:t>
      </w:r>
    </w:p>
    <w:p w14:paraId="76B3E80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keikhlasan.</w:t>
      </w:r>
    </w:p>
    <w:p w14:paraId="6ED82FC6"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Halangan kedua yang merosakkan keikhlasan:</w:t>
      </w:r>
    </w:p>
    <w:p w14:paraId="76ADAECB"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Sikap mahu mendapatkan </w:t>
      </w:r>
      <w:r>
        <w:rPr>
          <w:rFonts w:ascii="GaramondPremrPro-It" w:hAnsi="GaramondPremrPro-It" w:cs="GaramondPremrPro-It"/>
          <w:i/>
          <w:iCs/>
          <w:color w:val="000000"/>
          <w:sz w:val="24"/>
          <w:szCs w:val="24"/>
          <w:lang w:val="tr-TR"/>
        </w:rPr>
        <w:t>tawajjuh ‘ammah</w:t>
      </w:r>
    </w:p>
    <w:p w14:paraId="0017A94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(perhatian umum) di bawah tirai kedudukan dan</w:t>
      </w:r>
    </w:p>
    <w:p w14:paraId="26C66C5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kehormatan dengan dorongan sikap suka pada</w:t>
      </w:r>
    </w:p>
    <w:p w14:paraId="253784D3"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60</w:t>
      </w:r>
    </w:p>
    <w:p w14:paraId="5DEF68B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kemasyhuran yang datang daripada </w:t>
      </w:r>
      <w:r>
        <w:rPr>
          <w:rFonts w:ascii="GaramondPremrPro-It" w:hAnsi="GaramondPremrPro-It" w:cs="GaramondPremrPro-It"/>
          <w:i/>
          <w:iCs/>
          <w:color w:val="000000"/>
          <w:sz w:val="24"/>
          <w:szCs w:val="24"/>
          <w:lang w:val="tr-TR"/>
        </w:rPr>
        <w:t xml:space="preserve">hubbul jah </w:t>
      </w:r>
      <w:r>
        <w:rPr>
          <w:rFonts w:ascii="GaramondPremrPro" w:hAnsi="GaramondPremrPro" w:cs="GaramondPremrPro"/>
          <w:color w:val="000000"/>
          <w:sz w:val="24"/>
          <w:szCs w:val="24"/>
          <w:lang w:val="tr-TR"/>
        </w:rPr>
        <w:t>(cinta</w:t>
      </w:r>
    </w:p>
    <w:p w14:paraId="449235E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kedudukan), sikap membelai </w:t>
      </w:r>
      <w:r>
        <w:rPr>
          <w:rFonts w:ascii="GaramondPremrPro-It" w:hAnsi="GaramondPremrPro-It" w:cs="GaramondPremrPro-It"/>
          <w:i/>
          <w:iCs/>
          <w:color w:val="000000"/>
          <w:sz w:val="24"/>
          <w:szCs w:val="24"/>
          <w:lang w:val="tr-TR"/>
        </w:rPr>
        <w:t xml:space="preserve">ananiyyah </w:t>
      </w:r>
      <w:r>
        <w:rPr>
          <w:rFonts w:ascii="GaramondPremrPro" w:hAnsi="GaramondPremrPro" w:cs="GaramondPremrPro"/>
          <w:color w:val="000000"/>
          <w:sz w:val="24"/>
          <w:szCs w:val="24"/>
          <w:lang w:val="tr-TR"/>
        </w:rPr>
        <w:t>(keakuan)</w:t>
      </w:r>
    </w:p>
    <w:p w14:paraId="382B134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dengan cara menarik perhatian orang lain kepada dirinya</w:t>
      </w:r>
    </w:p>
    <w:p w14:paraId="678F1FEC"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tabiat memberi kedudukan kepada nafsu amarah.</w:t>
      </w:r>
    </w:p>
    <w:p w14:paraId="78C8831D"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Ini kerana sebagaimana sikap-sikap ini menjadi penyakit</w:t>
      </w:r>
    </w:p>
    <w:p w14:paraId="3F5ADC5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roh yang paling parah, ia juga membuka pintu kepada</w:t>
      </w:r>
    </w:p>
    <w:p w14:paraId="1BC378D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riya’ </w:t>
      </w:r>
      <w:r>
        <w:rPr>
          <w:rFonts w:ascii="GaramondPremrPro" w:hAnsi="GaramondPremrPro" w:cs="GaramondPremrPro"/>
          <w:color w:val="000000"/>
          <w:sz w:val="24"/>
          <w:szCs w:val="24"/>
          <w:lang w:val="tr-TR"/>
        </w:rPr>
        <w:t xml:space="preserve">yang disebut sebagai syirik </w:t>
      </w:r>
      <w:r>
        <w:rPr>
          <w:rFonts w:ascii="GaramondPremrPro-It" w:hAnsi="GaramondPremrPro-It" w:cs="GaramondPremrPro-It"/>
          <w:i/>
          <w:iCs/>
          <w:color w:val="000000"/>
          <w:sz w:val="24"/>
          <w:szCs w:val="24"/>
          <w:lang w:val="tr-TR"/>
        </w:rPr>
        <w:t xml:space="preserve">khafi </w:t>
      </w:r>
      <w:r>
        <w:rPr>
          <w:rFonts w:ascii="GaramondPremrPro" w:hAnsi="GaramondPremrPro" w:cs="GaramondPremrPro"/>
          <w:color w:val="000000"/>
          <w:sz w:val="24"/>
          <w:szCs w:val="24"/>
          <w:lang w:val="tr-TR"/>
        </w:rPr>
        <w:t>dan sikap suka</w:t>
      </w:r>
    </w:p>
    <w:p w14:paraId="34FF2F9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menunjukkan diri sendiri lalu mencalarkan keikhlasan.</w:t>
      </w:r>
    </w:p>
    <w:p w14:paraId="3CD16DC7"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Wahai saudara-saudaraku! Oleh sebab jalan</w:t>
      </w:r>
    </w:p>
    <w:p w14:paraId="496D2E6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kita dalam khidmat </w:t>
      </w:r>
      <w:r>
        <w:rPr>
          <w:rFonts w:ascii="AGaramondPro-Italic" w:hAnsi="AGaramondPro-Italic" w:cs="AGaramondPro-Italic"/>
          <w:i/>
          <w:iCs/>
          <w:color w:val="000000"/>
          <w:sz w:val="24"/>
          <w:szCs w:val="24"/>
          <w:lang w:val="tr-TR"/>
        </w:rPr>
        <w:t xml:space="preserve">al-Quran al-Hakim </w:t>
      </w:r>
      <w:r>
        <w:rPr>
          <w:rFonts w:ascii="AGaramondPro-Regular" w:hAnsi="AGaramondPro-Regular" w:cs="AGaramondPro-Regular"/>
          <w:color w:val="000000"/>
          <w:sz w:val="24"/>
          <w:szCs w:val="24"/>
          <w:lang w:val="tr-TR"/>
        </w:rPr>
        <w:t>ialah</w:t>
      </w:r>
    </w:p>
    <w:p w14:paraId="7C9B023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hakikat dan ukhuwwah dan rahsia ukhuwwah pula</w:t>
      </w:r>
    </w:p>
    <w:p w14:paraId="61B099B2"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ialah memfanakan diri pada para saudara</w:t>
      </w:r>
      <w:r>
        <w:rPr>
          <w:rFonts w:ascii="AGaramondPro-Regular" w:hAnsi="AGaramondPro-Regular" w:cs="AGaramondPro-Regular"/>
          <w:color w:val="000000"/>
          <w:sz w:val="14"/>
          <w:szCs w:val="14"/>
          <w:lang w:val="tr-TR"/>
        </w:rPr>
        <w:t>[</w:t>
      </w:r>
      <w:r>
        <w:rPr>
          <w:rFonts w:ascii="GaramondPremrPro" w:hAnsi="GaramondPremrPro" w:cs="GaramondPremrPro"/>
          <w:color w:val="000000"/>
          <w:sz w:val="14"/>
          <w:szCs w:val="14"/>
          <w:lang w:val="tr-TR"/>
        </w:rPr>
        <w:t xml:space="preserve">30 </w:t>
      </w:r>
      <w:r>
        <w:rPr>
          <w:rFonts w:ascii="AGaramondPro-Regular" w:hAnsi="AGaramondPro-Regular" w:cs="AGaramondPro-Regular"/>
          <w:color w:val="000000"/>
          <w:sz w:val="24"/>
          <w:szCs w:val="24"/>
          <w:lang w:val="tr-TR"/>
        </w:rPr>
        <w:t>dan</w:t>
      </w:r>
    </w:p>
    <w:p w14:paraId="4F0537FA"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mengutamakan diri mereka ke atas diri sendiri, maka</w:t>
      </w:r>
    </w:p>
    <w:p w14:paraId="16414465"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 xml:space="preserve">sikap bersaing yang datang daripada </w:t>
      </w:r>
      <w:r>
        <w:rPr>
          <w:rFonts w:ascii="AGaramondPro-Italic" w:hAnsi="AGaramondPro-Italic" w:cs="AGaramondPro-Italic"/>
          <w:i/>
          <w:iCs/>
          <w:color w:val="000000"/>
          <w:sz w:val="24"/>
          <w:szCs w:val="24"/>
          <w:lang w:val="tr-TR"/>
        </w:rPr>
        <w:t xml:space="preserve">hubb al-jah </w:t>
      </w:r>
      <w:r>
        <w:rPr>
          <w:rFonts w:ascii="AGaramondPro-Regular" w:hAnsi="AGaramondPro-Regular" w:cs="AGaramondPro-Regular"/>
          <w:color w:val="000000"/>
          <w:sz w:val="24"/>
          <w:szCs w:val="24"/>
          <w:lang w:val="tr-TR"/>
        </w:rPr>
        <w:t>jenis</w:t>
      </w:r>
    </w:p>
    <w:p w14:paraId="60E9909C"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ini sepatutnya tidak memberi kesan kepada sesama</w:t>
      </w:r>
    </w:p>
    <w:p w14:paraId="7B5D9A2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Regular" w:hAnsi="AGaramondPro-Regular" w:cs="AGaramondPro-Regular"/>
          <w:color w:val="000000"/>
          <w:sz w:val="24"/>
          <w:szCs w:val="24"/>
          <w:lang w:val="tr-TR"/>
        </w:rPr>
        <w:t>kita. Ini kerana sikap itu adalah bertentangan dengan</w:t>
      </w:r>
    </w:p>
    <w:p w14:paraId="50F05A3B"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4"/>
          <w:szCs w:val="24"/>
          <w:lang w:val="tr-TR"/>
        </w:rPr>
      </w:pPr>
      <w:r>
        <w:rPr>
          <w:rFonts w:ascii="AGaramondPro-Italic" w:hAnsi="AGaramondPro-Italic" w:cs="AGaramondPro-Italic"/>
          <w:i/>
          <w:iCs/>
          <w:color w:val="000000"/>
          <w:sz w:val="24"/>
          <w:szCs w:val="24"/>
          <w:lang w:val="tr-TR"/>
        </w:rPr>
        <w:t xml:space="preserve">maslak </w:t>
      </w:r>
      <w:r>
        <w:rPr>
          <w:rFonts w:ascii="AGaramondPro-Regular" w:hAnsi="AGaramondPro-Regular" w:cs="AGaramondPro-Regular"/>
          <w:color w:val="000000"/>
          <w:sz w:val="24"/>
          <w:szCs w:val="24"/>
          <w:lang w:val="tr-TR"/>
        </w:rPr>
        <w:t>kita secara keseluruhan.</w:t>
      </w:r>
    </w:p>
    <w:p w14:paraId="2FC277F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Memandangkan kemuliaan semua saudara boleh</w:t>
      </w:r>
    </w:p>
    <w:p w14:paraId="5280A26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dimiliki oleh setiap orang secara umum, maka aku</w:t>
      </w:r>
    </w:p>
    <w:p w14:paraId="2BE356A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berharap mudah-mudahan sikap mengorbankan</w:t>
      </w:r>
    </w:p>
    <w:p w14:paraId="4B8053E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kemuliaan maknawi yang besar itu demi kemuliaan</w:t>
      </w:r>
    </w:p>
    <w:p w14:paraId="1520B6B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kemahsyuran yang berbentuk peribadi, bangga</w:t>
      </w:r>
    </w:p>
    <w:p w14:paraId="230D66FD"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dobeArabic-Regular" w:hAnsi="AdobeArabic-Regular" w:cs="AdobeArabic-Regular"/>
          <w:color w:val="000000"/>
          <w:sz w:val="20"/>
          <w:szCs w:val="20"/>
          <w:lang w:val="tr-TR"/>
        </w:rPr>
        <w:t xml:space="preserve">30 </w:t>
      </w:r>
      <w:r>
        <w:rPr>
          <w:rFonts w:ascii="AGaramondPro-Regular" w:hAnsi="AGaramondPro-Regular" w:cs="AGaramondPro-Regular"/>
          <w:color w:val="000000"/>
          <w:sz w:val="20"/>
          <w:szCs w:val="20"/>
          <w:lang w:val="tr-TR"/>
        </w:rPr>
        <w:t>Ya, orang yang bertuah itu ialah orang yang membuang</w:t>
      </w:r>
    </w:p>
    <w:p w14:paraId="5434C4B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dan mencairkan sahsiah dan ananiyyah-nya yang menyerupai</w:t>
      </w:r>
    </w:p>
    <w:p w14:paraId="076B5AEE"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seketul ais ke dalam kolam manis yang ditapis daripada Kautsar</w:t>
      </w:r>
    </w:p>
    <w:p w14:paraId="3C8C03A6" w14:textId="77777777" w:rsidR="00C530BB" w:rsidRDefault="00C530BB" w:rsidP="00C530BB">
      <w:pPr>
        <w:autoSpaceDE w:val="0"/>
        <w:autoSpaceDN w:val="0"/>
        <w:adjustRightInd w:val="0"/>
        <w:spacing w:after="0" w:line="240" w:lineRule="auto"/>
        <w:rPr>
          <w:rFonts w:ascii="AGaramondPro-Regular" w:hAnsi="AGaramondPro-Regular" w:cs="AGaramondPro-Regular"/>
          <w:color w:val="000000"/>
          <w:sz w:val="20"/>
          <w:szCs w:val="20"/>
          <w:lang w:val="tr-TR"/>
        </w:rPr>
      </w:pPr>
      <w:r>
        <w:rPr>
          <w:rFonts w:ascii="AGaramondPro-Regular" w:hAnsi="AGaramondPro-Regular" w:cs="AGaramondPro-Regular"/>
          <w:color w:val="000000"/>
          <w:sz w:val="20"/>
          <w:szCs w:val="20"/>
          <w:lang w:val="tr-TR"/>
        </w:rPr>
        <w:t>al-Quran untuk mendapatkan kolam itu.</w:t>
      </w:r>
    </w:p>
    <w:p w14:paraId="6274D111"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Regular" w:hAnsi="AdobeArabic-Regular" w:cs="AdobeArabic-Regular"/>
          <w:color w:val="666666"/>
          <w:sz w:val="16"/>
          <w:szCs w:val="16"/>
          <w:lang w:val="tr-TR"/>
        </w:rPr>
        <w:t>61</w:t>
      </w:r>
    </w:p>
    <w:p w14:paraId="36856A3E" w14:textId="77777777" w:rsidR="00C530BB" w:rsidRDefault="00C530BB" w:rsidP="00C530BB">
      <w:pPr>
        <w:autoSpaceDE w:val="0"/>
        <w:autoSpaceDN w:val="0"/>
        <w:adjustRightInd w:val="0"/>
        <w:spacing w:after="0" w:line="240" w:lineRule="auto"/>
        <w:rPr>
          <w:rFonts w:ascii="AdobeArabic-Italic" w:hAnsi="AdobeArabic-Italic" w:cs="AdobeArabic-Italic"/>
          <w:i/>
          <w:iCs/>
          <w:color w:val="333333"/>
          <w:sz w:val="16"/>
          <w:szCs w:val="16"/>
          <w:lang w:val="tr-TR"/>
        </w:rPr>
      </w:pPr>
      <w:r>
        <w:rPr>
          <w:rFonts w:ascii="AdobeArabic-Italic" w:hAnsi="AdobeArabic-Italic" w:cs="AdobeArabic-Italic"/>
          <w:i/>
          <w:iCs/>
          <w:color w:val="333333"/>
          <w:sz w:val="16"/>
          <w:szCs w:val="16"/>
          <w:lang w:val="tr-TR"/>
        </w:rPr>
        <w:t>Risalah Keikhlasan dan Ukhuwwah</w:t>
      </w:r>
    </w:p>
    <w:p w14:paraId="3749AA0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diri, penuh persaingan dan sedikit itu berada jauh</w:t>
      </w:r>
    </w:p>
    <w:p w14:paraId="200CE91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seratus tahap dari murid-murid </w:t>
      </w:r>
      <w:r>
        <w:rPr>
          <w:rFonts w:ascii="GaramondPremrPro-It" w:hAnsi="GaramondPremrPro-It" w:cs="GaramondPremrPro-It"/>
          <w:i/>
          <w:iCs/>
          <w:color w:val="000000"/>
          <w:sz w:val="24"/>
          <w:szCs w:val="24"/>
          <w:lang w:val="tr-TR"/>
        </w:rPr>
        <w:t>Risalah an-Nur</w:t>
      </w:r>
      <w:r>
        <w:rPr>
          <w:rFonts w:ascii="GaramondPremrPro" w:hAnsi="GaramondPremrPro" w:cs="GaramondPremrPro"/>
          <w:color w:val="000000"/>
          <w:sz w:val="24"/>
          <w:szCs w:val="24"/>
          <w:lang w:val="tr-TR"/>
        </w:rPr>
        <w:t>.</w:t>
      </w:r>
    </w:p>
    <w:p w14:paraId="2A58198A"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Ya, hati, akal dan roh murid-murid </w:t>
      </w:r>
      <w:r>
        <w:rPr>
          <w:rFonts w:ascii="GaramondPremrPro-It" w:hAnsi="GaramondPremrPro-It" w:cs="GaramondPremrPro-It"/>
          <w:i/>
          <w:iCs/>
          <w:color w:val="000000"/>
          <w:sz w:val="24"/>
          <w:szCs w:val="24"/>
          <w:lang w:val="tr-TR"/>
        </w:rPr>
        <w:t>Risalah an-Nur,</w:t>
      </w:r>
    </w:p>
    <w:p w14:paraId="10D87D5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tidak akan turun ke tahap yang rendah, bermudarat</w:t>
      </w:r>
    </w:p>
    <w:p w14:paraId="5C4DC4B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hina sebegini. Namun nafsu amarah terdapat</w:t>
      </w:r>
    </w:p>
    <w:p w14:paraId="2E80138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pada semua orang. Kadang-kadang </w:t>
      </w:r>
      <w:r>
        <w:rPr>
          <w:rFonts w:ascii="GaramondPremrPro-It" w:hAnsi="GaramondPremrPro-It" w:cs="GaramondPremrPro-It"/>
          <w:i/>
          <w:iCs/>
          <w:color w:val="000000"/>
          <w:sz w:val="24"/>
          <w:szCs w:val="24"/>
          <w:lang w:val="tr-TR"/>
        </w:rPr>
        <w:t xml:space="preserve">hissiyyat </w:t>
      </w:r>
      <w:r>
        <w:rPr>
          <w:rFonts w:ascii="GaramondPremrPro" w:hAnsi="GaramondPremrPro" w:cs="GaramondPremrPro"/>
          <w:color w:val="000000"/>
          <w:sz w:val="24"/>
          <w:szCs w:val="24"/>
          <w:lang w:val="tr-TR"/>
        </w:rPr>
        <w:t>nafsu</w:t>
      </w:r>
    </w:p>
    <w:p w14:paraId="02799EE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(kehendak nafsu) mengusikurat perasaan lalu sedikit</w:t>
      </w:r>
    </w:p>
    <w:p w14:paraId="0ED19F4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sebanyak menggerakkan keputusannya ke arah yang</w:t>
      </w:r>
    </w:p>
    <w:p w14:paraId="1AD7D90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lastRenderedPageBreak/>
        <w:t>bertentangan dengan hati, akal dan roh.</w:t>
      </w:r>
    </w:p>
    <w:p w14:paraId="65AD026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Aku tidak menuduh hati, roh dan akal kalian.</w:t>
      </w:r>
    </w:p>
    <w:p w14:paraId="39414F94"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Berdasarkan kesan yang telah diberikan oleh </w:t>
      </w:r>
      <w:r>
        <w:rPr>
          <w:rFonts w:ascii="GaramondPremrPro-It" w:hAnsi="GaramondPremrPro-It" w:cs="GaramondPremrPro-It"/>
          <w:i/>
          <w:iCs/>
          <w:color w:val="000000"/>
          <w:sz w:val="24"/>
          <w:szCs w:val="24"/>
          <w:lang w:val="tr-TR"/>
        </w:rPr>
        <w:t>Risalah</w:t>
      </w:r>
    </w:p>
    <w:p w14:paraId="1996C2C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an-Nur</w:t>
      </w:r>
      <w:r>
        <w:rPr>
          <w:rFonts w:ascii="GaramondPremrPro" w:hAnsi="GaramondPremrPro" w:cs="GaramondPremrPro"/>
          <w:color w:val="000000"/>
          <w:sz w:val="24"/>
          <w:szCs w:val="24"/>
          <w:lang w:val="tr-TR"/>
        </w:rPr>
        <w:t>, aku yakin kepada kalian. Tetapi, kadangkala</w:t>
      </w:r>
    </w:p>
    <w:p w14:paraId="47BAEFE2"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hawa nafsu, naluri dan waham menipu daya. Sebab</w:t>
      </w:r>
    </w:p>
    <w:p w14:paraId="699195A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itulah kadang-kadang kalian diberi amaran yang keras.</w:t>
      </w:r>
    </w:p>
    <w:p w14:paraId="11271EB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Kekerasan ini bergantung kepada nafsu, kehendak, naluri</w:t>
      </w:r>
    </w:p>
    <w:p w14:paraId="24D2B77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waham. Bertindaklah dengan waspada. Ya, kalaulah</w:t>
      </w:r>
    </w:p>
    <w:p w14:paraId="42D5074E"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jalan kita berdasarkan ‘konsep Syeikh’, nescaya </w:t>
      </w:r>
      <w:r>
        <w:rPr>
          <w:rFonts w:ascii="GaramondPremrPro-It" w:hAnsi="GaramondPremrPro-It" w:cs="GaramondPremrPro-It"/>
          <w:i/>
          <w:iCs/>
          <w:color w:val="000000"/>
          <w:sz w:val="24"/>
          <w:szCs w:val="24"/>
          <w:lang w:val="tr-TR"/>
        </w:rPr>
        <w:t>maqam</w:t>
      </w:r>
    </w:p>
    <w:p w14:paraId="01860239"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akan menjadi satu ataupun akan terdapat </w:t>
      </w:r>
      <w:r>
        <w:rPr>
          <w:rFonts w:ascii="GaramondPremrPro-It" w:hAnsi="GaramondPremrPro-It" w:cs="GaramondPremrPro-It"/>
          <w:i/>
          <w:iCs/>
          <w:color w:val="000000"/>
          <w:sz w:val="24"/>
          <w:szCs w:val="24"/>
          <w:lang w:val="tr-TR"/>
        </w:rPr>
        <w:t>maqammaqam</w:t>
      </w:r>
    </w:p>
    <w:p w14:paraId="0D0FF1B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yang terhad. Lantas terdapat ramai orang yang</w:t>
      </w:r>
    </w:p>
    <w:p w14:paraId="37B9BFD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berkebolehan untuk menjadi calon ke </w:t>
      </w:r>
      <w:r>
        <w:rPr>
          <w:rFonts w:ascii="GaramondPremrPro-It" w:hAnsi="GaramondPremrPro-It" w:cs="GaramondPremrPro-It"/>
          <w:i/>
          <w:iCs/>
          <w:color w:val="000000"/>
          <w:sz w:val="24"/>
          <w:szCs w:val="24"/>
          <w:lang w:val="tr-TR"/>
        </w:rPr>
        <w:t xml:space="preserve">maqam </w:t>
      </w:r>
      <w:r>
        <w:rPr>
          <w:rFonts w:ascii="GaramondPremrPro" w:hAnsi="GaramondPremrPro" w:cs="GaramondPremrPro"/>
          <w:color w:val="000000"/>
          <w:sz w:val="24"/>
          <w:szCs w:val="24"/>
          <w:lang w:val="tr-TR"/>
        </w:rPr>
        <w:t>itu. Maka</w:t>
      </w:r>
    </w:p>
    <w:p w14:paraId="6C0295A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sudah tentu sikap mementingkan diri yang dipenuhi</w:t>
      </w:r>
    </w:p>
    <w:p w14:paraId="3A35174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rasa cemburu boleh lahir. Namun, jalan kita ialah</w:t>
      </w:r>
    </w:p>
    <w:p w14:paraId="21CA6AA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ukhuwwah. Seorang saudara tidak boleh menjadi ayah</w:t>
      </w:r>
    </w:p>
    <w:p w14:paraId="6D69CE5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kepada saudaranya dan tidak boleh bertindak seperti</w:t>
      </w:r>
    </w:p>
    <w:p w14:paraId="0F1F069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mursyid. </w:t>
      </w:r>
      <w:r>
        <w:rPr>
          <w:rFonts w:ascii="GaramondPremrPro-It" w:hAnsi="GaramondPremrPro-It" w:cs="GaramondPremrPro-It"/>
          <w:i/>
          <w:iCs/>
          <w:color w:val="000000"/>
          <w:sz w:val="24"/>
          <w:szCs w:val="24"/>
          <w:lang w:val="tr-TR"/>
        </w:rPr>
        <w:t>Maqam</w:t>
      </w:r>
      <w:r>
        <w:rPr>
          <w:rFonts w:ascii="GaramondPremrPro" w:hAnsi="GaramondPremrPro" w:cs="GaramondPremrPro"/>
          <w:color w:val="000000"/>
          <w:sz w:val="24"/>
          <w:szCs w:val="24"/>
          <w:lang w:val="tr-TR"/>
        </w:rPr>
        <w:t>-</w:t>
      </w:r>
      <w:r>
        <w:rPr>
          <w:rFonts w:ascii="GaramondPremrPro-It" w:hAnsi="GaramondPremrPro-It" w:cs="GaramondPremrPro-It"/>
          <w:i/>
          <w:iCs/>
          <w:color w:val="000000"/>
          <w:sz w:val="24"/>
          <w:szCs w:val="24"/>
          <w:lang w:val="tr-TR"/>
        </w:rPr>
        <w:t xml:space="preserve">maqam </w:t>
      </w:r>
      <w:r>
        <w:rPr>
          <w:rFonts w:ascii="GaramondPremrPro" w:hAnsi="GaramondPremrPro" w:cs="GaramondPremrPro"/>
          <w:color w:val="000000"/>
          <w:sz w:val="24"/>
          <w:szCs w:val="24"/>
          <w:lang w:val="tr-TR"/>
        </w:rPr>
        <w:t>dalam ukhuwwah adalah luas.</w:t>
      </w:r>
    </w:p>
    <w:p w14:paraId="344C1D2E"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Ia tidak akan menjadi punca kepada pergaduhan yang</w:t>
      </w:r>
    </w:p>
    <w:p w14:paraId="6708372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 xml:space="preserve">dipenuhi rasa </w:t>
      </w:r>
      <w:r>
        <w:rPr>
          <w:rFonts w:ascii="GaramondPremrPro-It" w:hAnsi="GaramondPremrPro-It" w:cs="GaramondPremrPro-It"/>
          <w:i/>
          <w:iCs/>
          <w:color w:val="000000"/>
          <w:sz w:val="24"/>
          <w:szCs w:val="24"/>
          <w:lang w:val="tr-TR"/>
        </w:rPr>
        <w:t>ghibtah</w:t>
      </w:r>
      <w:r>
        <w:rPr>
          <w:rFonts w:ascii="GaramondPremrPro" w:hAnsi="GaramondPremrPro" w:cs="GaramondPremrPro"/>
          <w:color w:val="000000"/>
          <w:sz w:val="24"/>
          <w:szCs w:val="24"/>
          <w:lang w:val="tr-TR"/>
        </w:rPr>
        <w:t>. Paling tinggi pun seorang saudara</w:t>
      </w:r>
    </w:p>
    <w:p w14:paraId="41383A38" w14:textId="77777777" w:rsidR="00C530BB" w:rsidRDefault="00C530BB" w:rsidP="00C530BB">
      <w:pPr>
        <w:autoSpaceDE w:val="0"/>
        <w:autoSpaceDN w:val="0"/>
        <w:adjustRightInd w:val="0"/>
        <w:spacing w:after="0" w:line="240" w:lineRule="auto"/>
        <w:rPr>
          <w:rFonts w:ascii="AdobeArabic-Regular" w:hAnsi="AdobeArabic-Regular" w:cs="AdobeArabic-Regular"/>
          <w:color w:val="666666"/>
          <w:sz w:val="16"/>
          <w:szCs w:val="16"/>
          <w:lang w:val="tr-TR"/>
        </w:rPr>
      </w:pPr>
      <w:r>
        <w:rPr>
          <w:rFonts w:ascii="AdobeArabic-Italic" w:hAnsi="AdobeArabic-Italic" w:cs="AdobeArabic-Italic"/>
          <w:i/>
          <w:iCs/>
          <w:color w:val="333333"/>
          <w:sz w:val="16"/>
          <w:szCs w:val="16"/>
          <w:lang w:val="tr-TR"/>
        </w:rPr>
        <w:t xml:space="preserve">Risalah Keikhlasan dan Ukhuwwah </w:t>
      </w:r>
      <w:r>
        <w:rPr>
          <w:rFonts w:ascii="AdobeArabic-Regular" w:hAnsi="AdobeArabic-Regular" w:cs="AdobeArabic-Regular"/>
          <w:color w:val="666666"/>
          <w:sz w:val="16"/>
          <w:szCs w:val="16"/>
          <w:lang w:val="tr-TR"/>
        </w:rPr>
        <w:t>62</w:t>
      </w:r>
    </w:p>
    <w:p w14:paraId="251E3D8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menjadi pembantu dan penyokong kepada saudaranya</w:t>
      </w:r>
    </w:p>
    <w:p w14:paraId="142B2CF4"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dan menyempurnakan khidmatnya.</w:t>
      </w:r>
    </w:p>
    <w:p w14:paraId="5768360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Dalil kepada natijah yang sangat bermudarat dan</w:t>
      </w:r>
    </w:p>
    <w:p w14:paraId="53EC8207"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berbahaya dari sudut tamakkan pahala dan ketinggian</w:t>
      </w:r>
    </w:p>
    <w:p w14:paraId="3345333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himmah </w:t>
      </w:r>
      <w:r>
        <w:rPr>
          <w:rFonts w:ascii="GaramondPremrPro" w:hAnsi="GaramondPremrPro" w:cs="GaramondPremrPro"/>
          <w:color w:val="000000"/>
          <w:sz w:val="24"/>
          <w:szCs w:val="24"/>
          <w:lang w:val="tr-TR"/>
        </w:rPr>
        <w:t xml:space="preserve">yang dipenuhi rasa </w:t>
      </w:r>
      <w:r>
        <w:rPr>
          <w:rFonts w:ascii="GaramondPremrPro-It" w:hAnsi="GaramondPremrPro-It" w:cs="GaramondPremrPro-It"/>
          <w:i/>
          <w:iCs/>
          <w:color w:val="000000"/>
          <w:sz w:val="24"/>
          <w:szCs w:val="24"/>
          <w:lang w:val="tr-TR"/>
        </w:rPr>
        <w:t xml:space="preserve">ghibtah </w:t>
      </w:r>
      <w:r>
        <w:rPr>
          <w:rFonts w:ascii="GaramondPremrPro" w:hAnsi="GaramondPremrPro" w:cs="GaramondPremrPro"/>
          <w:color w:val="000000"/>
          <w:sz w:val="24"/>
          <w:szCs w:val="24"/>
          <w:lang w:val="tr-TR"/>
        </w:rPr>
        <w:t>pada jalan-jalan</w:t>
      </w:r>
    </w:p>
    <w:p w14:paraId="00C9A0D1"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maqam </w:t>
      </w:r>
      <w:r>
        <w:rPr>
          <w:rFonts w:ascii="GaramondPremrPro" w:hAnsi="GaramondPremrPro" w:cs="GaramondPremrPro"/>
          <w:color w:val="000000"/>
          <w:sz w:val="24"/>
          <w:szCs w:val="24"/>
          <w:lang w:val="tr-TR"/>
        </w:rPr>
        <w:t>kebapaan dan kemursyidan ialah natijahnatijah</w:t>
      </w:r>
    </w:p>
    <w:p w14:paraId="522B2660"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bahaya yang disebabkan oleh ikhtilaf dan</w:t>
      </w:r>
    </w:p>
    <w:p w14:paraId="5C6C1069"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persaingan dalam kesempurnaan dan manfaat ahli</w:t>
      </w:r>
    </w:p>
    <w:p w14:paraId="38BE61CA"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tarikat yang amat penting dan besar maka kekuatan</w:t>
      </w:r>
    </w:p>
    <w:p w14:paraId="7ABA4D7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mereka yang agung dan kudus itu tidak mampu</w:t>
      </w:r>
    </w:p>
    <w:p w14:paraId="583A81DB"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bertahan menghadapi ribut-ribut bid‘ah.</w:t>
      </w:r>
    </w:p>
    <w:p w14:paraId="57948E3E" w14:textId="77777777" w:rsidR="00C530BB" w:rsidRDefault="00C530BB" w:rsidP="00C530BB">
      <w:pPr>
        <w:autoSpaceDE w:val="0"/>
        <w:autoSpaceDN w:val="0"/>
        <w:adjustRightInd w:val="0"/>
        <w:spacing w:after="0" w:line="240" w:lineRule="auto"/>
        <w:rPr>
          <w:rFonts w:ascii="GaramondPremrPro-Med" w:hAnsi="GaramondPremrPro-Med" w:cs="GaramondPremrPro-Med"/>
          <w:color w:val="000000"/>
          <w:sz w:val="24"/>
          <w:szCs w:val="24"/>
          <w:lang w:val="tr-TR"/>
        </w:rPr>
      </w:pPr>
      <w:r>
        <w:rPr>
          <w:rFonts w:ascii="GaramondPremrPro-Med" w:hAnsi="GaramondPremrPro-Med" w:cs="GaramondPremrPro-Med"/>
          <w:color w:val="000000"/>
          <w:sz w:val="24"/>
          <w:szCs w:val="24"/>
          <w:lang w:val="tr-TR"/>
        </w:rPr>
        <w:t>Halangan ketiga yang merosakkan keikhlasan:</w:t>
      </w:r>
    </w:p>
    <w:p w14:paraId="7921B8A3"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Rasa takut dan tamak. Oleh sebab halangan ini</w:t>
      </w:r>
    </w:p>
    <w:p w14:paraId="1DB5366F"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telah diterangkan dengan sempurna bersama dengan</w:t>
      </w:r>
    </w:p>
    <w:p w14:paraId="4BF6057C"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 w:hAnsi="GaramondPremrPro" w:cs="GaramondPremrPro"/>
          <w:color w:val="000000"/>
          <w:sz w:val="24"/>
          <w:szCs w:val="24"/>
          <w:lang w:val="tr-TR"/>
        </w:rPr>
        <w:t xml:space="preserve">sebahagian halangan lain dalam Risalah </w:t>
      </w:r>
      <w:r>
        <w:rPr>
          <w:rFonts w:ascii="GaramondPremrPro-It" w:hAnsi="GaramondPremrPro-It" w:cs="GaramondPremrPro-It"/>
          <w:i/>
          <w:iCs/>
          <w:color w:val="000000"/>
          <w:sz w:val="24"/>
          <w:szCs w:val="24"/>
          <w:lang w:val="tr-TR"/>
        </w:rPr>
        <w:t>al</w:t>
      </w:r>
      <w:r>
        <w:rPr>
          <w:rFonts w:ascii="GaramondPremrPro" w:hAnsi="GaramondPremrPro" w:cs="GaramondPremrPro"/>
          <w:color w:val="000000"/>
          <w:sz w:val="24"/>
          <w:szCs w:val="24"/>
          <w:lang w:val="tr-TR"/>
        </w:rPr>
        <w:t>-</w:t>
      </w:r>
      <w:r>
        <w:rPr>
          <w:rFonts w:ascii="GaramondPremrPro-It" w:hAnsi="GaramondPremrPro-It" w:cs="GaramondPremrPro-It"/>
          <w:i/>
          <w:iCs/>
          <w:color w:val="000000"/>
          <w:sz w:val="24"/>
          <w:szCs w:val="24"/>
          <w:lang w:val="tr-TR"/>
        </w:rPr>
        <w:t>Hujumat</w:t>
      </w:r>
    </w:p>
    <w:p w14:paraId="383D32A0" w14:textId="77777777" w:rsidR="00C530BB" w:rsidRDefault="00C530BB" w:rsidP="00C530BB">
      <w:pPr>
        <w:autoSpaceDE w:val="0"/>
        <w:autoSpaceDN w:val="0"/>
        <w:adjustRightInd w:val="0"/>
        <w:spacing w:after="0" w:line="240" w:lineRule="auto"/>
        <w:rPr>
          <w:rFonts w:ascii="GaramondPremrPro-It" w:hAnsi="GaramondPremrPro-It" w:cs="GaramondPremrPro-It"/>
          <w:i/>
          <w:iCs/>
          <w:color w:val="000000"/>
          <w:sz w:val="24"/>
          <w:szCs w:val="24"/>
          <w:lang w:val="tr-TR"/>
        </w:rPr>
      </w:pPr>
      <w:r>
        <w:rPr>
          <w:rFonts w:ascii="GaramondPremrPro-It" w:hAnsi="GaramondPremrPro-It" w:cs="GaramondPremrPro-It"/>
          <w:i/>
          <w:iCs/>
          <w:color w:val="000000"/>
          <w:sz w:val="24"/>
          <w:szCs w:val="24"/>
          <w:lang w:val="tr-TR"/>
        </w:rPr>
        <w:t>as-Sittah</w:t>
      </w:r>
      <w:r>
        <w:rPr>
          <w:rFonts w:ascii="GaramondPremrPro" w:hAnsi="GaramondPremrPro" w:cs="GaramondPremrPro"/>
          <w:color w:val="000000"/>
          <w:sz w:val="24"/>
          <w:szCs w:val="24"/>
          <w:lang w:val="tr-TR"/>
        </w:rPr>
        <w:t xml:space="preserve">, kita membiarkannya lalu menjadikan </w:t>
      </w:r>
      <w:r>
        <w:rPr>
          <w:rFonts w:ascii="GaramondPremrPro-It" w:hAnsi="GaramondPremrPro-It" w:cs="GaramondPremrPro-It"/>
          <w:i/>
          <w:iCs/>
          <w:color w:val="000000"/>
          <w:sz w:val="24"/>
          <w:szCs w:val="24"/>
          <w:lang w:val="tr-TR"/>
        </w:rPr>
        <w:t>Asma’</w:t>
      </w:r>
    </w:p>
    <w:p w14:paraId="1ECBF008"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al-Husna </w:t>
      </w:r>
      <w:r>
        <w:rPr>
          <w:rFonts w:ascii="GaramondPremrPro" w:hAnsi="GaramondPremrPro" w:cs="GaramondPremrPro"/>
          <w:color w:val="000000"/>
          <w:sz w:val="24"/>
          <w:szCs w:val="24"/>
          <w:lang w:val="tr-TR"/>
        </w:rPr>
        <w:t>sebagai pemberi syafaat dan merayu daripada</w:t>
      </w:r>
    </w:p>
    <w:p w14:paraId="10C4167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It" w:hAnsi="GaramondPremrPro-It" w:cs="GaramondPremrPro-It"/>
          <w:i/>
          <w:iCs/>
          <w:color w:val="000000"/>
          <w:sz w:val="24"/>
          <w:szCs w:val="24"/>
          <w:lang w:val="tr-TR"/>
        </w:rPr>
        <w:t xml:space="preserve">Arham ar-Rahimin </w:t>
      </w:r>
      <w:r>
        <w:rPr>
          <w:rFonts w:ascii="GaramondPremrPro" w:hAnsi="GaramondPremrPro" w:cs="GaramondPremrPro"/>
          <w:color w:val="000000"/>
          <w:sz w:val="24"/>
          <w:szCs w:val="24"/>
          <w:lang w:val="tr-TR"/>
        </w:rPr>
        <w:t>supaya memberikan kita kejayaan</w:t>
      </w:r>
    </w:p>
    <w:p w14:paraId="4D9E5F25"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untuk mendapat keikhlasan yang sempurna. Amin,</w:t>
      </w:r>
    </w:p>
    <w:p w14:paraId="4FB4E3B6" w14:textId="77777777" w:rsidR="00C530BB" w:rsidRDefault="00C530BB" w:rsidP="00C530BB">
      <w:pPr>
        <w:autoSpaceDE w:val="0"/>
        <w:autoSpaceDN w:val="0"/>
        <w:adjustRightInd w:val="0"/>
        <w:spacing w:after="0" w:line="240" w:lineRule="auto"/>
        <w:rPr>
          <w:rFonts w:ascii="GaramondPremrPro" w:hAnsi="GaramondPremrPro" w:cs="GaramondPremrPro"/>
          <w:color w:val="000000"/>
          <w:sz w:val="24"/>
          <w:szCs w:val="24"/>
          <w:lang w:val="tr-TR"/>
        </w:rPr>
      </w:pPr>
      <w:r>
        <w:rPr>
          <w:rFonts w:ascii="GaramondPremrPro" w:hAnsi="GaramondPremrPro" w:cs="GaramondPremrPro"/>
          <w:color w:val="000000"/>
          <w:sz w:val="24"/>
          <w:szCs w:val="24"/>
          <w:lang w:val="tr-TR"/>
        </w:rPr>
        <w:t>Amin, Amin.</w:t>
      </w:r>
    </w:p>
    <w:p w14:paraId="69908BB7"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سُورَةِ</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اْلِخْلاَصِ</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اِجْعَلْنَا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عِبَادِكَ</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الُْْلَصِينَ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الُْْلِصِينَ</w:t>
      </w:r>
    </w:p>
    <w:p w14:paraId="694CDA13"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قَِ</w:t>
      </w:r>
    </w:p>
    <w:p w14:paraId="4456E8A3"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بِ</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w:t>
      </w:r>
    </w:p>
    <w:p w14:paraId="552797F8" w14:textId="77777777" w:rsidR="00C530BB" w:rsidRDefault="00C530BB" w:rsidP="00C530BB">
      <w:pPr>
        <w:autoSpaceDE w:val="0"/>
        <w:autoSpaceDN w:val="0"/>
        <w:adjustRightInd w:val="0"/>
        <w:spacing w:after="0" w:line="240" w:lineRule="auto"/>
        <w:rPr>
          <w:rFonts w:ascii="Harabik" w:hAnsi="GaramondPremrPro" w:cs="Harabik"/>
          <w:color w:val="000000"/>
          <w:sz w:val="36"/>
          <w:szCs w:val="36"/>
          <w:lang w:val="tr-TR"/>
        </w:rPr>
      </w:pPr>
      <w:r>
        <w:rPr>
          <w:rFonts w:ascii="Harabik" w:hAnsi="GaramondPremrPro" w:cs="Harabik" w:hint="cs"/>
          <w:color w:val="000000"/>
          <w:sz w:val="36"/>
          <w:szCs w:val="36"/>
          <w:rtl/>
          <w:lang w:val="tr-TR"/>
        </w:rPr>
        <w:t>آمِينَ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آمِينَ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آمِين</w:t>
      </w:r>
    </w:p>
    <w:p w14:paraId="68F23311" w14:textId="2E92F6D6" w:rsidR="00C530BB" w:rsidRDefault="00C530BB" w:rsidP="00C530BB">
      <w:pPr>
        <w:rPr>
          <w:rFonts w:ascii="GaramondPremrPro" w:hAnsi="GaramondPremrPro" w:cs="GaramondPremrPro"/>
          <w:color w:val="000000"/>
          <w:sz w:val="20"/>
          <w:szCs w:val="20"/>
          <w:lang w:val="tr-TR"/>
        </w:rPr>
      </w:pPr>
      <w:r>
        <w:rPr>
          <w:rFonts w:ascii="Harabik" w:hAnsi="GaramondPremrPro" w:cs="Harabik" w:hint="cs"/>
          <w:color w:val="000000"/>
          <w:sz w:val="36"/>
          <w:szCs w:val="36"/>
          <w:rtl/>
          <w:lang w:val="tr-TR"/>
        </w:rPr>
        <w:lastRenderedPageBreak/>
        <w:t>سَُْانََ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لاَعِلْمَ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لَنَا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إِلاَّ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مَا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عَلَّمْتَنَا</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إِنََّ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أَنَْ</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الْعَلِيمُ</w:t>
      </w:r>
      <w:r>
        <w:rPr>
          <w:rFonts w:ascii="Harabik" w:hAnsi="GaramondPremrPro" w:cs="Harabik"/>
          <w:color w:val="000000"/>
          <w:sz w:val="36"/>
          <w:szCs w:val="36"/>
          <w:rtl/>
          <w:lang w:val="tr-TR"/>
        </w:rPr>
        <w:t xml:space="preserve"> </w:t>
      </w:r>
      <w:r>
        <w:rPr>
          <w:rFonts w:ascii="Harabik" w:hAnsi="GaramondPremrPro" w:cs="Harabik" w:hint="cs"/>
          <w:color w:val="000000"/>
          <w:sz w:val="36"/>
          <w:szCs w:val="36"/>
          <w:rtl/>
          <w:lang w:val="tr-TR"/>
        </w:rPr>
        <w:t>الَْكِيمُ</w:t>
      </w:r>
      <w:r>
        <w:rPr>
          <w:rFonts w:ascii="GaramondPremrPro" w:hAnsi="GaramondPremrPro" w:cs="GaramondPremrPro"/>
          <w:color w:val="000000"/>
          <w:sz w:val="20"/>
          <w:szCs w:val="20"/>
          <w:lang w:val="tr-TR"/>
        </w:rPr>
        <w:t>__</w:t>
      </w:r>
    </w:p>
    <w:p w14:paraId="57142D2F" w14:textId="3C163BD1" w:rsidR="007A00A6" w:rsidRDefault="007A00A6" w:rsidP="00C530BB">
      <w:pPr>
        <w:rPr>
          <w:rFonts w:ascii="GaramondPremrPro" w:hAnsi="GaramondPremrPro" w:cs="GaramondPremrPro"/>
          <w:color w:val="000000"/>
          <w:sz w:val="20"/>
          <w:szCs w:val="20"/>
          <w:lang w:val="tr-TR"/>
        </w:rPr>
      </w:pPr>
    </w:p>
    <w:p w14:paraId="22E356AA" w14:textId="0A0E7269" w:rsidR="007A00A6" w:rsidRDefault="007A00A6" w:rsidP="007A00A6">
      <w:pPr>
        <w:pStyle w:val="NormalWeb"/>
        <w:rPr>
          <w:rFonts w:ascii="Verdana" w:hAnsi="Verdana"/>
          <w:sz w:val="20"/>
          <w:szCs w:val="20"/>
        </w:rPr>
      </w:pPr>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Lama’ah</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658834B8" w14:textId="77777777" w:rsidR="007A00A6" w:rsidRPr="007A00A6" w:rsidRDefault="007A00A6" w:rsidP="007A00A6">
      <w:pPr>
        <w:pStyle w:val="Title"/>
        <w:bidi/>
        <w:jc w:val="right"/>
        <w:rPr>
          <w:b/>
          <w:bCs/>
          <w:color w:val="FF0000"/>
          <w:rtl/>
          <w:lang w:bidi="ar-EG"/>
        </w:rPr>
      </w:pPr>
      <w:r w:rsidRPr="007A00A6">
        <w:rPr>
          <w:b/>
          <w:bCs/>
          <w:color w:val="FF0000"/>
          <w:lang w:bidi="ar-EG"/>
        </w:rPr>
        <w:t>Kilauan Kedua Puluh Lima</w:t>
      </w:r>
    </w:p>
    <w:p w14:paraId="355B55C7" w14:textId="77777777" w:rsidR="007A00A6" w:rsidRPr="00656547" w:rsidRDefault="007A00A6" w:rsidP="007A00A6">
      <w:pPr>
        <w:pStyle w:val="NormalWeb"/>
        <w:bidi/>
        <w:spacing w:before="0" w:beforeAutospacing="0" w:after="0" w:afterAutospacing="0" w:line="240" w:lineRule="atLeast"/>
        <w:ind w:left="-58" w:firstLine="57"/>
        <w:jc w:val="right"/>
        <w:rPr>
          <w:rFonts w:asciiTheme="majorBidi" w:hAnsiTheme="majorBidi" w:cstheme="majorBidi"/>
          <w:color w:val="FF0000"/>
          <w:sz w:val="22"/>
          <w:szCs w:val="22"/>
          <w:rtl/>
          <w:lang w:bidi="ar-EG"/>
        </w:rPr>
      </w:pPr>
      <w:r w:rsidRPr="00656547">
        <w:rPr>
          <w:rFonts w:asciiTheme="majorBidi" w:hAnsiTheme="majorBidi" w:cstheme="majorBidi"/>
          <w:color w:val="FF0000"/>
          <w:sz w:val="22"/>
          <w:szCs w:val="22"/>
          <w:lang w:bidi="ar-EG"/>
        </w:rPr>
        <w:t>Risalah untuk Para Pesakit</w:t>
      </w:r>
    </w:p>
    <w:p w14:paraId="0BF69275" w14:textId="77777777" w:rsidR="007A00A6" w:rsidRPr="00656547" w:rsidRDefault="007A00A6" w:rsidP="007A00A6">
      <w:pPr>
        <w:pStyle w:val="NormalWeb"/>
        <w:bidi/>
        <w:spacing w:before="0" w:beforeAutospacing="0" w:after="0" w:afterAutospacing="0" w:line="240" w:lineRule="atLeast"/>
        <w:ind w:left="-58" w:firstLine="284"/>
        <w:rPr>
          <w:rFonts w:asciiTheme="majorBidi" w:eastAsia="Calibri" w:hAnsiTheme="majorBidi" w:cstheme="majorBidi"/>
          <w:sz w:val="22"/>
          <w:szCs w:val="22"/>
          <w:rtl/>
          <w:lang w:bidi="ar-EG"/>
        </w:rPr>
      </w:pPr>
    </w:p>
    <w:p w14:paraId="0D5D39D8" w14:textId="77777777" w:rsidR="007A00A6" w:rsidRPr="00656547" w:rsidRDefault="007A00A6" w:rsidP="007A00A6">
      <w:pPr>
        <w:pStyle w:val="NormalWeb"/>
        <w:spacing w:before="0" w:beforeAutospacing="0" w:after="0" w:afterAutospacing="0" w:line="240" w:lineRule="atLeast"/>
        <w:ind w:left="-58" w:firstLine="57"/>
        <w:rPr>
          <w:rFonts w:asciiTheme="majorBidi" w:eastAsia="Calibri" w:hAnsiTheme="majorBidi" w:cstheme="majorBidi"/>
          <w:b/>
          <w:bCs/>
          <w:sz w:val="22"/>
          <w:szCs w:val="22"/>
          <w:lang w:bidi="ar-EG"/>
        </w:rPr>
      </w:pPr>
      <w:r w:rsidRPr="00656547">
        <w:rPr>
          <w:rFonts w:asciiTheme="majorBidi" w:eastAsia="Calibri" w:hAnsiTheme="majorBidi" w:cstheme="majorBidi"/>
          <w:b/>
          <w:bCs/>
          <w:sz w:val="22"/>
          <w:szCs w:val="22"/>
          <w:lang w:bidi="ar-EG"/>
        </w:rPr>
        <w:t>Kilauan ini terdiri daripada dua puluh lima ubat. Ia telah ditulis dengan niat agar ia menjadi Balsam dan ubat salap, hiburan, preskripsi maknawi, sebagai sejenis kunjungan dan doa kesembuhan untuk para pesakit.</w:t>
      </w:r>
    </w:p>
    <w:p w14:paraId="4C80D4CE" w14:textId="77777777" w:rsidR="007A00A6" w:rsidRPr="00656547"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p>
    <w:p w14:paraId="0570CBAA" w14:textId="77777777" w:rsidR="007A00A6"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r w:rsidRPr="00656547">
        <w:rPr>
          <w:rFonts w:asciiTheme="majorBidi" w:eastAsia="Calibri" w:hAnsiTheme="majorBidi" w:cstheme="majorBidi"/>
          <w:sz w:val="22"/>
          <w:szCs w:val="22"/>
          <w:lang w:bidi="ar-EG"/>
        </w:rPr>
        <w:tab/>
      </w:r>
      <w:r w:rsidRPr="00656547">
        <w:rPr>
          <w:rFonts w:asciiTheme="majorBidi" w:eastAsia="Calibri" w:hAnsiTheme="majorBidi" w:cstheme="majorBidi"/>
          <w:color w:val="FF0000"/>
          <w:sz w:val="22"/>
          <w:szCs w:val="22"/>
          <w:lang w:bidi="ar-EG"/>
        </w:rPr>
        <w:t>Perhatian:</w:t>
      </w:r>
      <w:r w:rsidRPr="00656547">
        <w:rPr>
          <w:rFonts w:asciiTheme="majorBidi" w:eastAsia="Calibri" w:hAnsiTheme="majorBidi" w:cstheme="majorBidi"/>
          <w:sz w:val="22"/>
          <w:szCs w:val="22"/>
          <w:lang w:bidi="ar-EG"/>
        </w:rPr>
        <w:t xml:space="preserve"> Sesungguhnya preskripsi maknawi ini </w:t>
      </w:r>
      <w:r>
        <w:rPr>
          <w:rFonts w:asciiTheme="majorBidi" w:eastAsia="Calibri" w:hAnsiTheme="majorBidi" w:cstheme="majorBidi"/>
          <w:sz w:val="22"/>
          <w:szCs w:val="22"/>
          <w:lang w:bidi="ar-EG"/>
        </w:rPr>
        <w:t xml:space="preserve">bukan sahaja </w:t>
      </w:r>
      <w:r w:rsidRPr="00656547">
        <w:rPr>
          <w:rFonts w:asciiTheme="majorBidi" w:eastAsia="Calibri" w:hAnsiTheme="majorBidi" w:cstheme="majorBidi"/>
          <w:sz w:val="22"/>
          <w:szCs w:val="22"/>
          <w:lang w:bidi="ar-EG"/>
        </w:rPr>
        <w:t xml:space="preserve">telah </w:t>
      </w:r>
      <w:r w:rsidRPr="00A72DDD">
        <w:rPr>
          <w:rFonts w:asciiTheme="majorBidi" w:eastAsia="Calibri" w:hAnsiTheme="majorBidi" w:cstheme="majorBidi"/>
          <w:sz w:val="22"/>
          <w:szCs w:val="22"/>
          <w:lang w:bidi="ar-EG"/>
        </w:rPr>
        <w:t>ditulis lebih  pantas</w:t>
      </w:r>
      <w:r>
        <w:rPr>
          <w:rStyle w:val="FootnoteReference"/>
          <w:rFonts w:asciiTheme="majorBidi" w:eastAsia="Calibri" w:hAnsiTheme="majorBidi" w:cstheme="majorBidi"/>
          <w:sz w:val="22"/>
          <w:szCs w:val="22"/>
          <w:lang w:bidi="ar-EG"/>
        </w:rPr>
        <w:footnoteReference w:id="8"/>
      </w:r>
      <w:r w:rsidRPr="00A72DDD">
        <w:rPr>
          <w:rFonts w:asciiTheme="majorBidi" w:eastAsia="Calibri" w:hAnsiTheme="majorBidi" w:cstheme="majorBidi"/>
          <w:sz w:val="22"/>
          <w:szCs w:val="22"/>
          <w:lang w:bidi="ar-EG"/>
        </w:rPr>
        <w:t xml:space="preserve"> berbanding </w:t>
      </w:r>
      <w:r>
        <w:rPr>
          <w:rFonts w:asciiTheme="majorBidi" w:eastAsia="Calibri" w:hAnsiTheme="majorBidi" w:cstheme="majorBidi"/>
          <w:sz w:val="22"/>
          <w:szCs w:val="22"/>
          <w:lang w:bidi="ar-EG"/>
        </w:rPr>
        <w:t>dengan semua</w:t>
      </w:r>
      <w:r w:rsidRPr="00656547">
        <w:rPr>
          <w:rFonts w:asciiTheme="majorBidi" w:eastAsia="Calibri" w:hAnsiTheme="majorBidi" w:cstheme="majorBidi"/>
          <w:sz w:val="22"/>
          <w:szCs w:val="22"/>
          <w:lang w:bidi="ar-EG"/>
        </w:rPr>
        <w:t xml:space="preserve"> yang telah kami tulis sebelum ini, </w:t>
      </w:r>
      <w:r>
        <w:rPr>
          <w:rFonts w:asciiTheme="majorBidi" w:eastAsia="Calibri" w:hAnsiTheme="majorBidi" w:cstheme="majorBidi"/>
          <w:sz w:val="22"/>
          <w:szCs w:val="22"/>
          <w:lang w:bidi="ar-EG"/>
        </w:rPr>
        <w:t xml:space="preserve">ia juga </w:t>
      </w:r>
      <w:r w:rsidRPr="00656547">
        <w:rPr>
          <w:rFonts w:asciiTheme="majorBidi" w:eastAsia="Calibri" w:hAnsiTheme="majorBidi" w:cstheme="majorBidi"/>
          <w:sz w:val="22"/>
          <w:szCs w:val="22"/>
          <w:lang w:bidi="ar-EG"/>
        </w:rPr>
        <w:t>berlainan dengan se</w:t>
      </w:r>
      <w:r>
        <w:rPr>
          <w:rFonts w:asciiTheme="majorBidi" w:eastAsia="Calibri" w:hAnsiTheme="majorBidi" w:cstheme="majorBidi"/>
          <w:sz w:val="22"/>
          <w:szCs w:val="22"/>
          <w:lang w:bidi="ar-EG"/>
        </w:rPr>
        <w:t xml:space="preserve">mua risalah-risalah (yang lain) kerana </w:t>
      </w:r>
      <w:r w:rsidRPr="00656547">
        <w:rPr>
          <w:rFonts w:asciiTheme="majorBidi" w:eastAsia="Calibri" w:hAnsiTheme="majorBidi" w:cstheme="majorBidi"/>
          <w:sz w:val="22"/>
          <w:szCs w:val="22"/>
          <w:lang w:bidi="ar-EG"/>
        </w:rPr>
        <w:t xml:space="preserve">tidak </w:t>
      </w:r>
      <w:r>
        <w:rPr>
          <w:rFonts w:asciiTheme="majorBidi" w:eastAsia="Calibri" w:hAnsiTheme="majorBidi" w:cstheme="majorBidi"/>
          <w:sz w:val="22"/>
          <w:szCs w:val="22"/>
          <w:lang w:bidi="ar-EG"/>
        </w:rPr>
        <w:t xml:space="preserve">mempunyai </w:t>
      </w:r>
      <w:r w:rsidRPr="00656547">
        <w:rPr>
          <w:rFonts w:asciiTheme="majorBidi" w:eastAsia="Calibri" w:hAnsiTheme="majorBidi" w:cstheme="majorBidi"/>
          <w:sz w:val="22"/>
          <w:szCs w:val="22"/>
          <w:lang w:bidi="ar-EG"/>
        </w:rPr>
        <w:t xml:space="preserve">waktu yang cukup untuk </w:t>
      </w:r>
      <w:r>
        <w:rPr>
          <w:rFonts w:asciiTheme="majorBidi" w:eastAsia="Calibri" w:hAnsiTheme="majorBidi" w:cstheme="majorBidi"/>
          <w:sz w:val="22"/>
          <w:szCs w:val="22"/>
          <w:lang w:bidi="ar-EG"/>
        </w:rPr>
        <w:t>membuat pembetulan</w:t>
      </w:r>
      <w:r w:rsidRPr="00656547">
        <w:rPr>
          <w:rFonts w:asciiTheme="majorBidi" w:eastAsia="Calibri" w:hAnsiTheme="majorBidi" w:cstheme="majorBidi"/>
          <w:sz w:val="22"/>
          <w:szCs w:val="22"/>
          <w:lang w:bidi="ar-EG"/>
        </w:rPr>
        <w:t xml:space="preserve"> dan </w:t>
      </w:r>
      <w:r>
        <w:rPr>
          <w:rFonts w:asciiTheme="majorBidi" w:eastAsia="Calibri" w:hAnsiTheme="majorBidi" w:cstheme="majorBidi"/>
          <w:sz w:val="22"/>
          <w:szCs w:val="22"/>
          <w:lang w:bidi="ar-EG"/>
        </w:rPr>
        <w:t xml:space="preserve">penilitian. Sebagaimana penulisannya, </w:t>
      </w:r>
      <w:r w:rsidRPr="00656547">
        <w:rPr>
          <w:rFonts w:asciiTheme="majorBidi" w:eastAsia="Calibri" w:hAnsiTheme="majorBidi" w:cstheme="majorBidi"/>
          <w:sz w:val="22"/>
          <w:szCs w:val="22"/>
          <w:lang w:bidi="ar-EG"/>
        </w:rPr>
        <w:t xml:space="preserve">ia </w:t>
      </w:r>
      <w:r>
        <w:rPr>
          <w:rFonts w:asciiTheme="majorBidi" w:eastAsia="Calibri" w:hAnsiTheme="majorBidi" w:cstheme="majorBidi"/>
          <w:sz w:val="22"/>
          <w:szCs w:val="22"/>
          <w:lang w:bidi="ar-EG"/>
        </w:rPr>
        <w:t xml:space="preserve">juga </w:t>
      </w:r>
      <w:r w:rsidRPr="00656547">
        <w:rPr>
          <w:rFonts w:asciiTheme="majorBidi" w:eastAsia="Calibri" w:hAnsiTheme="majorBidi" w:cstheme="majorBidi"/>
          <w:sz w:val="22"/>
          <w:szCs w:val="22"/>
          <w:lang w:bidi="ar-EG"/>
        </w:rPr>
        <w:t xml:space="preserve">tidak disemak semula kecuali </w:t>
      </w:r>
      <w:r>
        <w:rPr>
          <w:rFonts w:asciiTheme="majorBidi" w:eastAsia="Calibri" w:hAnsiTheme="majorBidi" w:cstheme="majorBidi"/>
          <w:sz w:val="22"/>
          <w:szCs w:val="22"/>
          <w:lang w:bidi="ar-EG"/>
        </w:rPr>
        <w:t xml:space="preserve">hanya </w:t>
      </w:r>
      <w:r w:rsidRPr="00656547">
        <w:rPr>
          <w:rFonts w:asciiTheme="majorBidi" w:eastAsia="Calibri" w:hAnsiTheme="majorBidi" w:cstheme="majorBidi"/>
          <w:sz w:val="22"/>
          <w:szCs w:val="22"/>
          <w:lang w:bidi="ar-EG"/>
        </w:rPr>
        <w:t xml:space="preserve">sekali (sahaja) </w:t>
      </w:r>
      <w:r>
        <w:rPr>
          <w:rFonts w:asciiTheme="majorBidi" w:eastAsia="Calibri" w:hAnsiTheme="majorBidi" w:cstheme="majorBidi"/>
          <w:sz w:val="22"/>
          <w:szCs w:val="22"/>
          <w:lang w:bidi="ar-EG"/>
        </w:rPr>
        <w:t>secara sepintas lalu. Y</w:t>
      </w:r>
      <w:r w:rsidRPr="00656547">
        <w:rPr>
          <w:rFonts w:asciiTheme="majorBidi" w:eastAsia="Calibri" w:hAnsiTheme="majorBidi" w:cstheme="majorBidi"/>
          <w:sz w:val="22"/>
          <w:szCs w:val="22"/>
          <w:lang w:bidi="ar-EG"/>
        </w:rPr>
        <w:t xml:space="preserve">akni ia masih kekal bercampur aduk dan </w:t>
      </w:r>
      <w:r>
        <w:rPr>
          <w:rFonts w:asciiTheme="majorBidi" w:eastAsia="Calibri" w:hAnsiTheme="majorBidi" w:cstheme="majorBidi"/>
          <w:sz w:val="22"/>
          <w:szCs w:val="22"/>
          <w:lang w:bidi="ar-EG"/>
        </w:rPr>
        <w:t>seperti</w:t>
      </w:r>
      <w:r w:rsidRPr="00656547">
        <w:rPr>
          <w:rFonts w:asciiTheme="majorBidi" w:eastAsia="Calibri" w:hAnsiTheme="majorBidi" w:cstheme="majorBidi"/>
          <w:sz w:val="22"/>
          <w:szCs w:val="22"/>
          <w:lang w:bidi="ar-EG"/>
        </w:rPr>
        <w:t xml:space="preserve"> draf</w:t>
      </w:r>
      <w:r>
        <w:rPr>
          <w:rFonts w:asciiTheme="majorBidi" w:eastAsia="Calibri" w:hAnsiTheme="majorBidi" w:cstheme="majorBidi"/>
          <w:sz w:val="22"/>
          <w:szCs w:val="22"/>
          <w:lang w:bidi="ar-EG"/>
        </w:rPr>
        <w:t xml:space="preserve"> pertama. Untuk tidak</w:t>
      </w:r>
      <w:r w:rsidRPr="00656547">
        <w:rPr>
          <w:rFonts w:asciiTheme="majorBidi" w:eastAsia="Calibri" w:hAnsiTheme="majorBidi" w:cstheme="majorBidi"/>
          <w:sz w:val="22"/>
          <w:szCs w:val="22"/>
          <w:lang w:bidi="ar-EG"/>
        </w:rPr>
        <w:t xml:space="preserve"> tidak merosakkan </w:t>
      </w:r>
      <w:r>
        <w:rPr>
          <w:rFonts w:asciiTheme="majorBidi" w:eastAsia="Calibri" w:hAnsiTheme="majorBidi" w:cstheme="majorBidi"/>
          <w:sz w:val="22"/>
          <w:szCs w:val="22"/>
          <w:lang w:bidi="ar-EG"/>
        </w:rPr>
        <w:t xml:space="preserve">lintasan-lintasan yang muncul secara fitrah dengan seni bahasa dan perincian, maka kami tidak Nampak keperluan untuk menelitinya semula. </w:t>
      </w:r>
      <w:r w:rsidRPr="00656547">
        <w:rPr>
          <w:rFonts w:asciiTheme="majorBidi" w:eastAsia="Calibri" w:hAnsiTheme="majorBidi" w:cstheme="majorBidi"/>
          <w:sz w:val="22"/>
          <w:szCs w:val="22"/>
          <w:lang w:bidi="ar-EG"/>
        </w:rPr>
        <w:t xml:space="preserve">Maka kami berharap </w:t>
      </w:r>
      <w:r>
        <w:rPr>
          <w:rFonts w:asciiTheme="majorBidi" w:eastAsia="Calibri" w:hAnsiTheme="majorBidi" w:cstheme="majorBidi"/>
          <w:sz w:val="22"/>
          <w:szCs w:val="22"/>
          <w:lang w:bidi="ar-EG"/>
        </w:rPr>
        <w:t xml:space="preserve">semoga para pembaca yang dimuliakan </w:t>
      </w:r>
      <w:r w:rsidRPr="00656547">
        <w:rPr>
          <w:rFonts w:asciiTheme="majorBidi" w:eastAsia="Calibri" w:hAnsiTheme="majorBidi" w:cstheme="majorBidi"/>
          <w:sz w:val="22"/>
          <w:szCs w:val="22"/>
          <w:lang w:bidi="ar-EG"/>
        </w:rPr>
        <w:t>terutamanya para pesakit</w:t>
      </w:r>
      <w:r>
        <w:rPr>
          <w:rFonts w:asciiTheme="majorBidi" w:eastAsia="Calibri" w:hAnsiTheme="majorBidi" w:cstheme="majorBidi"/>
          <w:sz w:val="22"/>
          <w:szCs w:val="22"/>
          <w:lang w:bidi="ar-EG"/>
        </w:rPr>
        <w:t xml:space="preserve"> </w:t>
      </w:r>
      <w:r w:rsidRPr="00656547">
        <w:rPr>
          <w:rFonts w:asciiTheme="majorBidi" w:eastAsia="Calibri" w:hAnsiTheme="majorBidi" w:cstheme="majorBidi"/>
          <w:sz w:val="22"/>
          <w:szCs w:val="22"/>
          <w:lang w:bidi="ar-EG"/>
        </w:rPr>
        <w:t xml:space="preserve"> tidak bosan dan </w:t>
      </w:r>
      <w:r w:rsidRPr="00A72DDD">
        <w:rPr>
          <w:rFonts w:asciiTheme="majorBidi" w:eastAsia="Calibri" w:hAnsiTheme="majorBidi" w:cstheme="majorBidi"/>
          <w:sz w:val="22"/>
          <w:szCs w:val="22"/>
          <w:lang w:bidi="ar-EG"/>
        </w:rPr>
        <w:t>tersinggung</w:t>
      </w:r>
      <w:r w:rsidRPr="00656547">
        <w:rPr>
          <w:rFonts w:asciiTheme="majorBidi" w:eastAsia="Calibri" w:hAnsiTheme="majorBidi" w:cstheme="majorBidi"/>
          <w:sz w:val="22"/>
          <w:szCs w:val="22"/>
          <w:lang w:bidi="ar-EG"/>
        </w:rPr>
        <w:t xml:space="preserve"> dengan sebahagian </w:t>
      </w:r>
      <w:r>
        <w:rPr>
          <w:rFonts w:asciiTheme="majorBidi" w:eastAsia="Calibri" w:hAnsiTheme="majorBidi" w:cstheme="majorBidi"/>
          <w:sz w:val="22"/>
          <w:szCs w:val="22"/>
          <w:lang w:bidi="ar-EG"/>
        </w:rPr>
        <w:t>ungkapan</w:t>
      </w:r>
      <w:r w:rsidRPr="00656547">
        <w:rPr>
          <w:rFonts w:asciiTheme="majorBidi" w:eastAsia="Calibri" w:hAnsiTheme="majorBidi" w:cstheme="majorBidi"/>
          <w:sz w:val="22"/>
          <w:szCs w:val="22"/>
          <w:lang w:bidi="ar-EG"/>
        </w:rPr>
        <w:t xml:space="preserve"> yang kurang </w:t>
      </w:r>
      <w:r>
        <w:rPr>
          <w:rFonts w:asciiTheme="majorBidi" w:eastAsia="Calibri" w:hAnsiTheme="majorBidi" w:cstheme="majorBidi"/>
          <w:sz w:val="22"/>
          <w:szCs w:val="22"/>
          <w:lang w:bidi="ar-EG"/>
        </w:rPr>
        <w:t>menarik</w:t>
      </w:r>
      <w:r w:rsidRPr="00656547">
        <w:rPr>
          <w:rFonts w:asciiTheme="majorBidi" w:eastAsia="Calibri" w:hAnsiTheme="majorBidi" w:cstheme="majorBidi"/>
          <w:sz w:val="22"/>
          <w:szCs w:val="22"/>
          <w:lang w:bidi="ar-EG"/>
        </w:rPr>
        <w:t xml:space="preserve"> atau perkataan</w:t>
      </w:r>
      <w:r>
        <w:rPr>
          <w:rFonts w:asciiTheme="majorBidi" w:eastAsia="Calibri" w:hAnsiTheme="majorBidi" w:cstheme="majorBidi"/>
          <w:sz w:val="22"/>
          <w:szCs w:val="22"/>
          <w:lang w:bidi="ar-EG"/>
        </w:rPr>
        <w:t>-perkataan</w:t>
      </w:r>
      <w:r w:rsidRPr="00656547">
        <w:rPr>
          <w:rFonts w:asciiTheme="majorBidi" w:eastAsia="Calibri" w:hAnsiTheme="majorBidi" w:cstheme="majorBidi"/>
          <w:sz w:val="22"/>
          <w:szCs w:val="22"/>
          <w:lang w:bidi="ar-EG"/>
        </w:rPr>
        <w:t xml:space="preserve"> yang </w:t>
      </w:r>
      <w:r>
        <w:rPr>
          <w:rFonts w:asciiTheme="majorBidi" w:eastAsia="Calibri" w:hAnsiTheme="majorBidi" w:cstheme="majorBidi"/>
          <w:sz w:val="22"/>
          <w:szCs w:val="22"/>
          <w:lang w:bidi="ar-EG"/>
        </w:rPr>
        <w:t xml:space="preserve">agak </w:t>
      </w:r>
      <w:r w:rsidRPr="00656547">
        <w:rPr>
          <w:rFonts w:asciiTheme="majorBidi" w:eastAsia="Calibri" w:hAnsiTheme="majorBidi" w:cstheme="majorBidi"/>
          <w:sz w:val="22"/>
          <w:szCs w:val="22"/>
          <w:lang w:bidi="ar-EG"/>
        </w:rPr>
        <w:t xml:space="preserve">berat, dan </w:t>
      </w:r>
      <w:r>
        <w:rPr>
          <w:rFonts w:asciiTheme="majorBidi" w:eastAsia="Calibri" w:hAnsiTheme="majorBidi" w:cstheme="majorBidi"/>
          <w:sz w:val="22"/>
          <w:szCs w:val="22"/>
          <w:lang w:bidi="ar-EG"/>
        </w:rPr>
        <w:t>semoga mereka turut mendoakan</w:t>
      </w:r>
      <w:r w:rsidRPr="00656547">
        <w:rPr>
          <w:rFonts w:asciiTheme="majorBidi" w:eastAsia="Calibri" w:hAnsiTheme="majorBidi" w:cstheme="majorBidi"/>
          <w:sz w:val="22"/>
          <w:szCs w:val="22"/>
          <w:lang w:bidi="ar-EG"/>
        </w:rPr>
        <w:t xml:space="preserve">ku.  </w:t>
      </w:r>
    </w:p>
    <w:p w14:paraId="5341F0A7" w14:textId="77777777" w:rsidR="007A00A6" w:rsidRPr="00656547" w:rsidRDefault="007A00A6" w:rsidP="007A00A6">
      <w:pPr>
        <w:pStyle w:val="NormalWeb"/>
        <w:bidi/>
        <w:spacing w:before="0" w:beforeAutospacing="0" w:after="0" w:afterAutospacing="0" w:line="240" w:lineRule="atLeast"/>
        <w:ind w:left="-58" w:firstLine="284"/>
        <w:rPr>
          <w:rFonts w:asciiTheme="majorBidi" w:hAnsiTheme="majorBidi" w:cstheme="majorBidi"/>
          <w:color w:val="0033CC"/>
          <w:sz w:val="22"/>
          <w:szCs w:val="22"/>
          <w:rtl/>
          <w:lang w:bidi="ar-EG"/>
        </w:rPr>
      </w:pPr>
    </w:p>
    <w:p w14:paraId="23BA23D7" w14:textId="77777777" w:rsidR="007A00A6" w:rsidRPr="00656547" w:rsidRDefault="007A00A6" w:rsidP="007A00A6">
      <w:pPr>
        <w:widowControl w:val="0"/>
        <w:autoSpaceDE w:val="0"/>
        <w:autoSpaceDN w:val="0"/>
        <w:adjustRightInd w:val="0"/>
        <w:rPr>
          <w:rFonts w:asciiTheme="majorBidi" w:hAnsiTheme="majorBidi" w:cstheme="majorBidi"/>
          <w:color w:val="FF0000"/>
        </w:rPr>
      </w:pPr>
      <w:r w:rsidRPr="00656547">
        <w:rPr>
          <w:rFonts w:asciiTheme="majorBidi" w:hAnsiTheme="majorBidi" w:cstheme="majorBidi"/>
          <w:color w:val="FF0000"/>
          <w:rtl/>
        </w:rPr>
        <w:t>بِسْمِ اللّٰهِ الرَّحْمٰنِ الرَّح۪يمِ</w:t>
      </w:r>
    </w:p>
    <w:p w14:paraId="36FDBB89" w14:textId="77777777" w:rsidR="007A00A6" w:rsidRPr="00656547" w:rsidRDefault="007A00A6" w:rsidP="007A00A6">
      <w:pPr>
        <w:pStyle w:val="NormalWeb"/>
        <w:bidi/>
        <w:spacing w:before="0" w:beforeAutospacing="0" w:after="0" w:afterAutospacing="0" w:line="240" w:lineRule="atLeast"/>
        <w:ind w:left="-58" w:firstLine="57"/>
        <w:rPr>
          <w:rFonts w:asciiTheme="majorBidi" w:hAnsiTheme="majorBidi" w:cstheme="majorBidi"/>
          <w:color w:val="FF0000"/>
          <w:sz w:val="22"/>
          <w:szCs w:val="22"/>
          <w:rtl/>
          <w:lang w:bidi="ar-EG"/>
        </w:rPr>
      </w:pPr>
    </w:p>
    <w:p w14:paraId="3F1034BC" w14:textId="77777777" w:rsidR="007A00A6" w:rsidRPr="00656547" w:rsidRDefault="007A00A6" w:rsidP="007A00A6">
      <w:pPr>
        <w:pStyle w:val="NormalWeb"/>
        <w:bidi/>
        <w:spacing w:before="0" w:beforeAutospacing="0" w:after="0" w:afterAutospacing="0" w:line="240" w:lineRule="atLeast"/>
        <w:ind w:left="-58" w:firstLine="57"/>
        <w:rPr>
          <w:rFonts w:asciiTheme="majorBidi" w:hAnsiTheme="majorBidi" w:cstheme="majorBidi"/>
          <w:sz w:val="22"/>
          <w:szCs w:val="22"/>
          <w:lang w:bidi="ar-EG"/>
        </w:rPr>
      </w:pPr>
      <w:r w:rsidRPr="00656547">
        <w:rPr>
          <w:rFonts w:asciiTheme="majorBidi" w:hAnsiTheme="majorBidi" w:cstheme="majorBidi"/>
          <w:color w:val="FF0000"/>
          <w:sz w:val="22"/>
          <w:szCs w:val="22"/>
          <w:rtl/>
          <w:lang w:bidi="ar-EG"/>
        </w:rPr>
        <w:t>الَّذِينَ إِذَا أَصَابَتْهُمْ مُصِيبَةٌ قَالُوا إِنَّا للهِ وَإِنَّا إِلَيْهِ رَاجِعُونَ</w:t>
      </w:r>
      <w:r w:rsidRPr="00656547">
        <w:rPr>
          <w:rFonts w:asciiTheme="majorBidi" w:hAnsiTheme="majorBidi" w:cstheme="majorBidi"/>
          <w:sz w:val="22"/>
          <w:szCs w:val="22"/>
          <w:rtl/>
          <w:lang w:bidi="ar-EG"/>
        </w:rPr>
        <w:t xml:space="preserve"> </w:t>
      </w:r>
    </w:p>
    <w:p w14:paraId="6BC3F273" w14:textId="77777777" w:rsidR="007A00A6"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r>
        <w:rPr>
          <w:rFonts w:asciiTheme="majorBidi" w:eastAsia="Calibri" w:hAnsiTheme="majorBidi" w:cstheme="majorBidi"/>
          <w:sz w:val="22"/>
          <w:szCs w:val="22"/>
          <w:lang w:bidi="ar-EG"/>
        </w:rPr>
        <w:t xml:space="preserve">Iaitu mereka </w:t>
      </w:r>
      <w:r w:rsidRPr="00656547">
        <w:rPr>
          <w:rFonts w:asciiTheme="majorBidi" w:eastAsia="Calibri" w:hAnsiTheme="majorBidi" w:cstheme="majorBidi"/>
          <w:sz w:val="22"/>
          <w:szCs w:val="22"/>
          <w:lang w:bidi="ar-EG"/>
        </w:rPr>
        <w:t xml:space="preserve">yang apabila </w:t>
      </w:r>
      <w:r>
        <w:rPr>
          <w:rFonts w:asciiTheme="majorBidi" w:eastAsia="Calibri" w:hAnsiTheme="majorBidi" w:cstheme="majorBidi"/>
          <w:sz w:val="22"/>
          <w:szCs w:val="22"/>
          <w:lang w:bidi="ar-EG"/>
        </w:rPr>
        <w:t xml:space="preserve">ditimpa musibah, </w:t>
      </w:r>
      <w:r w:rsidRPr="00656547">
        <w:rPr>
          <w:rFonts w:asciiTheme="majorBidi" w:eastAsia="Calibri" w:hAnsiTheme="majorBidi" w:cstheme="majorBidi"/>
          <w:sz w:val="22"/>
          <w:szCs w:val="22"/>
          <w:lang w:bidi="ar-EG"/>
        </w:rPr>
        <w:t xml:space="preserve">mereka berkata: Sesungguhnya kami milik Allah dan sesungguhnya kepada-Nyalah kami </w:t>
      </w:r>
      <w:r>
        <w:rPr>
          <w:rFonts w:asciiTheme="majorBidi" w:eastAsia="Calibri" w:hAnsiTheme="majorBidi" w:cstheme="majorBidi"/>
          <w:sz w:val="22"/>
          <w:szCs w:val="22"/>
          <w:lang w:bidi="ar-EG"/>
        </w:rPr>
        <w:t xml:space="preserve">akan </w:t>
      </w:r>
      <w:r w:rsidRPr="00656547">
        <w:rPr>
          <w:rFonts w:asciiTheme="majorBidi" w:eastAsia="Calibri" w:hAnsiTheme="majorBidi" w:cstheme="majorBidi"/>
          <w:sz w:val="22"/>
          <w:szCs w:val="22"/>
          <w:lang w:bidi="ar-EG"/>
        </w:rPr>
        <w:t>kembali (al-Baqarah: 156)</w:t>
      </w:r>
    </w:p>
    <w:p w14:paraId="57392408" w14:textId="77777777" w:rsidR="007A00A6" w:rsidRPr="00656547" w:rsidRDefault="007A00A6" w:rsidP="007A00A6">
      <w:pPr>
        <w:pStyle w:val="NormalWeb"/>
        <w:spacing w:before="0" w:beforeAutospacing="0" w:after="0" w:afterAutospacing="0" w:line="240" w:lineRule="atLeast"/>
        <w:ind w:left="-58" w:firstLine="57"/>
        <w:rPr>
          <w:rFonts w:asciiTheme="majorBidi" w:hAnsiTheme="majorBidi" w:cstheme="majorBidi"/>
          <w:color w:val="0033CC"/>
          <w:sz w:val="22"/>
          <w:szCs w:val="22"/>
          <w:lang w:bidi="ar-EG"/>
        </w:rPr>
      </w:pPr>
    </w:p>
    <w:p w14:paraId="4628234B" w14:textId="77777777" w:rsidR="007A00A6" w:rsidRPr="00656547" w:rsidRDefault="007A00A6" w:rsidP="007A00A6">
      <w:pPr>
        <w:pStyle w:val="NormalWeb"/>
        <w:bidi/>
        <w:spacing w:before="0" w:beforeAutospacing="0" w:after="0" w:afterAutospacing="0" w:line="240" w:lineRule="atLeast"/>
        <w:ind w:left="-58" w:firstLine="57"/>
        <w:rPr>
          <w:rFonts w:asciiTheme="majorBidi" w:hAnsiTheme="majorBidi" w:cstheme="majorBidi"/>
          <w:sz w:val="22"/>
          <w:szCs w:val="22"/>
        </w:rPr>
      </w:pPr>
      <w:r w:rsidRPr="00656547">
        <w:rPr>
          <w:rFonts w:asciiTheme="majorBidi" w:hAnsiTheme="majorBidi" w:cstheme="majorBidi"/>
          <w:color w:val="FF0000"/>
          <w:sz w:val="22"/>
          <w:szCs w:val="22"/>
          <w:rtl/>
          <w:lang w:bidi="ar-EG"/>
        </w:rPr>
        <w:t>وَالَّذِي هُوَ يُطْعِمُنِي وَيَسْقِينِ  وَإِذَا مَرِضْتُ فَهُوَ يَشْفِينِ</w:t>
      </w:r>
      <w:r w:rsidRPr="00656547">
        <w:rPr>
          <w:rFonts w:asciiTheme="majorBidi" w:hAnsiTheme="majorBidi" w:cstheme="majorBidi"/>
          <w:sz w:val="22"/>
          <w:szCs w:val="22"/>
          <w:rtl/>
        </w:rPr>
        <w:t xml:space="preserve"> </w:t>
      </w:r>
    </w:p>
    <w:p w14:paraId="0CDECCAA" w14:textId="77777777" w:rsidR="007A00A6" w:rsidRPr="00656547"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r w:rsidRPr="00656547">
        <w:rPr>
          <w:rFonts w:asciiTheme="majorBidi" w:eastAsia="Calibri" w:hAnsiTheme="majorBidi" w:cstheme="majorBidi"/>
          <w:sz w:val="22"/>
          <w:szCs w:val="22"/>
          <w:lang w:bidi="ar-EG"/>
        </w:rPr>
        <w:t>Dan Dialah ya</w:t>
      </w:r>
      <w:r>
        <w:rPr>
          <w:rFonts w:asciiTheme="majorBidi" w:eastAsia="Calibri" w:hAnsiTheme="majorBidi" w:cstheme="majorBidi"/>
          <w:sz w:val="22"/>
          <w:szCs w:val="22"/>
          <w:lang w:bidi="ar-EG"/>
        </w:rPr>
        <w:t>ng memberi aku makan dan minum d</w:t>
      </w:r>
      <w:r w:rsidRPr="00656547">
        <w:rPr>
          <w:rFonts w:asciiTheme="majorBidi" w:eastAsia="Calibri" w:hAnsiTheme="majorBidi" w:cstheme="majorBidi"/>
          <w:sz w:val="22"/>
          <w:szCs w:val="22"/>
          <w:lang w:bidi="ar-EG"/>
        </w:rPr>
        <w:t>an apabila aku sakit</w:t>
      </w:r>
      <w:r>
        <w:rPr>
          <w:rFonts w:asciiTheme="majorBidi" w:eastAsia="Calibri" w:hAnsiTheme="majorBidi" w:cstheme="majorBidi"/>
          <w:sz w:val="22"/>
          <w:szCs w:val="22"/>
          <w:lang w:bidi="ar-EG"/>
        </w:rPr>
        <w:t>,</w:t>
      </w:r>
      <w:r w:rsidRPr="00656547">
        <w:rPr>
          <w:rFonts w:asciiTheme="majorBidi" w:eastAsia="Calibri" w:hAnsiTheme="majorBidi" w:cstheme="majorBidi"/>
          <w:sz w:val="22"/>
          <w:szCs w:val="22"/>
          <w:lang w:bidi="ar-EG"/>
        </w:rPr>
        <w:t xml:space="preserve"> maka Dialah </w:t>
      </w:r>
      <w:r>
        <w:rPr>
          <w:rFonts w:asciiTheme="majorBidi" w:eastAsia="Calibri" w:hAnsiTheme="majorBidi" w:cstheme="majorBidi"/>
          <w:sz w:val="22"/>
          <w:szCs w:val="22"/>
          <w:lang w:bidi="ar-EG"/>
        </w:rPr>
        <w:t>yang menyembuhkanku (as-Sy</w:t>
      </w:r>
      <w:r w:rsidRPr="00656547">
        <w:rPr>
          <w:rFonts w:asciiTheme="majorBidi" w:eastAsia="Calibri" w:hAnsiTheme="majorBidi" w:cstheme="majorBidi"/>
          <w:sz w:val="22"/>
          <w:szCs w:val="22"/>
          <w:lang w:bidi="ar-EG"/>
        </w:rPr>
        <w:t>u’ara’: 79-80)</w:t>
      </w:r>
    </w:p>
    <w:p w14:paraId="5A5E561F" w14:textId="77777777" w:rsidR="007A00A6" w:rsidRPr="00656547"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p>
    <w:p w14:paraId="701ABE39" w14:textId="77777777" w:rsidR="007A00A6" w:rsidRPr="00656547"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r w:rsidRPr="00656547">
        <w:rPr>
          <w:rFonts w:asciiTheme="majorBidi" w:eastAsia="Calibri" w:hAnsiTheme="majorBidi" w:cstheme="majorBidi"/>
          <w:sz w:val="22"/>
          <w:szCs w:val="22"/>
          <w:lang w:bidi="ar-EG"/>
        </w:rPr>
        <w:tab/>
      </w:r>
      <w:r>
        <w:rPr>
          <w:rFonts w:asciiTheme="majorBidi" w:eastAsia="Calibri" w:hAnsiTheme="majorBidi" w:cstheme="majorBidi"/>
          <w:sz w:val="22"/>
          <w:szCs w:val="22"/>
          <w:lang w:bidi="ar-EG"/>
        </w:rPr>
        <w:t>D</w:t>
      </w:r>
      <w:r w:rsidRPr="00656547">
        <w:rPr>
          <w:rFonts w:asciiTheme="majorBidi" w:eastAsia="Calibri" w:hAnsiTheme="majorBidi" w:cstheme="majorBidi"/>
          <w:sz w:val="22"/>
          <w:szCs w:val="22"/>
          <w:lang w:bidi="ar-EG"/>
        </w:rPr>
        <w:t>alam kilauan</w:t>
      </w:r>
      <w:r>
        <w:rPr>
          <w:rFonts w:asciiTheme="majorBidi" w:eastAsia="Calibri" w:hAnsiTheme="majorBidi" w:cstheme="majorBidi"/>
          <w:sz w:val="22"/>
          <w:szCs w:val="22"/>
          <w:lang w:bidi="ar-EG"/>
        </w:rPr>
        <w:t xml:space="preserve"> ini, akan diterangkan secara ringkas tentang dua puluh lima ubat</w:t>
      </w:r>
      <w:r w:rsidRPr="00656547">
        <w:rPr>
          <w:rFonts w:asciiTheme="majorBidi" w:eastAsia="Calibri" w:hAnsiTheme="majorBidi" w:cstheme="majorBidi"/>
          <w:sz w:val="22"/>
          <w:szCs w:val="22"/>
          <w:lang w:bidi="ar-EG"/>
        </w:rPr>
        <w:t xml:space="preserve"> yang boleh menjadi hiburan hakiki serta balsam yang bermanfaat </w:t>
      </w:r>
      <w:r>
        <w:rPr>
          <w:rFonts w:asciiTheme="majorBidi" w:eastAsia="Calibri" w:hAnsiTheme="majorBidi" w:cstheme="majorBidi"/>
          <w:sz w:val="22"/>
          <w:szCs w:val="22"/>
          <w:lang w:bidi="ar-EG"/>
        </w:rPr>
        <w:t>kepada</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mereka</w:t>
      </w:r>
      <w:r w:rsidRPr="00656547">
        <w:rPr>
          <w:rFonts w:asciiTheme="majorBidi" w:eastAsia="Calibri" w:hAnsiTheme="majorBidi" w:cstheme="majorBidi"/>
          <w:sz w:val="22"/>
          <w:szCs w:val="22"/>
          <w:lang w:bidi="ar-EG"/>
        </w:rPr>
        <w:t xml:space="preserve"> yang ditimpa musibah dan para pesakit yang </w:t>
      </w:r>
      <w:r>
        <w:rPr>
          <w:rFonts w:asciiTheme="majorBidi" w:eastAsia="Calibri" w:hAnsiTheme="majorBidi" w:cstheme="majorBidi"/>
          <w:sz w:val="22"/>
          <w:szCs w:val="22"/>
          <w:lang w:bidi="ar-EG"/>
        </w:rPr>
        <w:t xml:space="preserve">merupakan </w:t>
      </w:r>
      <w:r w:rsidRPr="00656547">
        <w:rPr>
          <w:rFonts w:asciiTheme="majorBidi" w:eastAsia="Calibri" w:hAnsiTheme="majorBidi" w:cstheme="majorBidi"/>
          <w:sz w:val="22"/>
          <w:szCs w:val="22"/>
          <w:lang w:bidi="ar-EG"/>
        </w:rPr>
        <w:t xml:space="preserve">satu </w:t>
      </w:r>
      <w:r>
        <w:rPr>
          <w:rFonts w:asciiTheme="majorBidi" w:eastAsia="Calibri" w:hAnsiTheme="majorBidi" w:cstheme="majorBidi"/>
          <w:sz w:val="22"/>
          <w:szCs w:val="22"/>
          <w:lang w:bidi="ar-EG"/>
        </w:rPr>
        <w:t>daripada sepuluh bahagian</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 xml:space="preserve">bangsa </w:t>
      </w:r>
      <w:r w:rsidRPr="00656547">
        <w:rPr>
          <w:rFonts w:asciiTheme="majorBidi" w:eastAsia="Calibri" w:hAnsiTheme="majorBidi" w:cstheme="majorBidi"/>
          <w:sz w:val="22"/>
          <w:szCs w:val="22"/>
          <w:lang w:bidi="ar-EG"/>
        </w:rPr>
        <w:t>manusia.</w:t>
      </w:r>
    </w:p>
    <w:p w14:paraId="4D007E2D" w14:textId="77777777" w:rsidR="007A00A6" w:rsidRPr="00656547" w:rsidRDefault="007A00A6" w:rsidP="007A00A6">
      <w:pPr>
        <w:pStyle w:val="NormalWeb"/>
        <w:spacing w:before="0" w:beforeAutospacing="0" w:after="0" w:afterAutospacing="0" w:line="240" w:lineRule="atLeast"/>
        <w:ind w:left="-58" w:firstLine="57"/>
        <w:rPr>
          <w:rFonts w:asciiTheme="majorBidi" w:eastAsia="Calibri" w:hAnsiTheme="majorBidi" w:cstheme="majorBidi"/>
          <w:sz w:val="22"/>
          <w:szCs w:val="22"/>
          <w:lang w:bidi="ar-EG"/>
        </w:rPr>
      </w:pPr>
    </w:p>
    <w:p w14:paraId="26F56CBA" w14:textId="77777777" w:rsidR="007A00A6" w:rsidRPr="00656547" w:rsidRDefault="007A00A6" w:rsidP="007A00A6">
      <w:pPr>
        <w:pStyle w:val="NormalWeb"/>
        <w:spacing w:before="0" w:beforeAutospacing="0" w:after="0" w:afterAutospacing="0" w:line="240" w:lineRule="atLeast"/>
        <w:ind w:firstLine="226"/>
        <w:rPr>
          <w:rFonts w:asciiTheme="majorBidi" w:eastAsia="Calibri" w:hAnsiTheme="majorBidi" w:cstheme="majorBidi"/>
          <w:color w:val="C00000"/>
          <w:sz w:val="22"/>
          <w:szCs w:val="22"/>
          <w:lang w:bidi="ar-EG"/>
        </w:rPr>
      </w:pPr>
      <w:r w:rsidRPr="00656547">
        <w:rPr>
          <w:rFonts w:asciiTheme="majorBidi" w:eastAsia="Calibri" w:hAnsiTheme="majorBidi" w:cstheme="majorBidi"/>
          <w:color w:val="C00000"/>
          <w:sz w:val="22"/>
          <w:szCs w:val="22"/>
          <w:lang w:bidi="ar-EG"/>
        </w:rPr>
        <w:t>Ubat pertama:</w:t>
      </w:r>
    </w:p>
    <w:p w14:paraId="3058D005"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sidRPr="00656547">
        <w:rPr>
          <w:rFonts w:asciiTheme="majorBidi" w:eastAsia="Calibri" w:hAnsiTheme="majorBidi" w:cstheme="majorBidi"/>
          <w:sz w:val="22"/>
          <w:szCs w:val="22"/>
          <w:lang w:bidi="ar-EG"/>
        </w:rPr>
        <w:t xml:space="preserve">Wahai pesakit yang </w:t>
      </w:r>
      <w:r>
        <w:rPr>
          <w:rFonts w:asciiTheme="majorBidi" w:eastAsia="Calibri" w:hAnsiTheme="majorBidi" w:cstheme="majorBidi"/>
          <w:sz w:val="22"/>
          <w:szCs w:val="22"/>
          <w:lang w:bidi="ar-EG"/>
        </w:rPr>
        <w:t>kebuntuan! janganlah engkau risau dan bersabarlah.</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S</w:t>
      </w:r>
      <w:r w:rsidRPr="00656547">
        <w:rPr>
          <w:rFonts w:asciiTheme="majorBidi" w:eastAsia="Calibri" w:hAnsiTheme="majorBidi" w:cstheme="majorBidi"/>
          <w:sz w:val="22"/>
          <w:szCs w:val="22"/>
          <w:lang w:bidi="ar-EG"/>
        </w:rPr>
        <w:t xml:space="preserve">esungguhnya sakitmu bukanlah </w:t>
      </w:r>
      <w:r>
        <w:rPr>
          <w:rFonts w:asciiTheme="majorBidi" w:eastAsia="Calibri" w:hAnsiTheme="majorBidi" w:cstheme="majorBidi"/>
          <w:sz w:val="22"/>
          <w:szCs w:val="22"/>
          <w:lang w:bidi="ar-EG"/>
        </w:rPr>
        <w:t>dilema kepada</w:t>
      </w:r>
      <w:r w:rsidRPr="00656547">
        <w:rPr>
          <w:rFonts w:asciiTheme="majorBidi" w:eastAsia="Calibri" w:hAnsiTheme="majorBidi" w:cstheme="majorBidi"/>
          <w:sz w:val="22"/>
          <w:szCs w:val="22"/>
          <w:lang w:bidi="ar-EG"/>
        </w:rPr>
        <w:t>mu, bahkan ia adalah</w:t>
      </w:r>
      <w:r>
        <w:rPr>
          <w:rFonts w:asciiTheme="majorBidi" w:eastAsia="Calibri" w:hAnsiTheme="majorBidi" w:cstheme="majorBidi"/>
          <w:sz w:val="22"/>
          <w:szCs w:val="22"/>
          <w:lang w:bidi="ar-EG"/>
        </w:rPr>
        <w:t xml:space="preserve"> sejenis ubat. Ini kerana </w:t>
      </w:r>
      <w:r w:rsidRPr="00656547">
        <w:rPr>
          <w:rFonts w:asciiTheme="majorBidi" w:eastAsia="Calibri" w:hAnsiTheme="majorBidi" w:cstheme="majorBidi"/>
          <w:sz w:val="22"/>
          <w:szCs w:val="22"/>
          <w:lang w:bidi="ar-EG"/>
        </w:rPr>
        <w:t xml:space="preserve">umur </w:t>
      </w:r>
      <w:r>
        <w:rPr>
          <w:rFonts w:asciiTheme="majorBidi" w:eastAsia="Calibri" w:hAnsiTheme="majorBidi" w:cstheme="majorBidi"/>
          <w:sz w:val="22"/>
          <w:szCs w:val="22"/>
          <w:lang w:bidi="ar-EG"/>
        </w:rPr>
        <w:t>i</w:t>
      </w:r>
      <w:r w:rsidRPr="00656547">
        <w:rPr>
          <w:rFonts w:asciiTheme="majorBidi" w:eastAsia="Calibri" w:hAnsiTheme="majorBidi" w:cstheme="majorBidi"/>
          <w:sz w:val="22"/>
          <w:szCs w:val="22"/>
          <w:lang w:bidi="ar-EG"/>
        </w:rPr>
        <w:t xml:space="preserve">alah </w:t>
      </w:r>
      <w:r>
        <w:rPr>
          <w:rFonts w:asciiTheme="majorBidi" w:eastAsia="Calibri" w:hAnsiTheme="majorBidi" w:cstheme="majorBidi"/>
          <w:sz w:val="22"/>
          <w:szCs w:val="22"/>
          <w:lang w:bidi="ar-EG"/>
        </w:rPr>
        <w:t xml:space="preserve">satu </w:t>
      </w:r>
      <w:r w:rsidRPr="00656547">
        <w:rPr>
          <w:rFonts w:asciiTheme="majorBidi" w:eastAsia="Calibri" w:hAnsiTheme="majorBidi" w:cstheme="majorBidi"/>
          <w:sz w:val="22"/>
          <w:szCs w:val="22"/>
          <w:lang w:bidi="ar-EG"/>
        </w:rPr>
        <w:t xml:space="preserve">modal </w:t>
      </w:r>
      <w:r>
        <w:rPr>
          <w:rFonts w:asciiTheme="majorBidi" w:eastAsia="Calibri" w:hAnsiTheme="majorBidi" w:cstheme="majorBidi"/>
          <w:sz w:val="22"/>
          <w:szCs w:val="22"/>
          <w:lang w:bidi="ar-EG"/>
        </w:rPr>
        <w:t>dan ia sedang be</w:t>
      </w:r>
      <w:r w:rsidRPr="00656547">
        <w:rPr>
          <w:rFonts w:asciiTheme="majorBidi" w:eastAsia="Calibri" w:hAnsiTheme="majorBidi" w:cstheme="majorBidi"/>
          <w:sz w:val="22"/>
          <w:szCs w:val="22"/>
          <w:lang w:bidi="ar-EG"/>
        </w:rPr>
        <w:t>rlalu</w:t>
      </w:r>
      <w:r>
        <w:rPr>
          <w:rFonts w:asciiTheme="majorBidi" w:eastAsia="Calibri" w:hAnsiTheme="majorBidi" w:cstheme="majorBidi"/>
          <w:sz w:val="22"/>
          <w:szCs w:val="22"/>
          <w:lang w:bidi="ar-EG"/>
        </w:rPr>
        <w:t xml:space="preserve"> pergi.</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Sekiranya tiada</w:t>
      </w:r>
      <w:r w:rsidRPr="00656547">
        <w:rPr>
          <w:rFonts w:asciiTheme="majorBidi" w:eastAsia="Calibri" w:hAnsiTheme="majorBidi" w:cstheme="majorBidi"/>
          <w:sz w:val="22"/>
          <w:szCs w:val="22"/>
          <w:lang w:bidi="ar-EG"/>
        </w:rPr>
        <w:t xml:space="preserve"> </w:t>
      </w:r>
      <w:r w:rsidRPr="0051245A">
        <w:rPr>
          <w:rFonts w:asciiTheme="majorBidi" w:eastAsia="Calibri" w:hAnsiTheme="majorBidi" w:cstheme="majorBidi"/>
          <w:sz w:val="22"/>
          <w:szCs w:val="22"/>
          <w:lang w:bidi="ar-EG"/>
        </w:rPr>
        <w:t>buah</w:t>
      </w:r>
      <w:r>
        <w:rPr>
          <w:rFonts w:asciiTheme="majorBidi" w:eastAsia="Calibri" w:hAnsiTheme="majorBidi" w:cstheme="majorBidi"/>
          <w:sz w:val="22"/>
          <w:szCs w:val="22"/>
          <w:lang w:bidi="ar-EG"/>
        </w:rPr>
        <w:t xml:space="preserve"> daripadanya</w:t>
      </w:r>
      <w:r w:rsidRPr="00656547">
        <w:rPr>
          <w:rFonts w:asciiTheme="majorBidi" w:eastAsia="Calibri" w:hAnsiTheme="majorBidi" w:cstheme="majorBidi"/>
          <w:sz w:val="22"/>
          <w:szCs w:val="22"/>
          <w:lang w:bidi="ar-EG"/>
        </w:rPr>
        <w:t xml:space="preserve"> maka ia </w:t>
      </w:r>
      <w:r>
        <w:rPr>
          <w:rFonts w:asciiTheme="majorBidi" w:eastAsia="Calibri" w:hAnsiTheme="majorBidi" w:cstheme="majorBidi"/>
          <w:sz w:val="22"/>
          <w:szCs w:val="22"/>
          <w:lang w:bidi="ar-EG"/>
        </w:rPr>
        <w:t xml:space="preserve">akan </w:t>
      </w:r>
      <w:r w:rsidRPr="00656547">
        <w:rPr>
          <w:rFonts w:asciiTheme="majorBidi" w:eastAsia="Calibri" w:hAnsiTheme="majorBidi" w:cstheme="majorBidi"/>
          <w:sz w:val="22"/>
          <w:szCs w:val="22"/>
          <w:lang w:bidi="ar-EG"/>
        </w:rPr>
        <w:t xml:space="preserve">hilang </w:t>
      </w:r>
      <w:r>
        <w:rPr>
          <w:rFonts w:asciiTheme="majorBidi" w:eastAsia="Calibri" w:hAnsiTheme="majorBidi" w:cstheme="majorBidi"/>
          <w:sz w:val="22"/>
          <w:szCs w:val="22"/>
          <w:lang w:bidi="ar-EG"/>
        </w:rPr>
        <w:t>sia-sia. Malah</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sekiranya</w:t>
      </w:r>
      <w:r w:rsidRPr="00656547">
        <w:rPr>
          <w:rFonts w:asciiTheme="majorBidi" w:eastAsia="Calibri" w:hAnsiTheme="majorBidi" w:cstheme="majorBidi"/>
          <w:sz w:val="22"/>
          <w:szCs w:val="22"/>
          <w:lang w:bidi="ar-EG"/>
        </w:rPr>
        <w:t xml:space="preserve"> umur itu </w:t>
      </w:r>
      <w:r>
        <w:rPr>
          <w:rFonts w:asciiTheme="majorBidi" w:eastAsia="Calibri" w:hAnsiTheme="majorBidi" w:cstheme="majorBidi"/>
          <w:sz w:val="22"/>
          <w:szCs w:val="22"/>
          <w:lang w:bidi="ar-EG"/>
        </w:rPr>
        <w:t xml:space="preserve">diisi dengan </w:t>
      </w:r>
      <w:r w:rsidRPr="00656547">
        <w:rPr>
          <w:rFonts w:asciiTheme="majorBidi" w:eastAsia="Calibri" w:hAnsiTheme="majorBidi" w:cstheme="majorBidi"/>
          <w:sz w:val="22"/>
          <w:szCs w:val="22"/>
          <w:lang w:bidi="ar-EG"/>
        </w:rPr>
        <w:t>kerehatan dan kelalaian</w:t>
      </w:r>
      <w:r>
        <w:rPr>
          <w:rFonts w:asciiTheme="majorBidi" w:eastAsia="Calibri" w:hAnsiTheme="majorBidi" w:cstheme="majorBidi"/>
          <w:sz w:val="22"/>
          <w:szCs w:val="22"/>
          <w:lang w:bidi="ar-EG"/>
        </w:rPr>
        <w:t xml:space="preserve">, </w:t>
      </w:r>
      <w:r w:rsidRPr="00656547">
        <w:rPr>
          <w:rFonts w:asciiTheme="majorBidi" w:eastAsia="Calibri" w:hAnsiTheme="majorBidi" w:cstheme="majorBidi"/>
          <w:sz w:val="22"/>
          <w:szCs w:val="22"/>
          <w:lang w:bidi="ar-EG"/>
        </w:rPr>
        <w:t xml:space="preserve"> maka ia berlalu dengan sangat </w:t>
      </w:r>
      <w:r>
        <w:rPr>
          <w:rFonts w:asciiTheme="majorBidi" w:eastAsia="Calibri" w:hAnsiTheme="majorBidi" w:cstheme="majorBidi"/>
          <w:sz w:val="22"/>
          <w:szCs w:val="22"/>
          <w:lang w:bidi="ar-EG"/>
        </w:rPr>
        <w:t>pantas</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Maka penyakit</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menjadikan modalmu itu</w:t>
      </w:r>
      <w:r w:rsidRPr="00656547">
        <w:rPr>
          <w:rFonts w:asciiTheme="majorBidi" w:eastAsia="Calibri" w:hAnsiTheme="majorBidi" w:cstheme="majorBidi"/>
          <w:sz w:val="22"/>
          <w:szCs w:val="22"/>
          <w:lang w:bidi="ar-EG"/>
        </w:rPr>
        <w:t xml:space="preserve"> berbuah dengan ke</w:t>
      </w:r>
      <w:r>
        <w:rPr>
          <w:rFonts w:asciiTheme="majorBidi" w:eastAsia="Calibri" w:hAnsiTheme="majorBidi" w:cstheme="majorBidi"/>
          <w:sz w:val="22"/>
          <w:szCs w:val="22"/>
          <w:lang w:bidi="ar-EG"/>
        </w:rPr>
        <w:t>untungan-keuntungan yang besar. Malah i</w:t>
      </w:r>
      <w:r w:rsidRPr="00656547">
        <w:rPr>
          <w:rFonts w:asciiTheme="majorBidi" w:eastAsia="Calibri" w:hAnsiTheme="majorBidi" w:cstheme="majorBidi"/>
          <w:sz w:val="22"/>
          <w:szCs w:val="22"/>
          <w:lang w:bidi="ar-EG"/>
        </w:rPr>
        <w:t>a tidak mem</w:t>
      </w:r>
      <w:r>
        <w:rPr>
          <w:rFonts w:asciiTheme="majorBidi" w:eastAsia="Calibri" w:hAnsiTheme="majorBidi" w:cstheme="majorBidi"/>
          <w:sz w:val="22"/>
          <w:szCs w:val="22"/>
          <w:lang w:bidi="ar-EG"/>
        </w:rPr>
        <w:t>buka ruang untuk</w:t>
      </w:r>
      <w:r w:rsidRPr="00656547">
        <w:rPr>
          <w:rFonts w:asciiTheme="majorBidi" w:eastAsia="Calibri" w:hAnsiTheme="majorBidi" w:cstheme="majorBidi"/>
          <w:sz w:val="22"/>
          <w:szCs w:val="22"/>
          <w:lang w:bidi="ar-EG"/>
        </w:rPr>
        <w:t xml:space="preserve"> umur </w:t>
      </w:r>
      <w:r>
        <w:rPr>
          <w:rFonts w:asciiTheme="majorBidi" w:eastAsia="Calibri" w:hAnsiTheme="majorBidi" w:cstheme="majorBidi"/>
          <w:sz w:val="22"/>
          <w:szCs w:val="22"/>
          <w:lang w:bidi="ar-EG"/>
        </w:rPr>
        <w:t>berlalu</w:t>
      </w:r>
      <w:r w:rsidRPr="00656547">
        <w:rPr>
          <w:rFonts w:asciiTheme="majorBidi" w:eastAsia="Calibri" w:hAnsiTheme="majorBidi" w:cstheme="majorBidi"/>
          <w:sz w:val="22"/>
          <w:szCs w:val="22"/>
          <w:lang w:bidi="ar-EG"/>
        </w:rPr>
        <w:t xml:space="preserve"> dengan </w:t>
      </w:r>
      <w:r>
        <w:rPr>
          <w:rFonts w:asciiTheme="majorBidi" w:eastAsia="Calibri" w:hAnsiTheme="majorBidi" w:cstheme="majorBidi"/>
          <w:sz w:val="22"/>
          <w:szCs w:val="22"/>
          <w:lang w:bidi="ar-EG"/>
        </w:rPr>
        <w:t>pantas</w:t>
      </w:r>
      <w:r w:rsidRPr="00656547">
        <w:rPr>
          <w:rFonts w:asciiTheme="majorBidi" w:eastAsia="Calibri" w:hAnsiTheme="majorBidi" w:cstheme="majorBidi"/>
          <w:sz w:val="22"/>
          <w:szCs w:val="22"/>
          <w:lang w:bidi="ar-EG"/>
        </w:rPr>
        <w:t xml:space="preserve"> bahkan ia mem</w:t>
      </w:r>
      <w:r>
        <w:rPr>
          <w:rFonts w:asciiTheme="majorBidi" w:eastAsia="Calibri" w:hAnsiTheme="majorBidi" w:cstheme="majorBidi"/>
          <w:sz w:val="22"/>
          <w:szCs w:val="22"/>
          <w:lang w:bidi="ar-EG"/>
        </w:rPr>
        <w:t>egang</w:t>
      </w:r>
      <w:r w:rsidRPr="00656547">
        <w:rPr>
          <w:rFonts w:asciiTheme="majorBidi" w:eastAsia="Calibri" w:hAnsiTheme="majorBidi" w:cstheme="majorBidi"/>
          <w:sz w:val="22"/>
          <w:szCs w:val="22"/>
          <w:lang w:bidi="ar-EG"/>
        </w:rPr>
        <w:t xml:space="preserve">, dan </w:t>
      </w:r>
      <w:r>
        <w:rPr>
          <w:rFonts w:asciiTheme="majorBidi" w:eastAsia="Calibri" w:hAnsiTheme="majorBidi" w:cstheme="majorBidi"/>
          <w:sz w:val="22"/>
          <w:szCs w:val="22"/>
          <w:lang w:bidi="ar-EG"/>
        </w:rPr>
        <w:t>mem</w:t>
      </w:r>
      <w:r w:rsidRPr="00656547">
        <w:rPr>
          <w:rFonts w:asciiTheme="majorBidi" w:eastAsia="Calibri" w:hAnsiTheme="majorBidi" w:cstheme="majorBidi"/>
          <w:sz w:val="22"/>
          <w:szCs w:val="22"/>
          <w:lang w:bidi="ar-EG"/>
        </w:rPr>
        <w:t>anjang</w:t>
      </w:r>
      <w:r>
        <w:rPr>
          <w:rFonts w:asciiTheme="majorBidi" w:eastAsia="Calibri" w:hAnsiTheme="majorBidi" w:cstheme="majorBidi"/>
          <w:sz w:val="22"/>
          <w:szCs w:val="22"/>
          <w:lang w:bidi="ar-EG"/>
        </w:rPr>
        <w:t>kannya supaya</w:t>
      </w:r>
      <w:r w:rsidRPr="00656547">
        <w:rPr>
          <w:rFonts w:asciiTheme="majorBidi" w:eastAsia="Calibri" w:hAnsiTheme="majorBidi" w:cstheme="majorBidi"/>
          <w:sz w:val="22"/>
          <w:szCs w:val="22"/>
          <w:lang w:bidi="ar-EG"/>
        </w:rPr>
        <w:t xml:space="preserve"> ia </w:t>
      </w:r>
      <w:r w:rsidRPr="00FB3C92">
        <w:rPr>
          <w:rFonts w:asciiTheme="majorBidi" w:eastAsia="Calibri" w:hAnsiTheme="majorBidi" w:cstheme="majorBidi"/>
          <w:sz w:val="22"/>
          <w:szCs w:val="22"/>
          <w:lang w:bidi="ar-EG"/>
        </w:rPr>
        <w:t>ber</w:t>
      </w:r>
      <w:r>
        <w:rPr>
          <w:rFonts w:asciiTheme="majorBidi" w:eastAsia="Calibri" w:hAnsiTheme="majorBidi" w:cstheme="majorBidi"/>
          <w:sz w:val="22"/>
          <w:szCs w:val="22"/>
          <w:lang w:bidi="ar-EG"/>
        </w:rPr>
        <w:t xml:space="preserve">edar pergi setelah </w:t>
      </w:r>
      <w:r>
        <w:rPr>
          <w:rFonts w:asciiTheme="majorBidi" w:eastAsia="Calibri" w:hAnsiTheme="majorBidi" w:cstheme="majorBidi"/>
          <w:sz w:val="22"/>
          <w:szCs w:val="22"/>
          <w:lang w:bidi="ar-EG"/>
        </w:rPr>
        <w:lastRenderedPageBreak/>
        <w:t xml:space="preserve">memberikan buah-buahnya. Justeru bidalan perumpamaan berikut </w:t>
      </w:r>
      <w:r w:rsidRPr="00656547">
        <w:rPr>
          <w:rFonts w:asciiTheme="majorBidi" w:eastAsia="Calibri" w:hAnsiTheme="majorBidi" w:cstheme="majorBidi"/>
          <w:sz w:val="22"/>
          <w:szCs w:val="22"/>
          <w:lang w:bidi="ar-EG"/>
        </w:rPr>
        <w:t>telah</w:t>
      </w:r>
      <w:r>
        <w:rPr>
          <w:rFonts w:asciiTheme="majorBidi" w:eastAsia="Calibri" w:hAnsiTheme="majorBidi" w:cstheme="majorBidi"/>
          <w:sz w:val="22"/>
          <w:szCs w:val="22"/>
          <w:lang w:bidi="ar-EG"/>
        </w:rPr>
        <w:t xml:space="preserve"> menjadi legenda</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yang</w:t>
      </w:r>
      <w:r w:rsidRPr="00656547">
        <w:rPr>
          <w:rFonts w:asciiTheme="majorBidi" w:eastAsia="Calibri" w:hAnsiTheme="majorBidi" w:cstheme="majorBidi"/>
          <w:sz w:val="22"/>
          <w:szCs w:val="22"/>
          <w:lang w:bidi="ar-EG"/>
        </w:rPr>
        <w:t xml:space="preserve"> sering disebut-sebut lidah sebagai isyarat kepada panjangnya umur dengan kesakitan:</w:t>
      </w:r>
    </w:p>
    <w:p w14:paraId="5A312F59"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i/>
          <w:iCs/>
          <w:sz w:val="22"/>
          <w:szCs w:val="22"/>
          <w:lang w:bidi="ar-EG"/>
        </w:rPr>
      </w:pPr>
      <w:r w:rsidRPr="00656547">
        <w:rPr>
          <w:rFonts w:asciiTheme="majorBidi" w:eastAsia="Calibri" w:hAnsiTheme="majorBidi" w:cstheme="majorBidi"/>
          <w:i/>
          <w:iCs/>
          <w:sz w:val="22"/>
          <w:szCs w:val="22"/>
          <w:lang w:bidi="ar-EG"/>
        </w:rPr>
        <w:t>“</w:t>
      </w:r>
      <w:r>
        <w:rPr>
          <w:rFonts w:asciiTheme="majorBidi" w:eastAsia="Calibri" w:hAnsiTheme="majorBidi" w:cstheme="majorBidi"/>
          <w:i/>
          <w:iCs/>
          <w:sz w:val="22"/>
          <w:szCs w:val="22"/>
          <w:lang w:bidi="ar-EG"/>
        </w:rPr>
        <w:t>M</w:t>
      </w:r>
      <w:r w:rsidRPr="00656547">
        <w:rPr>
          <w:rFonts w:asciiTheme="majorBidi" w:eastAsia="Calibri" w:hAnsiTheme="majorBidi" w:cstheme="majorBidi"/>
          <w:i/>
          <w:iCs/>
          <w:sz w:val="22"/>
          <w:szCs w:val="22"/>
          <w:lang w:bidi="ar-EG"/>
        </w:rPr>
        <w:t xml:space="preserve">asa musibah </w:t>
      </w:r>
      <w:r>
        <w:rPr>
          <w:rFonts w:asciiTheme="majorBidi" w:eastAsia="Calibri" w:hAnsiTheme="majorBidi" w:cstheme="majorBidi"/>
          <w:i/>
          <w:iCs/>
          <w:sz w:val="22"/>
          <w:szCs w:val="22"/>
          <w:lang w:bidi="ar-EG"/>
        </w:rPr>
        <w:t>amatlah panjang</w:t>
      </w:r>
      <w:r w:rsidRPr="00656547">
        <w:rPr>
          <w:rFonts w:asciiTheme="majorBidi" w:eastAsia="Calibri" w:hAnsiTheme="majorBidi" w:cstheme="majorBidi"/>
          <w:i/>
          <w:iCs/>
          <w:sz w:val="22"/>
          <w:szCs w:val="22"/>
          <w:lang w:bidi="ar-EG"/>
        </w:rPr>
        <w:t xml:space="preserve">, </w:t>
      </w:r>
    </w:p>
    <w:p w14:paraId="2BF259E0"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i/>
          <w:iCs/>
          <w:sz w:val="22"/>
          <w:szCs w:val="22"/>
          <w:lang w:bidi="ar-EG"/>
        </w:rPr>
      </w:pPr>
      <w:r>
        <w:rPr>
          <w:rFonts w:asciiTheme="majorBidi" w:eastAsia="Calibri" w:hAnsiTheme="majorBidi" w:cstheme="majorBidi"/>
          <w:i/>
          <w:iCs/>
          <w:sz w:val="22"/>
          <w:szCs w:val="22"/>
          <w:lang w:bidi="ar-EG"/>
        </w:rPr>
        <w:t xml:space="preserve">Sangatlah singkat hai </w:t>
      </w:r>
      <w:r w:rsidRPr="00656547">
        <w:rPr>
          <w:rFonts w:asciiTheme="majorBidi" w:eastAsia="Calibri" w:hAnsiTheme="majorBidi" w:cstheme="majorBidi"/>
          <w:i/>
          <w:iCs/>
          <w:sz w:val="22"/>
          <w:szCs w:val="22"/>
          <w:lang w:bidi="ar-EG"/>
        </w:rPr>
        <w:t xml:space="preserve">masa </w:t>
      </w:r>
      <w:r>
        <w:rPr>
          <w:rFonts w:asciiTheme="majorBidi" w:eastAsia="Calibri" w:hAnsiTheme="majorBidi" w:cstheme="majorBidi"/>
          <w:i/>
          <w:iCs/>
          <w:sz w:val="22"/>
          <w:szCs w:val="22"/>
          <w:lang w:bidi="ar-EG"/>
        </w:rPr>
        <w:t>riang</w:t>
      </w:r>
      <w:r w:rsidRPr="00656547">
        <w:rPr>
          <w:rFonts w:asciiTheme="majorBidi" w:eastAsia="Calibri" w:hAnsiTheme="majorBidi" w:cstheme="majorBidi"/>
          <w:i/>
          <w:iCs/>
          <w:sz w:val="22"/>
          <w:szCs w:val="22"/>
          <w:lang w:bidi="ar-EG"/>
        </w:rPr>
        <w:t>.”</w:t>
      </w:r>
    </w:p>
    <w:p w14:paraId="0B6EB979"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31CE1B4B"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sidRPr="00656547">
        <w:rPr>
          <w:rFonts w:asciiTheme="majorBidi" w:eastAsia="Calibri" w:hAnsiTheme="majorBidi" w:cstheme="majorBidi"/>
          <w:color w:val="C00000"/>
          <w:sz w:val="22"/>
          <w:szCs w:val="22"/>
          <w:lang w:bidi="ar-EG"/>
        </w:rPr>
        <w:t>Ubat kedua:</w:t>
      </w:r>
      <w:r>
        <w:rPr>
          <w:rFonts w:asciiTheme="majorBidi" w:eastAsia="Calibri" w:hAnsiTheme="majorBidi" w:cstheme="majorBidi"/>
          <w:color w:val="C00000"/>
          <w:sz w:val="22"/>
          <w:szCs w:val="22"/>
          <w:lang w:bidi="ar-EG"/>
        </w:rPr>
        <w:t xml:space="preserve"> </w:t>
      </w:r>
      <w:r w:rsidRPr="00E60EB2">
        <w:rPr>
          <w:rFonts w:asciiTheme="majorBidi" w:eastAsia="Calibri" w:hAnsiTheme="majorBidi" w:cstheme="majorBidi"/>
          <w:sz w:val="22"/>
          <w:szCs w:val="22"/>
          <w:lang w:bidi="ar-EG"/>
        </w:rPr>
        <w:t>W</w:t>
      </w:r>
      <w:r w:rsidRPr="00656547">
        <w:rPr>
          <w:rFonts w:asciiTheme="majorBidi" w:eastAsia="Calibri" w:hAnsiTheme="majorBidi" w:cstheme="majorBidi"/>
          <w:sz w:val="22"/>
          <w:szCs w:val="22"/>
          <w:lang w:bidi="ar-EG"/>
        </w:rPr>
        <w:t xml:space="preserve">ahai pesakit yang </w:t>
      </w:r>
      <w:r w:rsidRPr="00E60EB2">
        <w:rPr>
          <w:rFonts w:asciiTheme="majorBidi" w:eastAsia="Calibri" w:hAnsiTheme="majorBidi" w:cstheme="majorBidi"/>
          <w:sz w:val="22"/>
          <w:szCs w:val="22"/>
          <w:lang w:bidi="ar-EG"/>
        </w:rPr>
        <w:t>tidak sabar!</w:t>
      </w:r>
    </w:p>
    <w:p w14:paraId="4AF9D8E6"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Pr>
          <w:rFonts w:asciiTheme="majorBidi" w:eastAsia="Calibri" w:hAnsiTheme="majorBidi" w:cstheme="majorBidi"/>
          <w:sz w:val="22"/>
          <w:szCs w:val="22"/>
          <w:lang w:bidi="ar-EG"/>
        </w:rPr>
        <w:t>Bers</w:t>
      </w:r>
      <w:r w:rsidRPr="00656547">
        <w:rPr>
          <w:rFonts w:asciiTheme="majorBidi" w:eastAsia="Calibri" w:hAnsiTheme="majorBidi" w:cstheme="majorBidi"/>
          <w:sz w:val="22"/>
          <w:szCs w:val="22"/>
          <w:lang w:bidi="ar-EG"/>
        </w:rPr>
        <w:t>abarlah, bahkan</w:t>
      </w:r>
      <w:r>
        <w:rPr>
          <w:rFonts w:asciiTheme="majorBidi" w:eastAsia="Calibri" w:hAnsiTheme="majorBidi" w:cstheme="majorBidi"/>
          <w:sz w:val="22"/>
          <w:szCs w:val="22"/>
          <w:lang w:bidi="ar-EG"/>
        </w:rPr>
        <w:t xml:space="preserve"> bersyukurlah! Penyakit</w:t>
      </w:r>
      <w:r w:rsidRPr="00656547">
        <w:rPr>
          <w:rFonts w:asciiTheme="majorBidi" w:eastAsia="Calibri" w:hAnsiTheme="majorBidi" w:cstheme="majorBidi"/>
          <w:sz w:val="22"/>
          <w:szCs w:val="22"/>
          <w:lang w:bidi="ar-EG"/>
        </w:rPr>
        <w:t xml:space="preserve">mu ini boleh mengubah </w:t>
      </w:r>
      <w:r>
        <w:rPr>
          <w:rFonts w:asciiTheme="majorBidi" w:eastAsia="Calibri" w:hAnsiTheme="majorBidi" w:cstheme="majorBidi"/>
          <w:sz w:val="22"/>
          <w:szCs w:val="22"/>
          <w:lang w:bidi="ar-EG"/>
        </w:rPr>
        <w:t>tiap-tiap se</w:t>
      </w:r>
      <w:r w:rsidRPr="00656547">
        <w:rPr>
          <w:rFonts w:asciiTheme="majorBidi" w:eastAsia="Calibri" w:hAnsiTheme="majorBidi" w:cstheme="majorBidi"/>
          <w:sz w:val="22"/>
          <w:szCs w:val="22"/>
          <w:lang w:bidi="ar-EG"/>
        </w:rPr>
        <w:t xml:space="preserve">minit umurmu </w:t>
      </w:r>
      <w:r>
        <w:rPr>
          <w:rFonts w:asciiTheme="majorBidi" w:eastAsia="Calibri" w:hAnsiTheme="majorBidi" w:cstheme="majorBidi"/>
          <w:sz w:val="22"/>
          <w:szCs w:val="22"/>
          <w:lang w:bidi="ar-EG"/>
        </w:rPr>
        <w:t>menjadi</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 xml:space="preserve">satu </w:t>
      </w:r>
      <w:r w:rsidRPr="009D5B7B">
        <w:rPr>
          <w:rFonts w:asciiTheme="majorBidi" w:eastAsia="Calibri" w:hAnsiTheme="majorBidi" w:cstheme="majorBidi"/>
          <w:sz w:val="22"/>
          <w:szCs w:val="22"/>
          <w:lang w:bidi="ar-EG"/>
        </w:rPr>
        <w:t>jam</w:t>
      </w:r>
      <w:r>
        <w:rPr>
          <w:rFonts w:asciiTheme="majorBidi" w:eastAsia="Calibri" w:hAnsiTheme="majorBidi" w:cstheme="majorBidi"/>
          <w:sz w:val="22"/>
          <w:szCs w:val="22"/>
          <w:lang w:bidi="ar-EG"/>
        </w:rPr>
        <w:t xml:space="preserve"> ibadah. Ini </w:t>
      </w:r>
      <w:r w:rsidRPr="00656547">
        <w:rPr>
          <w:rFonts w:asciiTheme="majorBidi" w:eastAsia="Calibri" w:hAnsiTheme="majorBidi" w:cstheme="majorBidi"/>
          <w:sz w:val="22"/>
          <w:szCs w:val="22"/>
          <w:lang w:bidi="ar-EG"/>
        </w:rPr>
        <w:t>kerana ibadah itu ada dua bahagian:</w:t>
      </w:r>
    </w:p>
    <w:p w14:paraId="6E02C26C"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7AE9A563"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sidRPr="009D5B7B">
        <w:rPr>
          <w:rFonts w:asciiTheme="majorBidi" w:eastAsia="Calibri" w:hAnsiTheme="majorBidi" w:cstheme="majorBidi"/>
          <w:color w:val="C00000"/>
          <w:sz w:val="22"/>
          <w:szCs w:val="22"/>
          <w:lang w:bidi="ar-EG"/>
        </w:rPr>
        <w:t>Pertama:</w:t>
      </w:r>
      <w:r w:rsidRPr="00656547">
        <w:rPr>
          <w:rFonts w:asciiTheme="majorBidi" w:eastAsia="Calibri" w:hAnsiTheme="majorBidi" w:cstheme="majorBidi"/>
          <w:sz w:val="22"/>
          <w:szCs w:val="22"/>
          <w:lang w:bidi="ar-EG"/>
        </w:rPr>
        <w:t xml:space="preserve"> Ibadah-ibadah berbentuk aktif, ia</w:t>
      </w:r>
      <w:r>
        <w:rPr>
          <w:rFonts w:asciiTheme="majorBidi" w:eastAsia="Calibri" w:hAnsiTheme="majorBidi" w:cstheme="majorBidi"/>
          <w:sz w:val="22"/>
          <w:szCs w:val="22"/>
          <w:lang w:bidi="ar-EG"/>
        </w:rPr>
        <w:t>itu</w:t>
      </w:r>
      <w:r w:rsidRPr="00656547">
        <w:rPr>
          <w:rFonts w:asciiTheme="majorBidi" w:eastAsia="Calibri" w:hAnsiTheme="majorBidi" w:cstheme="majorBidi"/>
          <w:sz w:val="22"/>
          <w:szCs w:val="22"/>
          <w:lang w:bidi="ar-EG"/>
        </w:rPr>
        <w:t xml:space="preserve"> ibadah yang di</w:t>
      </w:r>
      <w:r>
        <w:rPr>
          <w:rFonts w:asciiTheme="majorBidi" w:eastAsia="Calibri" w:hAnsiTheme="majorBidi" w:cstheme="majorBidi"/>
          <w:sz w:val="22"/>
          <w:szCs w:val="22"/>
          <w:lang w:bidi="ar-EG"/>
        </w:rPr>
        <w:t>maklumi</w:t>
      </w:r>
      <w:r w:rsidRPr="00656547">
        <w:rPr>
          <w:rFonts w:asciiTheme="majorBidi" w:eastAsia="Calibri" w:hAnsiTheme="majorBidi" w:cstheme="majorBidi"/>
          <w:sz w:val="22"/>
          <w:szCs w:val="22"/>
          <w:lang w:bidi="ar-EG"/>
        </w:rPr>
        <w:t xml:space="preserve"> seperti solat dan doa. </w:t>
      </w:r>
    </w:p>
    <w:p w14:paraId="707AC66A"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sidRPr="009D5B7B">
        <w:rPr>
          <w:rFonts w:asciiTheme="majorBidi" w:eastAsia="Calibri" w:hAnsiTheme="majorBidi" w:cstheme="majorBidi"/>
          <w:color w:val="C00000"/>
          <w:sz w:val="22"/>
          <w:szCs w:val="22"/>
          <w:lang w:bidi="ar-EG"/>
        </w:rPr>
        <w:t>Kedua:</w:t>
      </w:r>
      <w:r w:rsidRPr="00656547">
        <w:rPr>
          <w:rFonts w:asciiTheme="majorBidi" w:eastAsia="Calibri" w:hAnsiTheme="majorBidi" w:cstheme="majorBidi"/>
          <w:sz w:val="22"/>
          <w:szCs w:val="22"/>
          <w:lang w:bidi="ar-EG"/>
        </w:rPr>
        <w:t xml:space="preserve"> Ibadah-ibadah berbentuk pasif, </w:t>
      </w:r>
      <w:r>
        <w:rPr>
          <w:rFonts w:asciiTheme="majorBidi" w:eastAsia="Calibri" w:hAnsiTheme="majorBidi" w:cstheme="majorBidi"/>
          <w:sz w:val="22"/>
          <w:szCs w:val="22"/>
          <w:lang w:bidi="ar-EG"/>
        </w:rPr>
        <w:t>iaitu apabila</w:t>
      </w:r>
      <w:r w:rsidRPr="00656547">
        <w:rPr>
          <w:rFonts w:asciiTheme="majorBidi" w:eastAsia="Calibri" w:hAnsiTheme="majorBidi" w:cstheme="majorBidi"/>
          <w:sz w:val="22"/>
          <w:szCs w:val="22"/>
          <w:lang w:bidi="ar-EG"/>
        </w:rPr>
        <w:t xml:space="preserve"> orang yang ditimpa musibah merasakan kelemahan</w:t>
      </w:r>
      <w:r>
        <w:rPr>
          <w:rFonts w:asciiTheme="majorBidi" w:eastAsia="Calibri" w:hAnsiTheme="majorBidi" w:cstheme="majorBidi"/>
          <w:sz w:val="22"/>
          <w:szCs w:val="22"/>
          <w:lang w:bidi="ar-EG"/>
        </w:rPr>
        <w:t xml:space="preserve"> dan kedaifan</w:t>
      </w:r>
      <w:r w:rsidRPr="00656547">
        <w:rPr>
          <w:rFonts w:asciiTheme="majorBidi" w:eastAsia="Calibri" w:hAnsiTheme="majorBidi" w:cstheme="majorBidi"/>
          <w:sz w:val="22"/>
          <w:szCs w:val="22"/>
          <w:lang w:bidi="ar-EG"/>
        </w:rPr>
        <w:t xml:space="preserve">nya melalui penyakit dan musibah, </w:t>
      </w:r>
      <w:r>
        <w:rPr>
          <w:rFonts w:asciiTheme="majorBidi" w:eastAsia="Calibri" w:hAnsiTheme="majorBidi" w:cstheme="majorBidi"/>
          <w:sz w:val="22"/>
          <w:szCs w:val="22"/>
          <w:lang w:bidi="ar-EG"/>
        </w:rPr>
        <w:t>maka di</w:t>
      </w:r>
      <w:r w:rsidRPr="00656547">
        <w:rPr>
          <w:rFonts w:asciiTheme="majorBidi" w:eastAsia="Calibri" w:hAnsiTheme="majorBidi" w:cstheme="majorBidi"/>
          <w:sz w:val="22"/>
          <w:szCs w:val="22"/>
          <w:lang w:bidi="ar-EG"/>
        </w:rPr>
        <w:t xml:space="preserve">a </w:t>
      </w:r>
      <w:r>
        <w:rPr>
          <w:rFonts w:asciiTheme="majorBidi" w:eastAsia="Calibri" w:hAnsiTheme="majorBidi" w:cstheme="majorBidi"/>
          <w:sz w:val="22"/>
          <w:szCs w:val="22"/>
          <w:lang w:bidi="ar-EG"/>
        </w:rPr>
        <w:t>mencari</w:t>
      </w:r>
      <w:r w:rsidRPr="00656547">
        <w:rPr>
          <w:rFonts w:asciiTheme="majorBidi" w:eastAsia="Calibri" w:hAnsiTheme="majorBidi" w:cstheme="majorBidi"/>
          <w:sz w:val="22"/>
          <w:szCs w:val="22"/>
          <w:lang w:bidi="ar-EG"/>
        </w:rPr>
        <w:t xml:space="preserve"> perlindungan </w:t>
      </w:r>
      <w:r>
        <w:rPr>
          <w:rFonts w:asciiTheme="majorBidi" w:eastAsia="Calibri" w:hAnsiTheme="majorBidi" w:cstheme="majorBidi"/>
          <w:sz w:val="22"/>
          <w:szCs w:val="22"/>
          <w:lang w:bidi="ar-EG"/>
        </w:rPr>
        <w:t>dari</w:t>
      </w:r>
      <w:r w:rsidRPr="00656547">
        <w:rPr>
          <w:rFonts w:asciiTheme="majorBidi" w:eastAsia="Calibri" w:hAnsiTheme="majorBidi" w:cstheme="majorBidi"/>
          <w:sz w:val="22"/>
          <w:szCs w:val="22"/>
          <w:lang w:bidi="ar-EG"/>
        </w:rPr>
        <w:t xml:space="preserve">pada </w:t>
      </w:r>
      <w:r>
        <w:rPr>
          <w:rFonts w:asciiTheme="majorBidi" w:eastAsia="Calibri" w:hAnsiTheme="majorBidi" w:cstheme="majorBidi"/>
          <w:sz w:val="22"/>
          <w:szCs w:val="22"/>
          <w:lang w:bidi="ar-EG"/>
        </w:rPr>
        <w:t>al-Khaliq ar-Rahimnya (</w:t>
      </w:r>
      <w:r w:rsidRPr="00656547">
        <w:rPr>
          <w:rFonts w:asciiTheme="majorBidi" w:eastAsia="Calibri" w:hAnsiTheme="majorBidi" w:cstheme="majorBidi"/>
          <w:sz w:val="22"/>
          <w:szCs w:val="22"/>
          <w:lang w:bidi="ar-EG"/>
        </w:rPr>
        <w:t>Penciptanya yang Maha Penyayang</w:t>
      </w:r>
      <w:r>
        <w:rPr>
          <w:rFonts w:asciiTheme="majorBidi" w:eastAsia="Calibri" w:hAnsiTheme="majorBidi" w:cstheme="majorBidi"/>
          <w:sz w:val="22"/>
          <w:szCs w:val="22"/>
          <w:lang w:bidi="ar-EG"/>
        </w:rPr>
        <w:t>) dan merintih pada-Nya lalu</w:t>
      </w:r>
      <w:r w:rsidRPr="00656547">
        <w:rPr>
          <w:rFonts w:asciiTheme="majorBidi" w:eastAsia="Calibri" w:hAnsiTheme="majorBidi" w:cstheme="majorBidi"/>
          <w:sz w:val="22"/>
          <w:szCs w:val="22"/>
          <w:lang w:bidi="ar-EG"/>
        </w:rPr>
        <w:t xml:space="preserve"> dia me</w:t>
      </w:r>
      <w:r>
        <w:rPr>
          <w:rFonts w:asciiTheme="majorBidi" w:eastAsia="Calibri" w:hAnsiTheme="majorBidi" w:cstheme="majorBidi"/>
          <w:sz w:val="22"/>
          <w:szCs w:val="22"/>
          <w:lang w:bidi="ar-EG"/>
        </w:rPr>
        <w:t>mperoleh suatu</w:t>
      </w:r>
      <w:r w:rsidRPr="00656547">
        <w:rPr>
          <w:rFonts w:asciiTheme="majorBidi" w:eastAsia="Calibri" w:hAnsiTheme="majorBidi" w:cstheme="majorBidi"/>
          <w:sz w:val="22"/>
          <w:szCs w:val="22"/>
          <w:lang w:bidi="ar-EG"/>
        </w:rPr>
        <w:t xml:space="preserve"> ibadah maknawi yang </w:t>
      </w:r>
      <w:r>
        <w:rPr>
          <w:rFonts w:asciiTheme="majorBidi" w:eastAsia="Calibri" w:hAnsiTheme="majorBidi" w:cstheme="majorBidi"/>
          <w:sz w:val="22"/>
          <w:szCs w:val="22"/>
          <w:lang w:bidi="ar-EG"/>
        </w:rPr>
        <w:t>tulus dan tiada kepura-puraan</w:t>
      </w:r>
      <w:r w:rsidRPr="00656547">
        <w:rPr>
          <w:rFonts w:asciiTheme="majorBidi" w:eastAsia="Calibri" w:hAnsiTheme="majorBidi" w:cstheme="majorBidi"/>
          <w:sz w:val="22"/>
          <w:szCs w:val="22"/>
          <w:lang w:bidi="ar-EG"/>
        </w:rPr>
        <w:t xml:space="preserve">. </w:t>
      </w:r>
    </w:p>
    <w:p w14:paraId="311ACFAA"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6C9D69AC"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Pr>
          <w:rFonts w:asciiTheme="majorBidi" w:eastAsia="Calibri" w:hAnsiTheme="majorBidi" w:cstheme="majorBidi"/>
          <w:sz w:val="22"/>
          <w:szCs w:val="22"/>
          <w:lang w:bidi="ar-EG"/>
        </w:rPr>
        <w:t>Ya,</w:t>
      </w:r>
      <w:r w:rsidRPr="00656547">
        <w:rPr>
          <w:rFonts w:asciiTheme="majorBidi" w:eastAsia="Calibri" w:hAnsiTheme="majorBidi" w:cstheme="majorBidi"/>
          <w:sz w:val="22"/>
          <w:szCs w:val="22"/>
          <w:lang w:bidi="ar-EG"/>
        </w:rPr>
        <w:t xml:space="preserve"> terdapat riwayat-riwayat sahih yang </w:t>
      </w:r>
      <w:r>
        <w:rPr>
          <w:rFonts w:asciiTheme="majorBidi" w:eastAsia="Calibri" w:hAnsiTheme="majorBidi" w:cstheme="majorBidi"/>
          <w:sz w:val="22"/>
          <w:szCs w:val="22"/>
          <w:lang w:bidi="ar-EG"/>
        </w:rPr>
        <w:t xml:space="preserve">menyatakan </w:t>
      </w:r>
      <w:r w:rsidRPr="00656547">
        <w:rPr>
          <w:rFonts w:asciiTheme="majorBidi" w:eastAsia="Calibri" w:hAnsiTheme="majorBidi" w:cstheme="majorBidi"/>
          <w:sz w:val="22"/>
          <w:szCs w:val="22"/>
          <w:lang w:bidi="ar-EG"/>
        </w:rPr>
        <w:t xml:space="preserve">bahawa </w:t>
      </w:r>
      <w:r>
        <w:rPr>
          <w:rFonts w:asciiTheme="majorBidi" w:eastAsia="Calibri" w:hAnsiTheme="majorBidi" w:cstheme="majorBidi"/>
          <w:sz w:val="22"/>
          <w:szCs w:val="22"/>
          <w:lang w:bidi="ar-EG"/>
        </w:rPr>
        <w:t xml:space="preserve">suatu </w:t>
      </w:r>
      <w:r w:rsidRPr="00656547">
        <w:rPr>
          <w:rFonts w:asciiTheme="majorBidi" w:eastAsia="Calibri" w:hAnsiTheme="majorBidi" w:cstheme="majorBidi"/>
          <w:sz w:val="22"/>
          <w:szCs w:val="22"/>
          <w:lang w:bidi="ar-EG"/>
        </w:rPr>
        <w:t xml:space="preserve">umur yang </w:t>
      </w:r>
      <w:r>
        <w:rPr>
          <w:rFonts w:asciiTheme="majorBidi" w:eastAsia="Calibri" w:hAnsiTheme="majorBidi" w:cstheme="majorBidi"/>
          <w:sz w:val="22"/>
          <w:szCs w:val="22"/>
          <w:lang w:bidi="ar-EG"/>
        </w:rPr>
        <w:t>ditempuhi</w:t>
      </w:r>
      <w:r w:rsidRPr="00656547">
        <w:rPr>
          <w:rFonts w:asciiTheme="majorBidi" w:eastAsia="Calibri" w:hAnsiTheme="majorBidi" w:cstheme="majorBidi"/>
          <w:sz w:val="22"/>
          <w:szCs w:val="22"/>
          <w:lang w:bidi="ar-EG"/>
        </w:rPr>
        <w:t xml:space="preserve"> dengan penyakit dikira sebagai ibadah </w:t>
      </w:r>
      <w:r>
        <w:rPr>
          <w:rFonts w:asciiTheme="majorBidi" w:eastAsia="Calibri" w:hAnsiTheme="majorBidi" w:cstheme="majorBidi"/>
          <w:sz w:val="22"/>
          <w:szCs w:val="22"/>
          <w:lang w:bidi="ar-EG"/>
        </w:rPr>
        <w:t>untuk</w:t>
      </w:r>
      <w:r w:rsidRPr="00656547">
        <w:rPr>
          <w:rFonts w:asciiTheme="majorBidi" w:eastAsia="Calibri" w:hAnsiTheme="majorBidi" w:cstheme="majorBidi"/>
          <w:sz w:val="22"/>
          <w:szCs w:val="22"/>
          <w:lang w:bidi="ar-EG"/>
        </w:rPr>
        <w:t xml:space="preserve"> orang yang beriman, dengan syarat</w:t>
      </w:r>
      <w:r>
        <w:rPr>
          <w:rFonts w:asciiTheme="majorBidi" w:eastAsia="Calibri" w:hAnsiTheme="majorBidi" w:cstheme="majorBidi"/>
          <w:sz w:val="22"/>
          <w:szCs w:val="22"/>
          <w:lang w:bidi="ar-EG"/>
        </w:rPr>
        <w:t xml:space="preserve"> dia</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tidak merungut  daripada Allah Ta’ala.</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Hatta</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adalah</w:t>
      </w:r>
      <w:r w:rsidRPr="00656547">
        <w:rPr>
          <w:rFonts w:asciiTheme="majorBidi" w:eastAsia="Calibri" w:hAnsiTheme="majorBidi" w:cstheme="majorBidi"/>
          <w:sz w:val="22"/>
          <w:szCs w:val="22"/>
          <w:lang w:bidi="ar-EG"/>
        </w:rPr>
        <w:t xml:space="preserve"> sabit dalam riwayat-riwayat yang sahih dan kasyaf-kasyaf yang benar</w:t>
      </w:r>
      <w:r>
        <w:rPr>
          <w:rFonts w:asciiTheme="majorBidi" w:eastAsia="Calibri" w:hAnsiTheme="majorBidi" w:cstheme="majorBidi"/>
          <w:sz w:val="22"/>
          <w:szCs w:val="22"/>
          <w:lang w:bidi="ar-EG"/>
        </w:rPr>
        <w:t xml:space="preserve"> bahawa</w:t>
      </w:r>
      <w:r w:rsidRPr="00656547">
        <w:rPr>
          <w:rFonts w:asciiTheme="majorBidi" w:eastAsia="Calibri" w:hAnsiTheme="majorBidi" w:cstheme="majorBidi"/>
          <w:sz w:val="22"/>
          <w:szCs w:val="22"/>
          <w:lang w:bidi="ar-EG"/>
        </w:rPr>
        <w:t xml:space="preserve"> satu minit daripada kesakitan sesetengah pesakit yang sabar lagi bersyukur dikira sebagai s</w:t>
      </w:r>
      <w:r>
        <w:rPr>
          <w:rFonts w:asciiTheme="majorBidi" w:eastAsia="Calibri" w:hAnsiTheme="majorBidi" w:cstheme="majorBidi"/>
          <w:sz w:val="22"/>
          <w:szCs w:val="22"/>
          <w:lang w:bidi="ar-EG"/>
        </w:rPr>
        <w:t xml:space="preserve">atu </w:t>
      </w:r>
      <w:r w:rsidRPr="00656547">
        <w:rPr>
          <w:rFonts w:asciiTheme="majorBidi" w:eastAsia="Calibri" w:hAnsiTheme="majorBidi" w:cstheme="majorBidi"/>
          <w:sz w:val="22"/>
          <w:szCs w:val="22"/>
          <w:lang w:bidi="ar-EG"/>
        </w:rPr>
        <w:t xml:space="preserve">jam ibadah dan satu minit daripada kesakitan sebahagian orang yang </w:t>
      </w:r>
      <w:r>
        <w:rPr>
          <w:rFonts w:asciiTheme="majorBidi" w:eastAsia="Calibri" w:hAnsiTheme="majorBidi" w:cstheme="majorBidi"/>
          <w:sz w:val="22"/>
          <w:szCs w:val="22"/>
          <w:lang w:bidi="ar-EG"/>
        </w:rPr>
        <w:t>kamil adalah ibarat</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satu hari ibadah</w:t>
      </w:r>
      <w:r w:rsidRPr="00656547">
        <w:rPr>
          <w:rFonts w:asciiTheme="majorBidi" w:eastAsia="Calibri" w:hAnsiTheme="majorBidi" w:cstheme="majorBidi"/>
          <w:sz w:val="22"/>
          <w:szCs w:val="22"/>
          <w:lang w:bidi="ar-EG"/>
        </w:rPr>
        <w:t xml:space="preserve">. Oleh itu, janganlah </w:t>
      </w:r>
      <w:r>
        <w:rPr>
          <w:rFonts w:asciiTheme="majorBidi" w:eastAsia="Calibri" w:hAnsiTheme="majorBidi" w:cstheme="majorBidi"/>
          <w:sz w:val="22"/>
          <w:szCs w:val="22"/>
          <w:lang w:bidi="ar-EG"/>
        </w:rPr>
        <w:t xml:space="preserve">merungut </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daripada penyakit</w:t>
      </w:r>
      <w:r w:rsidRPr="00656547">
        <w:rPr>
          <w:rFonts w:asciiTheme="majorBidi" w:eastAsia="Calibri" w:hAnsiTheme="majorBidi" w:cstheme="majorBidi"/>
          <w:sz w:val="22"/>
          <w:szCs w:val="22"/>
          <w:lang w:bidi="ar-EG"/>
        </w:rPr>
        <w:t xml:space="preserve"> yang menjadikan seminit daripada umurmu </w:t>
      </w:r>
      <w:r>
        <w:rPr>
          <w:rFonts w:asciiTheme="majorBidi" w:eastAsia="Calibri" w:hAnsiTheme="majorBidi" w:cstheme="majorBidi"/>
          <w:sz w:val="22"/>
          <w:szCs w:val="22"/>
          <w:lang w:bidi="ar-EG"/>
        </w:rPr>
        <w:t xml:space="preserve">ibarat </w:t>
      </w:r>
      <w:r w:rsidRPr="00656547">
        <w:rPr>
          <w:rFonts w:asciiTheme="majorBidi" w:eastAsia="Calibri" w:hAnsiTheme="majorBidi" w:cstheme="majorBidi"/>
          <w:sz w:val="22"/>
          <w:szCs w:val="22"/>
          <w:lang w:bidi="ar-EG"/>
        </w:rPr>
        <w:t xml:space="preserve">seribu minit, dan ia (kesakitan) </w:t>
      </w:r>
      <w:r>
        <w:rPr>
          <w:rFonts w:asciiTheme="majorBidi" w:eastAsia="Calibri" w:hAnsiTheme="majorBidi" w:cstheme="majorBidi"/>
          <w:sz w:val="22"/>
          <w:szCs w:val="22"/>
          <w:lang w:bidi="ar-EG"/>
        </w:rPr>
        <w:t>memperolehkan kepadamu satu</w:t>
      </w:r>
      <w:r w:rsidRPr="00656547">
        <w:rPr>
          <w:rFonts w:asciiTheme="majorBidi" w:eastAsia="Calibri" w:hAnsiTheme="majorBidi" w:cstheme="majorBidi"/>
          <w:sz w:val="22"/>
          <w:szCs w:val="22"/>
          <w:lang w:bidi="ar-EG"/>
        </w:rPr>
        <w:t xml:space="preserve"> umur yang panjang, </w:t>
      </w:r>
      <w:r>
        <w:rPr>
          <w:rFonts w:asciiTheme="majorBidi" w:eastAsia="Calibri" w:hAnsiTheme="majorBidi" w:cstheme="majorBidi"/>
          <w:sz w:val="22"/>
          <w:szCs w:val="22"/>
          <w:lang w:bidi="ar-EG"/>
        </w:rPr>
        <w:t>bahkan</w:t>
      </w:r>
      <w:r w:rsidRPr="00656547">
        <w:rPr>
          <w:rFonts w:asciiTheme="majorBidi" w:eastAsia="Calibri" w:hAnsiTheme="majorBidi" w:cstheme="majorBidi"/>
          <w:sz w:val="22"/>
          <w:szCs w:val="22"/>
          <w:lang w:bidi="ar-EG"/>
        </w:rPr>
        <w:t xml:space="preserve"> bersyukurlah.</w:t>
      </w:r>
    </w:p>
    <w:p w14:paraId="6DEBDF2C"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0CDD8636"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color w:val="C00000"/>
          <w:sz w:val="22"/>
          <w:szCs w:val="22"/>
          <w:lang w:bidi="ar-EG"/>
        </w:rPr>
      </w:pPr>
      <w:r w:rsidRPr="00656547">
        <w:rPr>
          <w:rFonts w:asciiTheme="majorBidi" w:eastAsia="Calibri" w:hAnsiTheme="majorBidi" w:cstheme="majorBidi"/>
          <w:color w:val="C00000"/>
          <w:sz w:val="22"/>
          <w:szCs w:val="22"/>
          <w:lang w:bidi="ar-EG"/>
        </w:rPr>
        <w:t>Ubat ketiga:</w:t>
      </w:r>
      <w:r>
        <w:rPr>
          <w:rFonts w:asciiTheme="majorBidi" w:eastAsia="Calibri" w:hAnsiTheme="majorBidi" w:cstheme="majorBidi"/>
          <w:color w:val="C00000"/>
          <w:sz w:val="22"/>
          <w:szCs w:val="22"/>
          <w:lang w:bidi="ar-EG"/>
        </w:rPr>
        <w:t xml:space="preserve"> </w:t>
      </w:r>
    </w:p>
    <w:p w14:paraId="29727666" w14:textId="77777777" w:rsidR="007A00A6" w:rsidRPr="00656547"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sidRPr="00656547">
        <w:rPr>
          <w:rFonts w:asciiTheme="majorBidi" w:eastAsia="Calibri" w:hAnsiTheme="majorBidi" w:cstheme="majorBidi"/>
          <w:sz w:val="22"/>
          <w:szCs w:val="22"/>
          <w:lang w:bidi="ar-EG"/>
        </w:rPr>
        <w:t xml:space="preserve">Wahai pesakit yang </w:t>
      </w:r>
      <w:r>
        <w:rPr>
          <w:rFonts w:asciiTheme="majorBidi" w:eastAsia="Calibri" w:hAnsiTheme="majorBidi" w:cstheme="majorBidi"/>
          <w:sz w:val="22"/>
          <w:szCs w:val="22"/>
          <w:lang w:bidi="ar-EG"/>
        </w:rPr>
        <w:t>tidak tahan!</w:t>
      </w:r>
    </w:p>
    <w:p w14:paraId="2734E40C"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Pr>
          <w:rFonts w:asciiTheme="majorBidi" w:eastAsia="Calibri" w:hAnsiTheme="majorBidi" w:cstheme="majorBidi"/>
          <w:sz w:val="22"/>
          <w:szCs w:val="22"/>
          <w:lang w:bidi="ar-EG"/>
        </w:rPr>
        <w:t>Pemergian berterusan mereka yang datang, penuaan orang-orang muda dan guliran berterusan manusia di dalam kelenyapan dan perpisahan merupakan s</w:t>
      </w:r>
      <w:r w:rsidRPr="00656547">
        <w:rPr>
          <w:rFonts w:asciiTheme="majorBidi" w:eastAsia="Calibri" w:hAnsiTheme="majorBidi" w:cstheme="majorBidi"/>
          <w:sz w:val="22"/>
          <w:szCs w:val="22"/>
          <w:lang w:bidi="ar-EG"/>
        </w:rPr>
        <w:t xml:space="preserve">aksi </w:t>
      </w:r>
      <w:r>
        <w:rPr>
          <w:rFonts w:asciiTheme="majorBidi" w:eastAsia="Calibri" w:hAnsiTheme="majorBidi" w:cstheme="majorBidi"/>
          <w:sz w:val="22"/>
          <w:szCs w:val="22"/>
          <w:lang w:bidi="ar-EG"/>
        </w:rPr>
        <w:t>kepada hakikat</w:t>
      </w:r>
      <w:r w:rsidRPr="00656547">
        <w:rPr>
          <w:rFonts w:asciiTheme="majorBidi" w:eastAsia="Calibri" w:hAnsiTheme="majorBidi" w:cstheme="majorBidi"/>
          <w:sz w:val="22"/>
          <w:szCs w:val="22"/>
          <w:lang w:bidi="ar-EG"/>
        </w:rPr>
        <w:t xml:space="preserve"> bahawa manusia tidak datang ke dunia ini </w:t>
      </w:r>
      <w:r>
        <w:rPr>
          <w:rFonts w:asciiTheme="majorBidi" w:eastAsia="Calibri" w:hAnsiTheme="majorBidi" w:cstheme="majorBidi"/>
          <w:sz w:val="22"/>
          <w:szCs w:val="22"/>
          <w:lang w:bidi="ar-EG"/>
        </w:rPr>
        <w:t>untuk</w:t>
      </w:r>
      <w:r w:rsidRPr="00656547">
        <w:rPr>
          <w:rFonts w:asciiTheme="majorBidi" w:eastAsia="Calibri" w:hAnsiTheme="majorBidi" w:cstheme="majorBidi"/>
          <w:sz w:val="22"/>
          <w:szCs w:val="22"/>
          <w:lang w:bidi="ar-EG"/>
        </w:rPr>
        <w:t xml:space="preserve"> </w:t>
      </w:r>
      <w:r>
        <w:rPr>
          <w:rFonts w:asciiTheme="majorBidi" w:eastAsia="Calibri" w:hAnsiTheme="majorBidi" w:cstheme="majorBidi"/>
          <w:sz w:val="22"/>
          <w:szCs w:val="22"/>
          <w:lang w:bidi="ar-EG"/>
        </w:rPr>
        <w:t>berseronok</w:t>
      </w:r>
      <w:r w:rsidRPr="00656547">
        <w:rPr>
          <w:rFonts w:asciiTheme="majorBidi" w:eastAsia="Calibri" w:hAnsiTheme="majorBidi" w:cstheme="majorBidi"/>
          <w:sz w:val="22"/>
          <w:szCs w:val="22"/>
          <w:lang w:bidi="ar-EG"/>
        </w:rPr>
        <w:t xml:space="preserve"> dan </w:t>
      </w:r>
      <w:r>
        <w:rPr>
          <w:rFonts w:asciiTheme="majorBidi" w:eastAsia="Calibri" w:hAnsiTheme="majorBidi" w:cstheme="majorBidi"/>
          <w:sz w:val="22"/>
          <w:szCs w:val="22"/>
          <w:lang w:bidi="ar-EG"/>
        </w:rPr>
        <w:t>untuk mendapat kelazatan</w:t>
      </w:r>
      <w:r w:rsidRPr="00656547">
        <w:rPr>
          <w:rFonts w:asciiTheme="majorBidi" w:eastAsia="Calibri" w:hAnsiTheme="majorBidi" w:cstheme="majorBidi"/>
          <w:sz w:val="22"/>
          <w:szCs w:val="22"/>
          <w:lang w:bidi="ar-EG"/>
        </w:rPr>
        <w:t>.</w:t>
      </w:r>
      <w:r>
        <w:rPr>
          <w:rFonts w:asciiTheme="majorBidi" w:eastAsia="Calibri" w:hAnsiTheme="majorBidi" w:cstheme="majorBidi"/>
          <w:sz w:val="22"/>
          <w:szCs w:val="22"/>
          <w:lang w:bidi="ar-EG"/>
        </w:rPr>
        <w:t xml:space="preserve"> </w:t>
      </w:r>
    </w:p>
    <w:p w14:paraId="331D74A8"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0C1111C6"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Pr>
          <w:rFonts w:asciiTheme="majorBidi" w:eastAsia="Calibri" w:hAnsiTheme="majorBidi" w:cstheme="majorBidi"/>
          <w:sz w:val="22"/>
          <w:szCs w:val="22"/>
          <w:lang w:bidi="ar-EG"/>
        </w:rPr>
        <w:t>Malah walaupun manusia merupakan</w:t>
      </w:r>
      <w:r w:rsidRPr="00656547">
        <w:rPr>
          <w:rFonts w:asciiTheme="majorBidi" w:eastAsia="Calibri" w:hAnsiTheme="majorBidi" w:cstheme="majorBidi"/>
          <w:sz w:val="22"/>
          <w:szCs w:val="22"/>
          <w:lang w:bidi="ar-EG"/>
        </w:rPr>
        <w:t xml:space="preserve"> hidupan yang paling sempurna dan tinggi, dan paling kaya dari segi </w:t>
      </w:r>
      <w:r w:rsidRPr="00C61C76">
        <w:rPr>
          <w:rFonts w:asciiTheme="majorBidi" w:eastAsia="Calibri" w:hAnsiTheme="majorBidi" w:cstheme="majorBidi"/>
          <w:sz w:val="22"/>
          <w:szCs w:val="22"/>
          <w:lang w:bidi="ar-EG"/>
        </w:rPr>
        <w:t>peralatan</w:t>
      </w:r>
      <w:r w:rsidRPr="00656547">
        <w:rPr>
          <w:rFonts w:asciiTheme="majorBidi" w:eastAsia="Calibri" w:hAnsiTheme="majorBidi" w:cstheme="majorBidi"/>
          <w:sz w:val="22"/>
          <w:szCs w:val="22"/>
          <w:lang w:bidi="ar-EG"/>
        </w:rPr>
        <w:t xml:space="preserve">, bahkan dia adalah </w:t>
      </w:r>
      <w:r>
        <w:rPr>
          <w:rFonts w:asciiTheme="majorBidi" w:eastAsia="Calibri" w:hAnsiTheme="majorBidi" w:cstheme="majorBidi"/>
          <w:sz w:val="22"/>
          <w:szCs w:val="22"/>
          <w:lang w:bidi="ar-EG"/>
        </w:rPr>
        <w:t>ibarat</w:t>
      </w:r>
      <w:r w:rsidRPr="00656547">
        <w:rPr>
          <w:rFonts w:asciiTheme="majorBidi" w:eastAsia="Calibri" w:hAnsiTheme="majorBidi" w:cstheme="majorBidi"/>
          <w:sz w:val="22"/>
          <w:szCs w:val="22"/>
          <w:lang w:bidi="ar-EG"/>
        </w:rPr>
        <w:t xml:space="preserve"> Sultan </w:t>
      </w:r>
      <w:r>
        <w:rPr>
          <w:rFonts w:asciiTheme="majorBidi" w:eastAsia="Calibri" w:hAnsiTheme="majorBidi" w:cstheme="majorBidi"/>
          <w:sz w:val="22"/>
          <w:szCs w:val="22"/>
          <w:lang w:bidi="ar-EG"/>
        </w:rPr>
        <w:t>bagi benda-benda hidup, namun akibat memikirkan kelazatan-kelazatan yang telah berlalu dan kesakitan-kesakitan yang mendatang, dia menjalani satu kehidupan yang hanya menyedihkan dan penuh kesulitan dan jika dibandingkan dengan haiwan dia berada di tahap yang paling rendah.</w:t>
      </w:r>
    </w:p>
    <w:p w14:paraId="05E38A03"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05324798"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r>
        <w:rPr>
          <w:rFonts w:asciiTheme="majorBidi" w:eastAsia="Calibri" w:hAnsiTheme="majorBidi" w:cstheme="majorBidi"/>
          <w:sz w:val="22"/>
          <w:szCs w:val="22"/>
          <w:lang w:bidi="ar-EG"/>
        </w:rPr>
        <w:t xml:space="preserve">Ini bermakna, manusia tidak datang ke dunia ini hanya untuk hidup dengan selesa dan untuk menghabiskan sisa usia di dalam kerehatan dan keriangan. Bahkan manusia yang di tangannya terdapat satu modal yang besar telah datang ke sini untuk berusaha menerusi satu perniagaan demi suatu kebahagiaan hidup yang abadi dan berkekalan. Modal yang diberikan kepada tangannya itu ialah umur. </w:t>
      </w:r>
    </w:p>
    <w:p w14:paraId="74F15607" w14:textId="77777777" w:rsidR="007A00A6" w:rsidRDefault="007A00A6" w:rsidP="007A00A6">
      <w:pPr>
        <w:pStyle w:val="NormalWeb"/>
        <w:spacing w:before="0" w:beforeAutospacing="0" w:after="0" w:afterAutospacing="0" w:line="240" w:lineRule="atLeast"/>
        <w:ind w:left="-58" w:firstLine="284"/>
        <w:rPr>
          <w:rFonts w:asciiTheme="majorBidi" w:eastAsia="Calibri" w:hAnsiTheme="majorBidi" w:cstheme="majorBidi"/>
          <w:sz w:val="22"/>
          <w:szCs w:val="22"/>
          <w:lang w:bidi="ar-EG"/>
        </w:rPr>
      </w:pPr>
    </w:p>
    <w:p w14:paraId="697E3324"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eastAsia="Calibri" w:hAnsiTheme="majorBidi" w:cstheme="majorBidi"/>
          <w:sz w:val="22"/>
          <w:szCs w:val="22"/>
          <w:lang w:bidi="ar-EG"/>
        </w:rPr>
        <w:t xml:space="preserve"> </w:t>
      </w:r>
      <w:r w:rsidRPr="00656547">
        <w:rPr>
          <w:rFonts w:asciiTheme="majorBidi" w:hAnsiTheme="majorBidi" w:cstheme="majorBidi"/>
          <w:sz w:val="22"/>
          <w:szCs w:val="22"/>
        </w:rPr>
        <w:t>Sekiranya tiada penyakit, nescaya kesihatan dan keafiatan akan me</w:t>
      </w:r>
      <w:r>
        <w:rPr>
          <w:rFonts w:asciiTheme="majorBidi" w:hAnsiTheme="majorBidi" w:cstheme="majorBidi"/>
          <w:sz w:val="22"/>
          <w:szCs w:val="22"/>
        </w:rPr>
        <w:t>natijahkan</w:t>
      </w:r>
      <w:r w:rsidRPr="00656547">
        <w:rPr>
          <w:rFonts w:asciiTheme="majorBidi" w:hAnsiTheme="majorBidi" w:cstheme="majorBidi"/>
          <w:sz w:val="22"/>
          <w:szCs w:val="22"/>
        </w:rPr>
        <w:t xml:space="preserve"> kelalaian, dan </w:t>
      </w:r>
      <w:r>
        <w:rPr>
          <w:rFonts w:asciiTheme="majorBidi" w:hAnsiTheme="majorBidi" w:cstheme="majorBidi"/>
          <w:sz w:val="22"/>
          <w:szCs w:val="22"/>
        </w:rPr>
        <w:t>memperlihat</w:t>
      </w:r>
      <w:r w:rsidRPr="00656547">
        <w:rPr>
          <w:rFonts w:asciiTheme="majorBidi" w:hAnsiTheme="majorBidi" w:cstheme="majorBidi"/>
          <w:sz w:val="22"/>
          <w:szCs w:val="22"/>
        </w:rPr>
        <w:t xml:space="preserve">kan dunia itu </w:t>
      </w:r>
      <w:r>
        <w:rPr>
          <w:rFonts w:asciiTheme="majorBidi" w:hAnsiTheme="majorBidi" w:cstheme="majorBidi"/>
          <w:sz w:val="22"/>
          <w:szCs w:val="22"/>
        </w:rPr>
        <w:t>sebagai menawan</w:t>
      </w:r>
      <w:r w:rsidRPr="00656547">
        <w:rPr>
          <w:rFonts w:asciiTheme="majorBidi" w:hAnsiTheme="majorBidi" w:cstheme="majorBidi"/>
          <w:sz w:val="22"/>
          <w:szCs w:val="22"/>
        </w:rPr>
        <w:t xml:space="preserve"> lalu melupakan akhirat. </w:t>
      </w:r>
      <w:r>
        <w:rPr>
          <w:rFonts w:asciiTheme="majorBidi" w:hAnsiTheme="majorBidi" w:cstheme="majorBidi"/>
          <w:sz w:val="22"/>
          <w:szCs w:val="22"/>
        </w:rPr>
        <w:t>Maka di</w:t>
      </w:r>
      <w:r w:rsidRPr="00656547">
        <w:rPr>
          <w:rFonts w:asciiTheme="majorBidi" w:hAnsiTheme="majorBidi" w:cstheme="majorBidi"/>
          <w:sz w:val="22"/>
          <w:szCs w:val="22"/>
        </w:rPr>
        <w:t xml:space="preserve">a </w:t>
      </w:r>
      <w:r>
        <w:rPr>
          <w:rFonts w:asciiTheme="majorBidi" w:hAnsiTheme="majorBidi" w:cstheme="majorBidi"/>
          <w:sz w:val="22"/>
          <w:szCs w:val="22"/>
        </w:rPr>
        <w:t xml:space="preserve">tidak akan mahu melintaskan </w:t>
      </w:r>
      <w:r w:rsidRPr="00656547">
        <w:rPr>
          <w:rFonts w:asciiTheme="majorBidi" w:hAnsiTheme="majorBidi" w:cstheme="majorBidi"/>
          <w:sz w:val="22"/>
          <w:szCs w:val="22"/>
        </w:rPr>
        <w:t>kubur dan kematian</w:t>
      </w:r>
      <w:r>
        <w:rPr>
          <w:rFonts w:asciiTheme="majorBidi" w:hAnsiTheme="majorBidi" w:cstheme="majorBidi"/>
          <w:sz w:val="22"/>
          <w:szCs w:val="22"/>
        </w:rPr>
        <w:t xml:space="preserve"> ke dalam mindanya lalu </w:t>
      </w:r>
      <w:r w:rsidRPr="00656547">
        <w:rPr>
          <w:rFonts w:asciiTheme="majorBidi" w:hAnsiTheme="majorBidi" w:cstheme="majorBidi"/>
          <w:sz w:val="22"/>
          <w:szCs w:val="22"/>
        </w:rPr>
        <w:t xml:space="preserve">menghabiskan modal umurnya </w:t>
      </w:r>
      <w:r>
        <w:rPr>
          <w:rFonts w:asciiTheme="majorBidi" w:hAnsiTheme="majorBidi" w:cstheme="majorBidi"/>
          <w:sz w:val="22"/>
          <w:szCs w:val="22"/>
        </w:rPr>
        <w:t>di belakang hawa nafsu</w:t>
      </w:r>
      <w:r w:rsidRPr="00656547">
        <w:rPr>
          <w:rFonts w:asciiTheme="majorBidi" w:hAnsiTheme="majorBidi" w:cstheme="majorBidi"/>
          <w:sz w:val="22"/>
          <w:szCs w:val="22"/>
        </w:rPr>
        <w:t xml:space="preserve">. </w:t>
      </w:r>
      <w:r>
        <w:rPr>
          <w:rFonts w:asciiTheme="majorBidi" w:hAnsiTheme="majorBidi" w:cstheme="majorBidi"/>
          <w:sz w:val="22"/>
          <w:szCs w:val="22"/>
        </w:rPr>
        <w:t>Adapun penyakit</w:t>
      </w:r>
      <w:r w:rsidRPr="00656547">
        <w:rPr>
          <w:rFonts w:asciiTheme="majorBidi" w:hAnsiTheme="majorBidi" w:cstheme="majorBidi"/>
          <w:sz w:val="22"/>
          <w:szCs w:val="22"/>
        </w:rPr>
        <w:t xml:space="preserve">, </w:t>
      </w:r>
      <w:r>
        <w:rPr>
          <w:rFonts w:asciiTheme="majorBidi" w:hAnsiTheme="majorBidi" w:cstheme="majorBidi"/>
          <w:sz w:val="22"/>
          <w:szCs w:val="22"/>
        </w:rPr>
        <w:t>mampu</w:t>
      </w:r>
      <w:r w:rsidRPr="00656547">
        <w:rPr>
          <w:rFonts w:asciiTheme="majorBidi" w:hAnsiTheme="majorBidi" w:cstheme="majorBidi"/>
          <w:sz w:val="22"/>
          <w:szCs w:val="22"/>
        </w:rPr>
        <w:t xml:space="preserve"> </w:t>
      </w:r>
      <w:r>
        <w:rPr>
          <w:rFonts w:asciiTheme="majorBidi" w:hAnsiTheme="majorBidi" w:cstheme="majorBidi"/>
          <w:sz w:val="22"/>
          <w:szCs w:val="22"/>
        </w:rPr>
        <w:t xml:space="preserve">menyebabkan </w:t>
      </w:r>
      <w:r w:rsidRPr="00656547">
        <w:rPr>
          <w:rFonts w:asciiTheme="majorBidi" w:hAnsiTheme="majorBidi" w:cstheme="majorBidi"/>
          <w:sz w:val="22"/>
          <w:szCs w:val="22"/>
        </w:rPr>
        <w:t xml:space="preserve">matanya </w:t>
      </w:r>
      <w:r>
        <w:rPr>
          <w:rFonts w:asciiTheme="majorBidi" w:hAnsiTheme="majorBidi" w:cstheme="majorBidi"/>
          <w:sz w:val="22"/>
          <w:szCs w:val="22"/>
        </w:rPr>
        <w:t>ter</w:t>
      </w:r>
      <w:r w:rsidRPr="00656547">
        <w:rPr>
          <w:rFonts w:asciiTheme="majorBidi" w:hAnsiTheme="majorBidi" w:cstheme="majorBidi"/>
          <w:sz w:val="22"/>
          <w:szCs w:val="22"/>
        </w:rPr>
        <w:t xml:space="preserve">buka secara tiba-tiba, dan berkata kepada </w:t>
      </w:r>
      <w:r>
        <w:rPr>
          <w:rFonts w:asciiTheme="majorBidi" w:hAnsiTheme="majorBidi" w:cstheme="majorBidi"/>
          <w:sz w:val="22"/>
          <w:szCs w:val="22"/>
        </w:rPr>
        <w:t>wujud</w:t>
      </w:r>
      <w:r w:rsidRPr="00656547">
        <w:rPr>
          <w:rFonts w:asciiTheme="majorBidi" w:hAnsiTheme="majorBidi" w:cstheme="majorBidi"/>
          <w:sz w:val="22"/>
          <w:szCs w:val="22"/>
        </w:rPr>
        <w:t xml:space="preserve"> dan tubuhnya: Sesungguhnya engkau </w:t>
      </w:r>
      <w:r>
        <w:rPr>
          <w:rFonts w:asciiTheme="majorBidi" w:hAnsiTheme="majorBidi" w:cstheme="majorBidi"/>
          <w:sz w:val="22"/>
          <w:szCs w:val="22"/>
        </w:rPr>
        <w:t xml:space="preserve">bukannya tidak akan mati, </w:t>
      </w:r>
      <w:r w:rsidRPr="00656547">
        <w:rPr>
          <w:rFonts w:asciiTheme="majorBidi" w:hAnsiTheme="majorBidi" w:cstheme="majorBidi"/>
          <w:sz w:val="22"/>
          <w:szCs w:val="22"/>
        </w:rPr>
        <w:t xml:space="preserve">engkau </w:t>
      </w:r>
      <w:r>
        <w:rPr>
          <w:rFonts w:asciiTheme="majorBidi" w:hAnsiTheme="majorBidi" w:cstheme="majorBidi"/>
          <w:sz w:val="22"/>
          <w:szCs w:val="22"/>
        </w:rPr>
        <w:t>bukannya tiada tujuan</w:t>
      </w:r>
      <w:r w:rsidRPr="00656547">
        <w:rPr>
          <w:rFonts w:asciiTheme="majorBidi" w:hAnsiTheme="majorBidi" w:cstheme="majorBidi"/>
          <w:sz w:val="22"/>
          <w:szCs w:val="22"/>
        </w:rPr>
        <w:t xml:space="preserve"> dan engkau </w:t>
      </w:r>
      <w:r>
        <w:rPr>
          <w:rFonts w:asciiTheme="majorBidi" w:hAnsiTheme="majorBidi" w:cstheme="majorBidi"/>
          <w:sz w:val="22"/>
          <w:szCs w:val="22"/>
        </w:rPr>
        <w:t>mempunyai satu tugas.</w:t>
      </w:r>
      <w:r w:rsidRPr="00656547">
        <w:rPr>
          <w:rFonts w:asciiTheme="majorBidi" w:hAnsiTheme="majorBidi" w:cstheme="majorBidi"/>
          <w:sz w:val="22"/>
          <w:szCs w:val="22"/>
        </w:rPr>
        <w:t xml:space="preserve"> </w:t>
      </w:r>
    </w:p>
    <w:p w14:paraId="297CDBCC"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3608F448"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M</w:t>
      </w:r>
      <w:r w:rsidRPr="00656547">
        <w:rPr>
          <w:rFonts w:asciiTheme="majorBidi" w:hAnsiTheme="majorBidi" w:cstheme="majorBidi"/>
          <w:sz w:val="22"/>
          <w:szCs w:val="22"/>
        </w:rPr>
        <w:t xml:space="preserve">aka </w:t>
      </w:r>
      <w:r>
        <w:rPr>
          <w:rFonts w:asciiTheme="majorBidi" w:hAnsiTheme="majorBidi" w:cstheme="majorBidi"/>
          <w:sz w:val="22"/>
          <w:szCs w:val="22"/>
        </w:rPr>
        <w:t xml:space="preserve">engkau </w:t>
      </w:r>
      <w:r w:rsidRPr="00656547">
        <w:rPr>
          <w:rFonts w:asciiTheme="majorBidi" w:hAnsiTheme="majorBidi" w:cstheme="majorBidi"/>
          <w:sz w:val="22"/>
          <w:szCs w:val="22"/>
        </w:rPr>
        <w:t xml:space="preserve">tinggalkanlah kesombongan, ingatlah siapa yang menciptamu, dan ketahuilah bahawa engkau </w:t>
      </w:r>
      <w:r>
        <w:rPr>
          <w:rFonts w:asciiTheme="majorBidi" w:hAnsiTheme="majorBidi" w:cstheme="majorBidi"/>
          <w:sz w:val="22"/>
          <w:szCs w:val="22"/>
        </w:rPr>
        <w:t>akan</w:t>
      </w:r>
      <w:r w:rsidRPr="00656547">
        <w:rPr>
          <w:rFonts w:asciiTheme="majorBidi" w:hAnsiTheme="majorBidi" w:cstheme="majorBidi"/>
          <w:sz w:val="22"/>
          <w:szCs w:val="22"/>
        </w:rPr>
        <w:t xml:space="preserve"> pergi ke kubur, maka bersiap sedialah </w:t>
      </w:r>
      <w:r>
        <w:rPr>
          <w:rFonts w:asciiTheme="majorBidi" w:hAnsiTheme="majorBidi" w:cstheme="majorBidi"/>
          <w:sz w:val="22"/>
          <w:szCs w:val="22"/>
        </w:rPr>
        <w:t>seperti itu</w:t>
      </w:r>
      <w:r w:rsidRPr="00656547">
        <w:rPr>
          <w:rFonts w:asciiTheme="majorBidi" w:hAnsiTheme="majorBidi" w:cstheme="majorBidi"/>
          <w:sz w:val="22"/>
          <w:szCs w:val="22"/>
        </w:rPr>
        <w:t>.</w:t>
      </w:r>
      <w:r>
        <w:rPr>
          <w:rFonts w:asciiTheme="majorBidi" w:hAnsiTheme="majorBidi" w:cstheme="majorBidi"/>
          <w:sz w:val="22"/>
          <w:szCs w:val="22"/>
        </w:rPr>
        <w:t xml:space="preserve"> Justeru</w:t>
      </w:r>
      <w:r w:rsidRPr="00656547">
        <w:rPr>
          <w:rFonts w:asciiTheme="majorBidi" w:hAnsiTheme="majorBidi" w:cstheme="majorBidi"/>
          <w:sz w:val="22"/>
          <w:szCs w:val="22"/>
        </w:rPr>
        <w:t xml:space="preserve"> </w:t>
      </w:r>
      <w:r>
        <w:rPr>
          <w:rFonts w:asciiTheme="majorBidi" w:hAnsiTheme="majorBidi" w:cstheme="majorBidi"/>
          <w:sz w:val="22"/>
          <w:szCs w:val="22"/>
        </w:rPr>
        <w:t>daripada sudut pandang ini,</w:t>
      </w:r>
      <w:r w:rsidRPr="00656547">
        <w:rPr>
          <w:rFonts w:asciiTheme="majorBidi" w:hAnsiTheme="majorBidi" w:cstheme="majorBidi"/>
          <w:sz w:val="22"/>
          <w:szCs w:val="22"/>
        </w:rPr>
        <w:t xml:space="preserve"> penyakit </w:t>
      </w:r>
      <w:r>
        <w:rPr>
          <w:rFonts w:asciiTheme="majorBidi" w:hAnsiTheme="majorBidi" w:cstheme="majorBidi"/>
          <w:sz w:val="22"/>
          <w:szCs w:val="22"/>
        </w:rPr>
        <w:t xml:space="preserve">ini </w:t>
      </w:r>
      <w:r w:rsidRPr="00656547">
        <w:rPr>
          <w:rFonts w:asciiTheme="majorBidi" w:hAnsiTheme="majorBidi" w:cstheme="majorBidi"/>
          <w:sz w:val="22"/>
          <w:szCs w:val="22"/>
        </w:rPr>
        <w:t>me</w:t>
      </w:r>
      <w:r>
        <w:rPr>
          <w:rFonts w:asciiTheme="majorBidi" w:hAnsiTheme="majorBidi" w:cstheme="majorBidi"/>
          <w:sz w:val="22"/>
          <w:szCs w:val="22"/>
        </w:rPr>
        <w:t>rupakan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satu </w:t>
      </w:r>
      <w:r w:rsidRPr="00656547">
        <w:rPr>
          <w:rFonts w:asciiTheme="majorBidi" w:hAnsiTheme="majorBidi" w:cstheme="majorBidi"/>
          <w:sz w:val="22"/>
          <w:szCs w:val="22"/>
        </w:rPr>
        <w:t xml:space="preserve">penasihat yang tidak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menipu dan </w:t>
      </w:r>
      <w:r>
        <w:rPr>
          <w:rFonts w:asciiTheme="majorBidi" w:hAnsiTheme="majorBidi" w:cstheme="majorBidi"/>
          <w:sz w:val="22"/>
          <w:szCs w:val="22"/>
        </w:rPr>
        <w:t xml:space="preserve">satu </w:t>
      </w:r>
      <w:r w:rsidRPr="00656547">
        <w:rPr>
          <w:rFonts w:asciiTheme="majorBidi" w:hAnsiTheme="majorBidi" w:cstheme="majorBidi"/>
          <w:sz w:val="22"/>
          <w:szCs w:val="22"/>
        </w:rPr>
        <w:t xml:space="preserve">mursyid yang </w:t>
      </w:r>
      <w:r>
        <w:rPr>
          <w:rFonts w:asciiTheme="majorBidi" w:hAnsiTheme="majorBidi" w:cstheme="majorBidi"/>
          <w:sz w:val="22"/>
          <w:szCs w:val="22"/>
        </w:rPr>
        <w:t>merupakan pemberi peringatan</w:t>
      </w:r>
      <w:r w:rsidRPr="00656547">
        <w:rPr>
          <w:rFonts w:asciiTheme="majorBidi" w:hAnsiTheme="majorBidi" w:cstheme="majorBidi"/>
          <w:sz w:val="22"/>
          <w:szCs w:val="22"/>
        </w:rPr>
        <w:t xml:space="preserve">. Maka tidak </w:t>
      </w:r>
      <w:r>
        <w:rPr>
          <w:rFonts w:asciiTheme="majorBidi" w:hAnsiTheme="majorBidi" w:cstheme="majorBidi"/>
          <w:sz w:val="22"/>
          <w:szCs w:val="22"/>
        </w:rPr>
        <w:t>patut</w:t>
      </w:r>
      <w:r w:rsidRPr="00656547">
        <w:rPr>
          <w:rFonts w:asciiTheme="majorBidi" w:hAnsiTheme="majorBidi" w:cstheme="majorBidi"/>
          <w:sz w:val="22"/>
          <w:szCs w:val="22"/>
        </w:rPr>
        <w:t xml:space="preserve"> </w:t>
      </w:r>
      <w:r>
        <w:rPr>
          <w:rFonts w:asciiTheme="majorBidi" w:hAnsiTheme="majorBidi" w:cstheme="majorBidi"/>
          <w:sz w:val="22"/>
          <w:szCs w:val="22"/>
        </w:rPr>
        <w:t xml:space="preserve">engkau merungut </w:t>
      </w:r>
      <w:r w:rsidRPr="00656547">
        <w:rPr>
          <w:rFonts w:asciiTheme="majorBidi" w:hAnsiTheme="majorBidi" w:cstheme="majorBidi"/>
          <w:sz w:val="22"/>
          <w:szCs w:val="22"/>
        </w:rPr>
        <w:t xml:space="preserve"> </w:t>
      </w:r>
      <w:r>
        <w:rPr>
          <w:rFonts w:asciiTheme="majorBidi" w:hAnsiTheme="majorBidi" w:cstheme="majorBidi"/>
          <w:sz w:val="22"/>
          <w:szCs w:val="22"/>
        </w:rPr>
        <w:t>daripada</w:t>
      </w:r>
      <w:r w:rsidRPr="00656547">
        <w:rPr>
          <w:rFonts w:asciiTheme="majorBidi" w:hAnsiTheme="majorBidi" w:cstheme="majorBidi"/>
          <w:sz w:val="22"/>
          <w:szCs w:val="22"/>
        </w:rPr>
        <w:t xml:space="preserve">nya, bahkan </w:t>
      </w:r>
      <w:r>
        <w:rPr>
          <w:rFonts w:asciiTheme="majorBidi" w:hAnsiTheme="majorBidi" w:cstheme="majorBidi"/>
          <w:sz w:val="22"/>
          <w:szCs w:val="22"/>
        </w:rPr>
        <w:t xml:space="preserve">engkau patut bersyukur ke atasnya </w:t>
      </w:r>
      <w:r>
        <w:rPr>
          <w:rFonts w:asciiTheme="majorBidi" w:hAnsiTheme="majorBidi" w:cstheme="majorBidi"/>
          <w:sz w:val="22"/>
          <w:szCs w:val="22"/>
        </w:rPr>
        <w:lastRenderedPageBreak/>
        <w:t>dari sudut itu d</w:t>
      </w:r>
      <w:r w:rsidRPr="00656547">
        <w:rPr>
          <w:rFonts w:asciiTheme="majorBidi" w:hAnsiTheme="majorBidi" w:cstheme="majorBidi"/>
          <w:sz w:val="22"/>
          <w:szCs w:val="22"/>
        </w:rPr>
        <w:t xml:space="preserve">an </w:t>
      </w:r>
      <w:r>
        <w:rPr>
          <w:rFonts w:asciiTheme="majorBidi" w:hAnsiTheme="majorBidi" w:cstheme="majorBidi"/>
          <w:sz w:val="22"/>
          <w:szCs w:val="22"/>
        </w:rPr>
        <w:t xml:space="preserve">sekiranya ia dirasakan agak </w:t>
      </w:r>
      <w:r w:rsidRPr="00656547">
        <w:rPr>
          <w:rFonts w:asciiTheme="majorBidi" w:hAnsiTheme="majorBidi" w:cstheme="majorBidi"/>
          <w:sz w:val="22"/>
          <w:szCs w:val="22"/>
        </w:rPr>
        <w:t>berat</w:t>
      </w:r>
      <w:r>
        <w:rPr>
          <w:rFonts w:asciiTheme="majorBidi" w:hAnsiTheme="majorBidi" w:cstheme="majorBidi"/>
          <w:sz w:val="22"/>
          <w:szCs w:val="22"/>
        </w:rPr>
        <w:t>,</w:t>
      </w:r>
      <w:r w:rsidRPr="00656547">
        <w:rPr>
          <w:rFonts w:asciiTheme="majorBidi" w:hAnsiTheme="majorBidi" w:cstheme="majorBidi"/>
          <w:sz w:val="22"/>
          <w:szCs w:val="22"/>
        </w:rPr>
        <w:t xml:space="preserve"> maka </w:t>
      </w:r>
      <w:r>
        <w:rPr>
          <w:rFonts w:asciiTheme="majorBidi" w:hAnsiTheme="majorBidi" w:cstheme="majorBidi"/>
          <w:sz w:val="22"/>
          <w:szCs w:val="22"/>
        </w:rPr>
        <w:t>hendaklah</w:t>
      </w:r>
      <w:r w:rsidRPr="00656547">
        <w:rPr>
          <w:rFonts w:asciiTheme="majorBidi" w:hAnsiTheme="majorBidi" w:cstheme="majorBidi"/>
          <w:sz w:val="22"/>
          <w:szCs w:val="22"/>
        </w:rPr>
        <w:t xml:space="preserve"> </w:t>
      </w:r>
      <w:r>
        <w:rPr>
          <w:rFonts w:asciiTheme="majorBidi" w:hAnsiTheme="majorBidi" w:cstheme="majorBidi"/>
          <w:sz w:val="22"/>
          <w:szCs w:val="22"/>
        </w:rPr>
        <w:t xml:space="preserve">engkau </w:t>
      </w:r>
      <w:r w:rsidRPr="00656547">
        <w:rPr>
          <w:rFonts w:asciiTheme="majorBidi" w:hAnsiTheme="majorBidi" w:cstheme="majorBidi"/>
          <w:sz w:val="22"/>
          <w:szCs w:val="22"/>
        </w:rPr>
        <w:t>mem</w:t>
      </w:r>
      <w:r>
        <w:rPr>
          <w:rFonts w:asciiTheme="majorBidi" w:hAnsiTheme="majorBidi" w:cstheme="majorBidi"/>
          <w:sz w:val="22"/>
          <w:szCs w:val="22"/>
        </w:rPr>
        <w:t xml:space="preserve">ohon </w:t>
      </w:r>
      <w:r w:rsidRPr="00656547">
        <w:rPr>
          <w:rFonts w:asciiTheme="majorBidi" w:hAnsiTheme="majorBidi" w:cstheme="majorBidi"/>
          <w:sz w:val="22"/>
          <w:szCs w:val="22"/>
        </w:rPr>
        <w:t xml:space="preserve">kesabaran </w:t>
      </w:r>
      <w:r>
        <w:rPr>
          <w:rFonts w:asciiTheme="majorBidi" w:hAnsiTheme="majorBidi" w:cstheme="majorBidi"/>
          <w:sz w:val="22"/>
          <w:szCs w:val="22"/>
        </w:rPr>
        <w:t>(</w:t>
      </w:r>
      <w:r w:rsidRPr="00656547">
        <w:rPr>
          <w:rFonts w:asciiTheme="majorBidi" w:hAnsiTheme="majorBidi" w:cstheme="majorBidi"/>
          <w:sz w:val="22"/>
          <w:szCs w:val="22"/>
        </w:rPr>
        <w:t>daripada Allah Ta’ala</w:t>
      </w:r>
      <w:r>
        <w:rPr>
          <w:rFonts w:asciiTheme="majorBidi" w:hAnsiTheme="majorBidi" w:cstheme="majorBidi"/>
          <w:sz w:val="22"/>
          <w:szCs w:val="22"/>
        </w:rPr>
        <w:t>)</w:t>
      </w:r>
      <w:r w:rsidRPr="00656547">
        <w:rPr>
          <w:rFonts w:asciiTheme="majorBidi" w:hAnsiTheme="majorBidi" w:cstheme="majorBidi"/>
          <w:sz w:val="22"/>
          <w:szCs w:val="22"/>
        </w:rPr>
        <w:t>.</w:t>
      </w:r>
    </w:p>
    <w:p w14:paraId="10903976"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7F92C67"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keempat:</w:t>
      </w:r>
    </w:p>
    <w:p w14:paraId="7D29184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pesakit yang </w:t>
      </w:r>
      <w:r>
        <w:rPr>
          <w:rFonts w:asciiTheme="majorBidi" w:hAnsiTheme="majorBidi" w:cstheme="majorBidi"/>
          <w:sz w:val="22"/>
          <w:szCs w:val="22"/>
        </w:rPr>
        <w:t xml:space="preserve">merungut </w:t>
      </w:r>
      <w:r w:rsidRPr="00656547">
        <w:rPr>
          <w:rFonts w:asciiTheme="majorBidi" w:hAnsiTheme="majorBidi" w:cstheme="majorBidi"/>
          <w:sz w:val="22"/>
          <w:szCs w:val="22"/>
        </w:rPr>
        <w:t>!</w:t>
      </w:r>
    </w:p>
    <w:p w14:paraId="2C96143F"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Bukanlah daripada hakmu untuk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bahkan wajib ke atasmu untuk bersyukur dan bersabar. Ini kerana badanmu, anggota-anggotamu, dan peralatan-peralatanmu bukanlah milikmu, dan engkau bukanlah pembuat dan penciptanya, dan engkau tidak membelinya daripada </w:t>
      </w:r>
      <w:r>
        <w:rPr>
          <w:rFonts w:asciiTheme="majorBidi" w:hAnsiTheme="majorBidi" w:cstheme="majorBidi"/>
          <w:sz w:val="22"/>
          <w:szCs w:val="22"/>
        </w:rPr>
        <w:t>meja kerja</w:t>
      </w:r>
      <w:r w:rsidRPr="00656547">
        <w:rPr>
          <w:rFonts w:asciiTheme="majorBidi" w:hAnsiTheme="majorBidi" w:cstheme="majorBidi"/>
          <w:sz w:val="22"/>
          <w:szCs w:val="22"/>
        </w:rPr>
        <w:t xml:space="preserve"> yang </w:t>
      </w:r>
      <w:r>
        <w:rPr>
          <w:rFonts w:asciiTheme="majorBidi" w:hAnsiTheme="majorBidi" w:cstheme="majorBidi"/>
          <w:sz w:val="22"/>
          <w:szCs w:val="22"/>
        </w:rPr>
        <w:t>lain</w:t>
      </w:r>
      <w:r w:rsidRPr="00656547">
        <w:rPr>
          <w:rFonts w:asciiTheme="majorBidi" w:hAnsiTheme="majorBidi" w:cstheme="majorBidi"/>
          <w:sz w:val="22"/>
          <w:szCs w:val="22"/>
        </w:rPr>
        <w:t xml:space="preserve">. Ini bermakna ia adalah milik </w:t>
      </w:r>
      <w:r>
        <w:rPr>
          <w:rFonts w:asciiTheme="majorBidi" w:hAnsiTheme="majorBidi" w:cstheme="majorBidi"/>
          <w:sz w:val="22"/>
          <w:szCs w:val="22"/>
        </w:rPr>
        <w:t xml:space="preserve">Dzat </w:t>
      </w:r>
      <w:r w:rsidRPr="00656547">
        <w:rPr>
          <w:rFonts w:asciiTheme="majorBidi" w:hAnsiTheme="majorBidi" w:cstheme="majorBidi"/>
          <w:sz w:val="22"/>
          <w:szCs w:val="22"/>
        </w:rPr>
        <w:t xml:space="preserve">yang lain. </w:t>
      </w:r>
      <w:r>
        <w:rPr>
          <w:rFonts w:asciiTheme="majorBidi" w:hAnsiTheme="majorBidi" w:cstheme="majorBidi"/>
          <w:sz w:val="22"/>
          <w:szCs w:val="22"/>
        </w:rPr>
        <w:t>P</w:t>
      </w:r>
      <w:r w:rsidRPr="00656547">
        <w:rPr>
          <w:rFonts w:asciiTheme="majorBidi" w:hAnsiTheme="majorBidi" w:cstheme="majorBidi"/>
          <w:sz w:val="22"/>
          <w:szCs w:val="22"/>
        </w:rPr>
        <w:t>emilik</w:t>
      </w:r>
      <w:r>
        <w:rPr>
          <w:rFonts w:asciiTheme="majorBidi" w:hAnsiTheme="majorBidi" w:cstheme="majorBidi"/>
          <w:sz w:val="22"/>
          <w:szCs w:val="22"/>
        </w:rPr>
        <w:t xml:space="preserve"> itu</w:t>
      </w:r>
      <w:r w:rsidRPr="00656547">
        <w:rPr>
          <w:rFonts w:asciiTheme="majorBidi" w:hAnsiTheme="majorBidi" w:cstheme="majorBidi"/>
          <w:sz w:val="22"/>
          <w:szCs w:val="22"/>
        </w:rPr>
        <w:t xml:space="preserve"> </w:t>
      </w:r>
      <w:r>
        <w:rPr>
          <w:rFonts w:asciiTheme="majorBidi" w:hAnsiTheme="majorBidi" w:cstheme="majorBidi"/>
          <w:sz w:val="22"/>
          <w:szCs w:val="22"/>
        </w:rPr>
        <w:t>boleh memperlakukan apa yang menjadi milik-Nya menurut kemahuan-Nya</w:t>
      </w:r>
      <w:r w:rsidRPr="00656547">
        <w:rPr>
          <w:rFonts w:asciiTheme="majorBidi" w:hAnsiTheme="majorBidi" w:cstheme="majorBidi"/>
          <w:sz w:val="22"/>
          <w:szCs w:val="22"/>
        </w:rPr>
        <w:t xml:space="preserve">. </w:t>
      </w:r>
    </w:p>
    <w:p w14:paraId="14937973"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78A6EBF8"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r w:rsidRPr="00656547">
        <w:rPr>
          <w:rFonts w:asciiTheme="majorBidi" w:hAnsiTheme="majorBidi" w:cstheme="majorBidi"/>
          <w:sz w:val="22"/>
          <w:szCs w:val="22"/>
        </w:rPr>
        <w:t xml:space="preserve">Sebagaimana </w:t>
      </w:r>
      <w:r>
        <w:rPr>
          <w:rFonts w:asciiTheme="majorBidi" w:hAnsiTheme="majorBidi" w:cstheme="majorBidi"/>
          <w:sz w:val="22"/>
          <w:szCs w:val="22"/>
        </w:rPr>
        <w:t xml:space="preserve">telah </w:t>
      </w:r>
      <w:r w:rsidRPr="00656547">
        <w:rPr>
          <w:rFonts w:asciiTheme="majorBidi" w:hAnsiTheme="majorBidi" w:cstheme="majorBidi"/>
          <w:sz w:val="22"/>
          <w:szCs w:val="22"/>
        </w:rPr>
        <w:t xml:space="preserve">disebutkan dalam “Kalimah Kedua Puluh Enam” </w:t>
      </w:r>
      <w:r>
        <w:rPr>
          <w:rFonts w:asciiTheme="majorBidi" w:hAnsiTheme="majorBidi" w:cstheme="majorBidi"/>
          <w:sz w:val="22"/>
          <w:szCs w:val="22"/>
        </w:rPr>
        <w:t xml:space="preserve">sebagai contoh: Untuk hasil seninya yang indah dan hartanya yang sangat bernilai, seorang seniman yang sangat kaya dan sangat mahir telah mempertugaskan seorang yang miskin sebagai model peragaan dengan suatu bayaran. Dia memakaikan sehelai kemeja bercorak dan sangat berseni yang dijahitnya dan satu perhiasan kepada orang fakir itu. Di atasnya, dia melakukan tugas dan keadaan yang berbeza. Untuk menyerlahkan pelbagai jenis keseniannya yang mengkagumkan, dia memotong, mengubah, melabuh dan memendekkan (kemeja itu). Agaknya, sekiranya si miskin yang diupah itu berkata kepada tukang jahit itu: Engkau menyusahkan aku. Dengan keadaan tunduk bangun yang engkau arahkan, engkau menyulitkan pekerjaanku. Dengan memotong dan memendekkan kemeja yang mencantikkan aku ini, engkau merosakkan kecantikanku! Maka, adakah dia berhak untuk berkata sedemikian? Bolehkah dia mengatakan kepadanya bahawa engkau tidak menghormati, tidak mengasihani dan berlaku zalim? </w:t>
      </w:r>
    </w:p>
    <w:p w14:paraId="36B775F7"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p>
    <w:p w14:paraId="37355BB9"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Justeru -wahai pesakit!- sama seperti </w:t>
      </w:r>
      <w:r>
        <w:rPr>
          <w:rFonts w:asciiTheme="majorBidi" w:hAnsiTheme="majorBidi" w:cstheme="majorBidi"/>
          <w:sz w:val="22"/>
          <w:szCs w:val="22"/>
        </w:rPr>
        <w:t>perumpamaan</w:t>
      </w:r>
      <w:r w:rsidRPr="00656547">
        <w:rPr>
          <w:rFonts w:asciiTheme="majorBidi" w:hAnsiTheme="majorBidi" w:cstheme="majorBidi"/>
          <w:sz w:val="22"/>
          <w:szCs w:val="22"/>
        </w:rPr>
        <w:t xml:space="preserve"> tadi, sesungguhnya untuk memperlihatkan </w:t>
      </w:r>
      <w:r>
        <w:rPr>
          <w:rFonts w:asciiTheme="majorBidi" w:hAnsiTheme="majorBidi" w:cstheme="majorBidi"/>
          <w:sz w:val="22"/>
          <w:szCs w:val="22"/>
        </w:rPr>
        <w:t>kemeja</w:t>
      </w:r>
      <w:r w:rsidRPr="00656547">
        <w:rPr>
          <w:rFonts w:asciiTheme="majorBidi" w:hAnsiTheme="majorBidi" w:cstheme="majorBidi"/>
          <w:sz w:val="22"/>
          <w:szCs w:val="22"/>
        </w:rPr>
        <w:t xml:space="preserve"> tubuh</w:t>
      </w:r>
      <w:r>
        <w:rPr>
          <w:rFonts w:asciiTheme="majorBidi" w:hAnsiTheme="majorBidi" w:cstheme="majorBidi"/>
          <w:sz w:val="22"/>
          <w:szCs w:val="22"/>
        </w:rPr>
        <w:t>mu yang telah dicorakkan d</w:t>
      </w:r>
      <w:r w:rsidRPr="00656547">
        <w:rPr>
          <w:rFonts w:asciiTheme="majorBidi" w:hAnsiTheme="majorBidi" w:cstheme="majorBidi"/>
          <w:sz w:val="22"/>
          <w:szCs w:val="22"/>
        </w:rPr>
        <w:t xml:space="preserve">engan pancaindera-pancaindera nurani seperti mata, telinga, akal, dan hati yang </w:t>
      </w:r>
      <w:r>
        <w:rPr>
          <w:rFonts w:asciiTheme="majorBidi" w:hAnsiTheme="majorBidi" w:cstheme="majorBidi"/>
          <w:sz w:val="22"/>
          <w:szCs w:val="22"/>
        </w:rPr>
        <w:t xml:space="preserve">teah </w:t>
      </w:r>
      <w:r w:rsidRPr="00656547">
        <w:rPr>
          <w:rFonts w:asciiTheme="majorBidi" w:hAnsiTheme="majorBidi" w:cstheme="majorBidi"/>
          <w:sz w:val="22"/>
          <w:szCs w:val="22"/>
        </w:rPr>
        <w:t>dipakaikan-Nya ke atasmu</w:t>
      </w:r>
      <w:r>
        <w:rPr>
          <w:rFonts w:asciiTheme="majorBidi" w:hAnsiTheme="majorBidi" w:cstheme="majorBidi"/>
          <w:sz w:val="22"/>
          <w:szCs w:val="22"/>
        </w:rPr>
        <w:t xml:space="preserve"> dan</w:t>
      </w:r>
      <w:r w:rsidRPr="00656547">
        <w:rPr>
          <w:rFonts w:asciiTheme="majorBidi" w:hAnsiTheme="majorBidi" w:cstheme="majorBidi"/>
          <w:sz w:val="22"/>
          <w:szCs w:val="22"/>
        </w:rPr>
        <w:t xml:space="preserve"> ukiran-ukiran Asmaul </w:t>
      </w:r>
      <w:r w:rsidRPr="00656547">
        <w:rPr>
          <w:rFonts w:asciiTheme="majorBidi" w:hAnsiTheme="majorBidi" w:cstheme="majorBidi"/>
          <w:i/>
          <w:iCs/>
          <w:sz w:val="22"/>
          <w:szCs w:val="22"/>
        </w:rPr>
        <w:t>Husna-</w:t>
      </w:r>
      <w:r w:rsidRPr="00656547">
        <w:rPr>
          <w:rFonts w:asciiTheme="majorBidi" w:hAnsiTheme="majorBidi" w:cstheme="majorBidi"/>
          <w:sz w:val="22"/>
          <w:szCs w:val="22"/>
        </w:rPr>
        <w:t>Nya</w:t>
      </w:r>
      <w:r>
        <w:rPr>
          <w:rFonts w:asciiTheme="majorBidi" w:hAnsiTheme="majorBidi" w:cstheme="majorBidi"/>
          <w:sz w:val="22"/>
          <w:szCs w:val="22"/>
        </w:rPr>
        <w:t xml:space="preserve">, </w:t>
      </w:r>
      <w:r w:rsidRPr="005D6424">
        <w:rPr>
          <w:rFonts w:asciiTheme="majorBidi" w:hAnsiTheme="majorBidi" w:cstheme="majorBidi"/>
          <w:i/>
          <w:iCs/>
          <w:sz w:val="22"/>
          <w:szCs w:val="22"/>
        </w:rPr>
        <w:t>as-Sani’ Dzul Jalal</w:t>
      </w:r>
      <w:r>
        <w:rPr>
          <w:rFonts w:asciiTheme="majorBidi" w:hAnsiTheme="majorBidi" w:cstheme="majorBidi"/>
          <w:sz w:val="22"/>
          <w:szCs w:val="22"/>
        </w:rPr>
        <w:t xml:space="preserve"> (</w:t>
      </w:r>
      <w:r w:rsidRPr="00656547">
        <w:rPr>
          <w:rFonts w:asciiTheme="majorBidi" w:hAnsiTheme="majorBidi" w:cstheme="majorBidi"/>
          <w:sz w:val="22"/>
          <w:szCs w:val="22"/>
        </w:rPr>
        <w:t>Pereka Yang Maha Agung</w:t>
      </w:r>
      <w:r>
        <w:rPr>
          <w:rFonts w:asciiTheme="majorBidi" w:hAnsiTheme="majorBidi" w:cstheme="majorBidi"/>
          <w:sz w:val="22"/>
          <w:szCs w:val="22"/>
        </w:rPr>
        <w:t xml:space="preserve">) membolak-balikkanmu dalam banyak keadaan  dan mengubahmu dalam banyak kedudukan. </w:t>
      </w:r>
      <w:r w:rsidRPr="00656547">
        <w:rPr>
          <w:rFonts w:asciiTheme="majorBidi" w:hAnsiTheme="majorBidi" w:cstheme="majorBidi"/>
          <w:sz w:val="22"/>
          <w:szCs w:val="22"/>
        </w:rPr>
        <w:t xml:space="preserve">Maka ketahuilah </w:t>
      </w:r>
      <w:r>
        <w:rPr>
          <w:rFonts w:asciiTheme="majorBidi" w:hAnsiTheme="majorBidi" w:cstheme="majorBidi"/>
          <w:sz w:val="22"/>
          <w:szCs w:val="22"/>
        </w:rPr>
        <w:t xml:space="preserve">sebagaimana engkau mengenali </w:t>
      </w:r>
      <w:r w:rsidRPr="00656547">
        <w:rPr>
          <w:rFonts w:asciiTheme="majorBidi" w:hAnsiTheme="majorBidi" w:cstheme="majorBidi"/>
          <w:sz w:val="22"/>
          <w:szCs w:val="22"/>
        </w:rPr>
        <w:t xml:space="preserve">nama </w:t>
      </w:r>
      <w:r w:rsidRPr="00656547">
        <w:rPr>
          <w:rFonts w:asciiTheme="majorBidi" w:hAnsiTheme="majorBidi" w:cstheme="majorBidi"/>
          <w:i/>
          <w:iCs/>
          <w:sz w:val="22"/>
          <w:szCs w:val="22"/>
        </w:rPr>
        <w:t>ar-Razzaq</w:t>
      </w:r>
      <w:r w:rsidRPr="00656547">
        <w:rPr>
          <w:rFonts w:asciiTheme="majorBidi" w:hAnsiTheme="majorBidi" w:cstheme="majorBidi"/>
          <w:sz w:val="22"/>
          <w:szCs w:val="22"/>
        </w:rPr>
        <w:t>-Nya (yang Maha Pemberi Rezeki) melalui kelaparan</w:t>
      </w:r>
      <w:r>
        <w:rPr>
          <w:rFonts w:asciiTheme="majorBidi" w:hAnsiTheme="majorBidi" w:cstheme="majorBidi"/>
          <w:sz w:val="22"/>
          <w:szCs w:val="22"/>
        </w:rPr>
        <w:t xml:space="preserve">, </w:t>
      </w:r>
      <w:r w:rsidRPr="00656547">
        <w:rPr>
          <w:rFonts w:asciiTheme="majorBidi" w:hAnsiTheme="majorBidi" w:cstheme="majorBidi"/>
          <w:sz w:val="22"/>
          <w:szCs w:val="22"/>
        </w:rPr>
        <w:t xml:space="preserve">nama </w:t>
      </w:r>
      <w:r w:rsidRPr="00656547">
        <w:rPr>
          <w:rFonts w:asciiTheme="majorBidi" w:hAnsiTheme="majorBidi" w:cstheme="majorBidi"/>
          <w:i/>
          <w:iCs/>
          <w:sz w:val="22"/>
          <w:szCs w:val="22"/>
        </w:rPr>
        <w:t>as-Syafi</w:t>
      </w:r>
      <w:r w:rsidRPr="00656547">
        <w:rPr>
          <w:rFonts w:asciiTheme="majorBidi" w:hAnsiTheme="majorBidi" w:cstheme="majorBidi"/>
          <w:sz w:val="22"/>
          <w:szCs w:val="22"/>
        </w:rPr>
        <w:t xml:space="preserve">-Nya </w:t>
      </w:r>
      <w:r>
        <w:rPr>
          <w:rFonts w:asciiTheme="majorBidi" w:hAnsiTheme="majorBidi" w:cstheme="majorBidi"/>
          <w:sz w:val="22"/>
          <w:szCs w:val="22"/>
        </w:rPr>
        <w:t xml:space="preserve">pula </w:t>
      </w:r>
      <w:r w:rsidRPr="00656547">
        <w:rPr>
          <w:rFonts w:asciiTheme="majorBidi" w:hAnsiTheme="majorBidi" w:cstheme="majorBidi"/>
          <w:sz w:val="22"/>
          <w:szCs w:val="22"/>
        </w:rPr>
        <w:t xml:space="preserve">(yang Maha Penyembuh) </w:t>
      </w:r>
      <w:r>
        <w:rPr>
          <w:rFonts w:asciiTheme="majorBidi" w:hAnsiTheme="majorBidi" w:cstheme="majorBidi"/>
          <w:sz w:val="22"/>
          <w:szCs w:val="22"/>
        </w:rPr>
        <w:t xml:space="preserve">pula adalah </w:t>
      </w:r>
      <w:r w:rsidRPr="00656547">
        <w:rPr>
          <w:rFonts w:asciiTheme="majorBidi" w:hAnsiTheme="majorBidi" w:cstheme="majorBidi"/>
          <w:sz w:val="22"/>
          <w:szCs w:val="22"/>
        </w:rPr>
        <w:t>melalui penyakit</w:t>
      </w:r>
      <w:r>
        <w:rPr>
          <w:rFonts w:asciiTheme="majorBidi" w:hAnsiTheme="majorBidi" w:cstheme="majorBidi"/>
          <w:sz w:val="22"/>
          <w:szCs w:val="22"/>
        </w:rPr>
        <w:t>mu</w:t>
      </w:r>
      <w:r w:rsidRPr="00656547">
        <w:rPr>
          <w:rFonts w:asciiTheme="majorBidi" w:hAnsiTheme="majorBidi" w:cstheme="majorBidi"/>
          <w:sz w:val="22"/>
          <w:szCs w:val="22"/>
        </w:rPr>
        <w:t xml:space="preserve">. </w:t>
      </w:r>
    </w:p>
    <w:p w14:paraId="150C9DA1"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007DFA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Oleh sebab kesakitan-kesakitan dan musibah-musibah menyerlahkan hukum-hakam sebahagian daripada nama-nama-Nya, maka pada itu semua terdapat kilauan-kilauan daripada hikmah dan pancaran-pancaran daripada rahmat (Allah), dan pelbagai jenis kecantikan dan keindahan terkandung di dalam pancaran-pancaran tersebut. Sekiranya tabir </w:t>
      </w:r>
      <w:r>
        <w:rPr>
          <w:rFonts w:asciiTheme="majorBidi" w:hAnsiTheme="majorBidi" w:cstheme="majorBidi"/>
          <w:sz w:val="22"/>
          <w:szCs w:val="22"/>
        </w:rPr>
        <w:t>(</w:t>
      </w:r>
      <w:r w:rsidRPr="00656547">
        <w:rPr>
          <w:rFonts w:asciiTheme="majorBidi" w:hAnsiTheme="majorBidi" w:cstheme="majorBidi"/>
          <w:sz w:val="22"/>
          <w:szCs w:val="22"/>
        </w:rPr>
        <w:t>ghaib</w:t>
      </w:r>
      <w:r>
        <w:rPr>
          <w:rFonts w:asciiTheme="majorBidi" w:hAnsiTheme="majorBidi" w:cstheme="majorBidi"/>
          <w:sz w:val="22"/>
          <w:szCs w:val="22"/>
        </w:rPr>
        <w:t>)</w:t>
      </w:r>
      <w:r w:rsidRPr="00656547">
        <w:rPr>
          <w:rFonts w:asciiTheme="majorBidi" w:hAnsiTheme="majorBidi" w:cstheme="majorBidi"/>
          <w:sz w:val="22"/>
          <w:szCs w:val="22"/>
        </w:rPr>
        <w:t xml:space="preserve"> disingkap, maka engkau akan </w:t>
      </w:r>
      <w:r>
        <w:rPr>
          <w:rFonts w:asciiTheme="majorBidi" w:hAnsiTheme="majorBidi" w:cstheme="majorBidi"/>
          <w:sz w:val="22"/>
          <w:szCs w:val="22"/>
        </w:rPr>
        <w:t>men</w:t>
      </w:r>
      <w:r w:rsidRPr="00656547">
        <w:rPr>
          <w:rFonts w:asciiTheme="majorBidi" w:hAnsiTheme="majorBidi" w:cstheme="majorBidi"/>
          <w:sz w:val="22"/>
          <w:szCs w:val="22"/>
        </w:rPr>
        <w:t xml:space="preserve">dapati bahawa terdapat makna-makna yang menawan dan indah di sebalik tabir penyakit yang ditakuti dan dibenci olehmu itu.   </w:t>
      </w:r>
    </w:p>
    <w:p w14:paraId="691C3CBF"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7B5349D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kelima:</w:t>
      </w:r>
    </w:p>
    <w:p w14:paraId="4545CBB9"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orang </w:t>
      </w:r>
      <w:r>
        <w:rPr>
          <w:rFonts w:asciiTheme="majorBidi" w:hAnsiTheme="majorBidi" w:cstheme="majorBidi"/>
          <w:sz w:val="22"/>
          <w:szCs w:val="22"/>
        </w:rPr>
        <w:t xml:space="preserve">sakit </w:t>
      </w:r>
      <w:r w:rsidRPr="00656547">
        <w:rPr>
          <w:rFonts w:asciiTheme="majorBidi" w:hAnsiTheme="majorBidi" w:cstheme="majorBidi"/>
          <w:sz w:val="22"/>
          <w:szCs w:val="22"/>
        </w:rPr>
        <w:t>yang diuji dengan penyakit!</w:t>
      </w:r>
    </w:p>
    <w:p w14:paraId="21A55EA3"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Sesungguhnya</w:t>
      </w:r>
      <w:r>
        <w:rPr>
          <w:rFonts w:asciiTheme="majorBidi" w:hAnsiTheme="majorBidi" w:cstheme="majorBidi"/>
          <w:sz w:val="22"/>
          <w:szCs w:val="22"/>
        </w:rPr>
        <w:t xml:space="preserve"> melalui</w:t>
      </w:r>
      <w:r w:rsidRPr="00656547">
        <w:rPr>
          <w:rFonts w:asciiTheme="majorBidi" w:hAnsiTheme="majorBidi" w:cstheme="majorBidi"/>
          <w:sz w:val="22"/>
          <w:szCs w:val="22"/>
        </w:rPr>
        <w:t xml:space="preserve"> pengalaman-pengalamanku </w:t>
      </w:r>
      <w:r>
        <w:rPr>
          <w:rFonts w:asciiTheme="majorBidi" w:hAnsiTheme="majorBidi" w:cstheme="majorBidi"/>
          <w:sz w:val="22"/>
          <w:szCs w:val="22"/>
        </w:rPr>
        <w:t xml:space="preserve">pada zaman ini, </w:t>
      </w:r>
      <w:r w:rsidRPr="00656547">
        <w:rPr>
          <w:rFonts w:asciiTheme="majorBidi" w:hAnsiTheme="majorBidi" w:cstheme="majorBidi"/>
          <w:sz w:val="22"/>
          <w:szCs w:val="22"/>
        </w:rPr>
        <w:t xml:space="preserve">aku </w:t>
      </w:r>
      <w:r>
        <w:rPr>
          <w:rFonts w:asciiTheme="majorBidi" w:hAnsiTheme="majorBidi" w:cstheme="majorBidi"/>
          <w:sz w:val="22"/>
          <w:szCs w:val="22"/>
        </w:rPr>
        <w:t>ber-</w:t>
      </w:r>
      <w:r w:rsidRPr="00656547">
        <w:rPr>
          <w:rFonts w:asciiTheme="majorBidi" w:hAnsiTheme="majorBidi" w:cstheme="majorBidi"/>
          <w:i/>
          <w:iCs/>
          <w:sz w:val="22"/>
          <w:szCs w:val="22"/>
        </w:rPr>
        <w:t>qana’ah</w:t>
      </w:r>
      <w:r w:rsidRPr="00656547">
        <w:rPr>
          <w:rFonts w:asciiTheme="majorBidi" w:hAnsiTheme="majorBidi" w:cstheme="majorBidi"/>
          <w:sz w:val="22"/>
          <w:szCs w:val="22"/>
        </w:rPr>
        <w:t xml:space="preserve"> bahawa </w:t>
      </w:r>
      <w:r>
        <w:rPr>
          <w:rFonts w:asciiTheme="majorBidi" w:hAnsiTheme="majorBidi" w:cstheme="majorBidi"/>
          <w:sz w:val="22"/>
          <w:szCs w:val="22"/>
        </w:rPr>
        <w:t>penyakit</w:t>
      </w:r>
      <w:r w:rsidRPr="00656547">
        <w:rPr>
          <w:rFonts w:asciiTheme="majorBidi" w:hAnsiTheme="majorBidi" w:cstheme="majorBidi"/>
          <w:sz w:val="22"/>
          <w:szCs w:val="22"/>
        </w:rPr>
        <w:t xml:space="preserve"> </w:t>
      </w:r>
      <w:r>
        <w:rPr>
          <w:rFonts w:asciiTheme="majorBidi" w:hAnsiTheme="majorBidi" w:cstheme="majorBidi"/>
          <w:sz w:val="22"/>
          <w:szCs w:val="22"/>
        </w:rPr>
        <w:t>merupakan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satu </w:t>
      </w:r>
      <w:r w:rsidRPr="00656547">
        <w:rPr>
          <w:rFonts w:asciiTheme="majorBidi" w:hAnsiTheme="majorBidi" w:cstheme="majorBidi"/>
          <w:sz w:val="22"/>
          <w:szCs w:val="22"/>
        </w:rPr>
        <w:t xml:space="preserve">nikmat Ilahi dan hadiah </w:t>
      </w:r>
      <w:r>
        <w:rPr>
          <w:rFonts w:asciiTheme="majorBidi" w:hAnsiTheme="majorBidi" w:cstheme="majorBidi"/>
          <w:sz w:val="22"/>
          <w:szCs w:val="22"/>
        </w:rPr>
        <w:t>ar-Rahman</w:t>
      </w:r>
      <w:r w:rsidRPr="00656547">
        <w:rPr>
          <w:rFonts w:asciiTheme="majorBidi" w:hAnsiTheme="majorBidi" w:cstheme="majorBidi"/>
          <w:sz w:val="22"/>
          <w:szCs w:val="22"/>
        </w:rPr>
        <w:t xml:space="preserve"> </w:t>
      </w:r>
      <w:r>
        <w:rPr>
          <w:rFonts w:asciiTheme="majorBidi" w:hAnsiTheme="majorBidi" w:cstheme="majorBidi"/>
          <w:sz w:val="22"/>
          <w:szCs w:val="22"/>
        </w:rPr>
        <w:t>kepada sebahagian manusia</w:t>
      </w:r>
      <w:r w:rsidRPr="00656547">
        <w:rPr>
          <w:rFonts w:asciiTheme="majorBidi" w:hAnsiTheme="majorBidi" w:cstheme="majorBidi"/>
          <w:sz w:val="22"/>
          <w:szCs w:val="22"/>
        </w:rPr>
        <w:t xml:space="preserve">. </w:t>
      </w:r>
    </w:p>
    <w:p w14:paraId="602C524E"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F5E51EE"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 xml:space="preserve">Dalam </w:t>
      </w:r>
      <w:r w:rsidRPr="00656547">
        <w:rPr>
          <w:rFonts w:asciiTheme="majorBidi" w:hAnsiTheme="majorBidi" w:cstheme="majorBidi"/>
          <w:sz w:val="22"/>
          <w:szCs w:val="22"/>
        </w:rPr>
        <w:t xml:space="preserve">lapan atau sembilan tahun </w:t>
      </w:r>
      <w:r>
        <w:rPr>
          <w:rFonts w:asciiTheme="majorBidi" w:hAnsiTheme="majorBidi" w:cstheme="majorBidi"/>
          <w:sz w:val="22"/>
          <w:szCs w:val="22"/>
        </w:rPr>
        <w:t>ini, walaupun aku tidak layak, s</w:t>
      </w:r>
      <w:r w:rsidRPr="00656547">
        <w:rPr>
          <w:rFonts w:asciiTheme="majorBidi" w:hAnsiTheme="majorBidi" w:cstheme="majorBidi"/>
          <w:sz w:val="22"/>
          <w:szCs w:val="22"/>
        </w:rPr>
        <w:t xml:space="preserve">ebahagian pemuda telah bertemuku untuk meminta doa </w:t>
      </w:r>
      <w:r>
        <w:rPr>
          <w:rFonts w:asciiTheme="majorBidi" w:hAnsiTheme="majorBidi" w:cstheme="majorBidi"/>
          <w:sz w:val="22"/>
          <w:szCs w:val="22"/>
        </w:rPr>
        <w:t>kerana</w:t>
      </w:r>
      <w:r w:rsidRPr="00656547">
        <w:rPr>
          <w:rFonts w:asciiTheme="majorBidi" w:hAnsiTheme="majorBidi" w:cstheme="majorBidi"/>
          <w:sz w:val="22"/>
          <w:szCs w:val="22"/>
        </w:rPr>
        <w:t xml:space="preserve"> </w:t>
      </w:r>
      <w:r>
        <w:rPr>
          <w:rFonts w:asciiTheme="majorBidi" w:hAnsiTheme="majorBidi" w:cstheme="majorBidi"/>
          <w:sz w:val="22"/>
          <w:szCs w:val="22"/>
        </w:rPr>
        <w:t>ditimpa penyakit.</w:t>
      </w:r>
      <w:r w:rsidRPr="00656547">
        <w:rPr>
          <w:rFonts w:asciiTheme="majorBidi" w:hAnsiTheme="majorBidi" w:cstheme="majorBidi"/>
          <w:sz w:val="22"/>
          <w:szCs w:val="22"/>
        </w:rPr>
        <w:t xml:space="preserve"> </w:t>
      </w:r>
      <w:r>
        <w:rPr>
          <w:rFonts w:asciiTheme="majorBidi" w:hAnsiTheme="majorBidi" w:cstheme="majorBidi"/>
          <w:sz w:val="22"/>
          <w:szCs w:val="22"/>
        </w:rPr>
        <w:t xml:space="preserve">Aku perhatikan bahawa mana-mana </w:t>
      </w:r>
      <w:r w:rsidRPr="00656547">
        <w:rPr>
          <w:rFonts w:asciiTheme="majorBidi" w:hAnsiTheme="majorBidi" w:cstheme="majorBidi"/>
          <w:sz w:val="22"/>
          <w:szCs w:val="22"/>
        </w:rPr>
        <w:t xml:space="preserve">pemuda </w:t>
      </w:r>
      <w:r>
        <w:rPr>
          <w:rFonts w:asciiTheme="majorBidi" w:hAnsiTheme="majorBidi" w:cstheme="majorBidi"/>
          <w:sz w:val="22"/>
          <w:szCs w:val="22"/>
        </w:rPr>
        <w:t xml:space="preserve">sakit yang aku lihat,aku dapati bahawa berbanding dengan pemuda-pemuda lain, </w:t>
      </w:r>
      <w:r w:rsidRPr="00656547">
        <w:rPr>
          <w:rFonts w:asciiTheme="majorBidi" w:hAnsiTheme="majorBidi" w:cstheme="majorBidi"/>
          <w:sz w:val="22"/>
          <w:szCs w:val="22"/>
        </w:rPr>
        <w:t xml:space="preserve">dia mula memikirkan </w:t>
      </w:r>
      <w:r>
        <w:rPr>
          <w:rFonts w:asciiTheme="majorBidi" w:hAnsiTheme="majorBidi" w:cstheme="majorBidi"/>
          <w:sz w:val="22"/>
          <w:szCs w:val="22"/>
        </w:rPr>
        <w:t xml:space="preserve">akhiratnya. Tiada lagi padanya </w:t>
      </w:r>
      <w:r w:rsidRPr="00656547">
        <w:rPr>
          <w:rFonts w:asciiTheme="majorBidi" w:hAnsiTheme="majorBidi" w:cstheme="majorBidi"/>
          <w:sz w:val="22"/>
          <w:szCs w:val="22"/>
        </w:rPr>
        <w:t xml:space="preserve"> kemabukan </w:t>
      </w:r>
      <w:r>
        <w:rPr>
          <w:rFonts w:asciiTheme="majorBidi" w:hAnsiTheme="majorBidi" w:cstheme="majorBidi"/>
          <w:sz w:val="22"/>
          <w:szCs w:val="22"/>
        </w:rPr>
        <w:t>masa muda. D</w:t>
      </w:r>
      <w:r w:rsidRPr="00656547">
        <w:rPr>
          <w:rFonts w:asciiTheme="majorBidi" w:hAnsiTheme="majorBidi" w:cstheme="majorBidi"/>
          <w:sz w:val="22"/>
          <w:szCs w:val="22"/>
        </w:rPr>
        <w:t xml:space="preserve">ia </w:t>
      </w:r>
      <w:r>
        <w:rPr>
          <w:rFonts w:asciiTheme="majorBidi" w:hAnsiTheme="majorBidi" w:cstheme="majorBidi"/>
          <w:sz w:val="22"/>
          <w:szCs w:val="22"/>
        </w:rPr>
        <w:t xml:space="preserve">telah </w:t>
      </w:r>
      <w:r w:rsidRPr="00656547">
        <w:rPr>
          <w:rFonts w:asciiTheme="majorBidi" w:hAnsiTheme="majorBidi" w:cstheme="majorBidi"/>
          <w:sz w:val="22"/>
          <w:szCs w:val="22"/>
        </w:rPr>
        <w:t>menyelamatkan dirinya sedikit sebanyak daripada keinginan-keinginan kehaiwanan yang berada dalam ke</w:t>
      </w:r>
      <w:r>
        <w:rPr>
          <w:rFonts w:asciiTheme="majorBidi" w:hAnsiTheme="majorBidi" w:cstheme="majorBidi"/>
          <w:sz w:val="22"/>
          <w:szCs w:val="22"/>
        </w:rPr>
        <w:t>lalaian.</w:t>
      </w:r>
    </w:p>
    <w:p w14:paraId="0079D7E7"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5D5C747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 </w:t>
      </w:r>
      <w:r>
        <w:rPr>
          <w:rFonts w:asciiTheme="majorBidi" w:hAnsiTheme="majorBidi" w:cstheme="majorBidi"/>
          <w:sz w:val="22"/>
          <w:szCs w:val="22"/>
        </w:rPr>
        <w:t xml:space="preserve">Maka </w:t>
      </w:r>
      <w:r w:rsidRPr="00656547">
        <w:rPr>
          <w:rFonts w:asciiTheme="majorBidi" w:hAnsiTheme="majorBidi" w:cstheme="majorBidi"/>
          <w:sz w:val="22"/>
          <w:szCs w:val="22"/>
        </w:rPr>
        <w:t xml:space="preserve">aku </w:t>
      </w:r>
      <w:r>
        <w:rPr>
          <w:rFonts w:asciiTheme="majorBidi" w:hAnsiTheme="majorBidi" w:cstheme="majorBidi"/>
          <w:sz w:val="22"/>
          <w:szCs w:val="22"/>
        </w:rPr>
        <w:t>pun perhatikan.</w:t>
      </w:r>
      <w:r w:rsidRPr="00656547">
        <w:rPr>
          <w:rFonts w:asciiTheme="majorBidi" w:hAnsiTheme="majorBidi" w:cstheme="majorBidi"/>
          <w:sz w:val="22"/>
          <w:szCs w:val="22"/>
        </w:rPr>
        <w:t xml:space="preserve"> </w:t>
      </w:r>
      <w:r>
        <w:rPr>
          <w:rFonts w:asciiTheme="majorBidi" w:hAnsiTheme="majorBidi" w:cstheme="majorBidi"/>
          <w:sz w:val="22"/>
          <w:szCs w:val="22"/>
        </w:rPr>
        <w:t>Aku</w:t>
      </w:r>
      <w:r w:rsidRPr="00656547">
        <w:rPr>
          <w:rFonts w:asciiTheme="majorBidi" w:hAnsiTheme="majorBidi" w:cstheme="majorBidi"/>
          <w:sz w:val="22"/>
          <w:szCs w:val="22"/>
        </w:rPr>
        <w:t xml:space="preserve"> mengingatkan mereka bahawa</w:t>
      </w:r>
      <w:r>
        <w:rPr>
          <w:rFonts w:asciiTheme="majorBidi" w:hAnsiTheme="majorBidi" w:cstheme="majorBidi"/>
          <w:sz w:val="22"/>
          <w:szCs w:val="22"/>
        </w:rPr>
        <w:t xml:space="preserve"> </w:t>
      </w:r>
      <w:r w:rsidRPr="00656547">
        <w:rPr>
          <w:rFonts w:asciiTheme="majorBidi" w:hAnsiTheme="majorBidi" w:cstheme="majorBidi"/>
          <w:sz w:val="22"/>
          <w:szCs w:val="22"/>
        </w:rPr>
        <w:t xml:space="preserve">penyakit-penyakit yang </w:t>
      </w:r>
      <w:r>
        <w:rPr>
          <w:rFonts w:asciiTheme="majorBidi" w:hAnsiTheme="majorBidi" w:cstheme="majorBidi"/>
          <w:sz w:val="22"/>
          <w:szCs w:val="22"/>
        </w:rPr>
        <w:t>masih mampu ditanggung</w:t>
      </w:r>
      <w:r w:rsidRPr="00656547">
        <w:rPr>
          <w:rFonts w:asciiTheme="majorBidi" w:hAnsiTheme="majorBidi" w:cstheme="majorBidi"/>
          <w:sz w:val="22"/>
          <w:szCs w:val="22"/>
        </w:rPr>
        <w:t xml:space="preserve"> mereka </w:t>
      </w:r>
      <w:r>
        <w:rPr>
          <w:rFonts w:asciiTheme="majorBidi" w:hAnsiTheme="majorBidi" w:cstheme="majorBidi"/>
          <w:sz w:val="22"/>
          <w:szCs w:val="22"/>
        </w:rPr>
        <w:t xml:space="preserve">itu </w:t>
      </w:r>
      <w:r w:rsidRPr="00656547">
        <w:rPr>
          <w:rFonts w:asciiTheme="majorBidi" w:hAnsiTheme="majorBidi" w:cstheme="majorBidi"/>
          <w:sz w:val="22"/>
          <w:szCs w:val="22"/>
        </w:rPr>
        <w:t xml:space="preserve">merupakan </w:t>
      </w:r>
      <w:r>
        <w:rPr>
          <w:rFonts w:asciiTheme="majorBidi" w:hAnsiTheme="majorBidi" w:cstheme="majorBidi"/>
          <w:sz w:val="22"/>
          <w:szCs w:val="22"/>
        </w:rPr>
        <w:t>satu kurniaan Ilahi serta aku berkata:</w:t>
      </w:r>
    </w:p>
    <w:p w14:paraId="3EEDA266"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lastRenderedPageBreak/>
        <w:t>“</w:t>
      </w:r>
      <w:r w:rsidRPr="00656547">
        <w:rPr>
          <w:rFonts w:asciiTheme="majorBidi" w:hAnsiTheme="majorBidi" w:cstheme="majorBidi"/>
          <w:sz w:val="22"/>
          <w:szCs w:val="22"/>
        </w:rPr>
        <w:t>Saudaraku! Aku</w:t>
      </w:r>
      <w:r>
        <w:rPr>
          <w:rFonts w:asciiTheme="majorBidi" w:hAnsiTheme="majorBidi" w:cstheme="majorBidi"/>
          <w:sz w:val="22"/>
          <w:szCs w:val="22"/>
        </w:rPr>
        <w:t xml:space="preserve"> tidak menentang penyakitmu ini</w:t>
      </w:r>
      <w:r w:rsidRPr="00656547">
        <w:rPr>
          <w:rFonts w:asciiTheme="majorBidi" w:hAnsiTheme="majorBidi" w:cstheme="majorBidi"/>
          <w:sz w:val="22"/>
          <w:szCs w:val="22"/>
        </w:rPr>
        <w:t xml:space="preserve"> dan aku tidak merasa </w:t>
      </w:r>
      <w:r>
        <w:rPr>
          <w:rFonts w:asciiTheme="majorBidi" w:hAnsiTheme="majorBidi" w:cstheme="majorBidi"/>
          <w:sz w:val="22"/>
          <w:szCs w:val="22"/>
        </w:rPr>
        <w:t>belas dan berasa kasihan kepada</w:t>
      </w:r>
      <w:r w:rsidRPr="00656547">
        <w:rPr>
          <w:rFonts w:asciiTheme="majorBidi" w:hAnsiTheme="majorBidi" w:cstheme="majorBidi"/>
          <w:sz w:val="22"/>
          <w:szCs w:val="22"/>
        </w:rPr>
        <w:t xml:space="preserve">mu </w:t>
      </w:r>
      <w:r>
        <w:rPr>
          <w:rFonts w:asciiTheme="majorBidi" w:hAnsiTheme="majorBidi" w:cstheme="majorBidi"/>
          <w:sz w:val="22"/>
          <w:szCs w:val="22"/>
        </w:rPr>
        <w:t>kerana</w:t>
      </w:r>
      <w:r w:rsidRPr="00656547">
        <w:rPr>
          <w:rFonts w:asciiTheme="majorBidi" w:hAnsiTheme="majorBidi" w:cstheme="majorBidi"/>
          <w:sz w:val="22"/>
          <w:szCs w:val="22"/>
        </w:rPr>
        <w:t xml:space="preserve"> penyakitmu</w:t>
      </w:r>
      <w:r>
        <w:rPr>
          <w:rFonts w:asciiTheme="majorBidi" w:hAnsiTheme="majorBidi" w:cstheme="majorBidi"/>
          <w:sz w:val="22"/>
          <w:szCs w:val="22"/>
        </w:rPr>
        <w:t>, lalu mengapa</w:t>
      </w:r>
      <w:r w:rsidRPr="00656547">
        <w:rPr>
          <w:rFonts w:asciiTheme="majorBidi" w:hAnsiTheme="majorBidi" w:cstheme="majorBidi"/>
          <w:sz w:val="22"/>
          <w:szCs w:val="22"/>
        </w:rPr>
        <w:t xml:space="preserve"> aku </w:t>
      </w:r>
      <w:r>
        <w:rPr>
          <w:rFonts w:asciiTheme="majorBidi" w:hAnsiTheme="majorBidi" w:cstheme="majorBidi"/>
          <w:sz w:val="22"/>
          <w:szCs w:val="22"/>
        </w:rPr>
        <w:t>perlu men</w:t>
      </w:r>
      <w:r w:rsidRPr="00656547">
        <w:rPr>
          <w:rFonts w:asciiTheme="majorBidi" w:hAnsiTheme="majorBidi" w:cstheme="majorBidi"/>
          <w:sz w:val="22"/>
          <w:szCs w:val="22"/>
        </w:rPr>
        <w:t>doa</w:t>
      </w:r>
      <w:r>
        <w:rPr>
          <w:rFonts w:asciiTheme="majorBidi" w:hAnsiTheme="majorBidi" w:cstheme="majorBidi"/>
          <w:sz w:val="22"/>
          <w:szCs w:val="22"/>
        </w:rPr>
        <w:t xml:space="preserve">kanmu? Berusahalah untuk </w:t>
      </w:r>
      <w:r w:rsidRPr="00656547">
        <w:rPr>
          <w:rFonts w:asciiTheme="majorBidi" w:hAnsiTheme="majorBidi" w:cstheme="majorBidi"/>
          <w:sz w:val="22"/>
          <w:szCs w:val="22"/>
        </w:rPr>
        <w:t xml:space="preserve">bersabar sehingga penyakit </w:t>
      </w:r>
      <w:r>
        <w:rPr>
          <w:rFonts w:asciiTheme="majorBidi" w:hAnsiTheme="majorBidi" w:cstheme="majorBidi"/>
          <w:sz w:val="22"/>
          <w:szCs w:val="22"/>
        </w:rPr>
        <w:t>itu</w:t>
      </w:r>
      <w:r w:rsidRPr="00656547">
        <w:rPr>
          <w:rFonts w:asciiTheme="majorBidi" w:hAnsiTheme="majorBidi" w:cstheme="majorBidi"/>
          <w:sz w:val="22"/>
          <w:szCs w:val="22"/>
        </w:rPr>
        <w:t xml:space="preserve"> </w:t>
      </w:r>
      <w:r>
        <w:rPr>
          <w:rFonts w:asciiTheme="majorBidi" w:hAnsiTheme="majorBidi" w:cstheme="majorBidi"/>
          <w:sz w:val="22"/>
          <w:szCs w:val="22"/>
        </w:rPr>
        <w:t>benar-benar menyedarkanmu kerana,</w:t>
      </w:r>
      <w:r w:rsidRPr="00656547">
        <w:rPr>
          <w:rFonts w:asciiTheme="majorBidi" w:hAnsiTheme="majorBidi" w:cstheme="majorBidi"/>
          <w:sz w:val="22"/>
          <w:szCs w:val="22"/>
        </w:rPr>
        <w:t xml:space="preserve"> </w:t>
      </w:r>
      <w:r>
        <w:rPr>
          <w:rFonts w:asciiTheme="majorBidi" w:hAnsiTheme="majorBidi" w:cstheme="majorBidi"/>
          <w:sz w:val="22"/>
          <w:szCs w:val="22"/>
        </w:rPr>
        <w:t>setelah penyakit itu menyelesaikan tugasnya, insya Allah al-Khaliq ar-Rahim akan mengurniakan kesembuhan kepadamu.”</w:t>
      </w:r>
    </w:p>
    <w:p w14:paraId="3D7BF0D5"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56D2E3AF"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Malah a</w:t>
      </w:r>
      <w:r w:rsidRPr="00656547">
        <w:rPr>
          <w:rFonts w:asciiTheme="majorBidi" w:hAnsiTheme="majorBidi" w:cstheme="majorBidi"/>
          <w:sz w:val="22"/>
          <w:szCs w:val="22"/>
        </w:rPr>
        <w:t xml:space="preserve">ku juga </w:t>
      </w:r>
      <w:r>
        <w:rPr>
          <w:rFonts w:asciiTheme="majorBidi" w:hAnsiTheme="majorBidi" w:cstheme="majorBidi"/>
          <w:sz w:val="22"/>
          <w:szCs w:val="22"/>
        </w:rPr>
        <w:t>telah</w:t>
      </w:r>
      <w:r w:rsidRPr="00656547">
        <w:rPr>
          <w:rFonts w:asciiTheme="majorBidi" w:hAnsiTheme="majorBidi" w:cstheme="majorBidi"/>
          <w:sz w:val="22"/>
          <w:szCs w:val="22"/>
        </w:rPr>
        <w:t xml:space="preserve"> berkata: “Sesungguhnya sebahagian </w:t>
      </w:r>
      <w:r>
        <w:rPr>
          <w:rFonts w:asciiTheme="majorBidi" w:hAnsiTheme="majorBidi" w:cstheme="majorBidi"/>
          <w:sz w:val="22"/>
          <w:szCs w:val="22"/>
        </w:rPr>
        <w:t>mereka yang</w:t>
      </w:r>
      <w:r w:rsidRPr="00656547">
        <w:rPr>
          <w:rFonts w:asciiTheme="majorBidi" w:hAnsiTheme="majorBidi" w:cstheme="majorBidi"/>
          <w:sz w:val="22"/>
          <w:szCs w:val="22"/>
        </w:rPr>
        <w:t xml:space="preserve"> se</w:t>
      </w:r>
      <w:r>
        <w:rPr>
          <w:rFonts w:asciiTheme="majorBidi" w:hAnsiTheme="majorBidi" w:cstheme="majorBidi"/>
          <w:sz w:val="22"/>
          <w:szCs w:val="22"/>
        </w:rPr>
        <w:t>baya</w:t>
      </w:r>
      <w:r w:rsidRPr="00656547">
        <w:rPr>
          <w:rFonts w:asciiTheme="majorBidi" w:hAnsiTheme="majorBidi" w:cstheme="majorBidi"/>
          <w:sz w:val="22"/>
          <w:szCs w:val="22"/>
        </w:rPr>
        <w:t xml:space="preserve">mu </w:t>
      </w:r>
      <w:r>
        <w:rPr>
          <w:rFonts w:asciiTheme="majorBidi" w:hAnsiTheme="majorBidi" w:cstheme="majorBidi"/>
          <w:sz w:val="22"/>
          <w:szCs w:val="22"/>
        </w:rPr>
        <w:t>terjerumus ke</w:t>
      </w:r>
      <w:r w:rsidRPr="00656547">
        <w:rPr>
          <w:rFonts w:asciiTheme="majorBidi" w:hAnsiTheme="majorBidi" w:cstheme="majorBidi"/>
          <w:sz w:val="22"/>
          <w:szCs w:val="22"/>
        </w:rPr>
        <w:t xml:space="preserve"> dalam kelalaian</w:t>
      </w:r>
      <w:r>
        <w:rPr>
          <w:rFonts w:asciiTheme="majorBidi" w:hAnsiTheme="majorBidi" w:cstheme="majorBidi"/>
          <w:sz w:val="22"/>
          <w:szCs w:val="22"/>
        </w:rPr>
        <w:t>,</w:t>
      </w:r>
      <w:r w:rsidRPr="00656547">
        <w:rPr>
          <w:rFonts w:asciiTheme="majorBidi" w:hAnsiTheme="majorBidi" w:cstheme="majorBidi"/>
          <w:sz w:val="22"/>
          <w:szCs w:val="22"/>
        </w:rPr>
        <w:t xml:space="preserve"> meninggalkan solat</w:t>
      </w:r>
      <w:r>
        <w:rPr>
          <w:rFonts w:asciiTheme="majorBidi" w:hAnsiTheme="majorBidi" w:cstheme="majorBidi"/>
          <w:sz w:val="22"/>
          <w:szCs w:val="22"/>
        </w:rPr>
        <w:t xml:space="preserve">, tidak memikirkan kubur, melupakan Allah lalu menggoyahkan, menghenyak bahkan memusnahkan kehidupan abadinya yang tiada penghujung melalui satu jam kenikmatan lahiriyyah kehidupan duniawi dek ditimpa ‘bala’ </w:t>
      </w:r>
      <w:r w:rsidRPr="00656547">
        <w:rPr>
          <w:rFonts w:asciiTheme="majorBidi" w:hAnsiTheme="majorBidi" w:cstheme="majorBidi"/>
          <w:sz w:val="22"/>
          <w:szCs w:val="22"/>
        </w:rPr>
        <w:t xml:space="preserve">kesihatan. </w:t>
      </w:r>
      <w:r>
        <w:rPr>
          <w:rFonts w:asciiTheme="majorBidi" w:hAnsiTheme="majorBidi" w:cstheme="majorBidi"/>
          <w:sz w:val="22"/>
          <w:szCs w:val="22"/>
        </w:rPr>
        <w:t>Melalui mata penyakit,</w:t>
      </w:r>
      <w:r w:rsidRPr="00656547">
        <w:rPr>
          <w:rFonts w:asciiTheme="majorBidi" w:hAnsiTheme="majorBidi" w:cstheme="majorBidi"/>
          <w:sz w:val="22"/>
          <w:szCs w:val="22"/>
        </w:rPr>
        <w:t xml:space="preserve"> engkau </w:t>
      </w:r>
      <w:r>
        <w:rPr>
          <w:rFonts w:asciiTheme="majorBidi" w:hAnsiTheme="majorBidi" w:cstheme="majorBidi"/>
          <w:sz w:val="22"/>
          <w:szCs w:val="22"/>
        </w:rPr>
        <w:t xml:space="preserve">dapat </w:t>
      </w:r>
      <w:r w:rsidRPr="00656547">
        <w:rPr>
          <w:rFonts w:asciiTheme="majorBidi" w:hAnsiTheme="majorBidi" w:cstheme="majorBidi"/>
          <w:sz w:val="22"/>
          <w:szCs w:val="22"/>
        </w:rPr>
        <w:t xml:space="preserve">melihat kuburmu yang pasti </w:t>
      </w:r>
      <w:r>
        <w:rPr>
          <w:rFonts w:asciiTheme="majorBidi" w:hAnsiTheme="majorBidi" w:cstheme="majorBidi"/>
          <w:sz w:val="22"/>
          <w:szCs w:val="22"/>
        </w:rPr>
        <w:t>ditujuimu dan kediaman-kediaman lain yang selepas itu lalu e</w:t>
      </w:r>
      <w:r w:rsidRPr="00656547">
        <w:rPr>
          <w:rFonts w:asciiTheme="majorBidi" w:hAnsiTheme="majorBidi" w:cstheme="majorBidi"/>
          <w:sz w:val="22"/>
          <w:szCs w:val="22"/>
        </w:rPr>
        <w:t>ngkau engkau bertin</w:t>
      </w:r>
      <w:r>
        <w:rPr>
          <w:rFonts w:asciiTheme="majorBidi" w:hAnsiTheme="majorBidi" w:cstheme="majorBidi"/>
          <w:sz w:val="22"/>
          <w:szCs w:val="22"/>
        </w:rPr>
        <w:t>gkah</w:t>
      </w:r>
      <w:r w:rsidRPr="00656547">
        <w:rPr>
          <w:rFonts w:asciiTheme="majorBidi" w:hAnsiTheme="majorBidi" w:cstheme="majorBidi"/>
          <w:sz w:val="22"/>
          <w:szCs w:val="22"/>
        </w:rPr>
        <w:t xml:space="preserve"> menurutnya.</w:t>
      </w:r>
      <w:r>
        <w:rPr>
          <w:rFonts w:asciiTheme="majorBidi" w:hAnsiTheme="majorBidi" w:cstheme="majorBidi"/>
          <w:sz w:val="22"/>
          <w:szCs w:val="22"/>
        </w:rPr>
        <w:t xml:space="preserve"> Ini bermakna,</w:t>
      </w:r>
      <w:r w:rsidRPr="00656547">
        <w:rPr>
          <w:rFonts w:asciiTheme="majorBidi" w:hAnsiTheme="majorBidi" w:cstheme="majorBidi"/>
          <w:sz w:val="22"/>
          <w:szCs w:val="22"/>
        </w:rPr>
        <w:t xml:space="preserve">  </w:t>
      </w:r>
      <w:r>
        <w:rPr>
          <w:rFonts w:asciiTheme="majorBidi" w:hAnsiTheme="majorBidi" w:cstheme="majorBidi"/>
          <w:sz w:val="22"/>
          <w:szCs w:val="22"/>
        </w:rPr>
        <w:t>bagimu penyakit merupakan suatu</w:t>
      </w:r>
      <w:r w:rsidRPr="00656547">
        <w:rPr>
          <w:rFonts w:asciiTheme="majorBidi" w:hAnsiTheme="majorBidi" w:cstheme="majorBidi"/>
          <w:sz w:val="22"/>
          <w:szCs w:val="22"/>
        </w:rPr>
        <w:t xml:space="preserve"> kesihatan, dan kesihatan </w:t>
      </w:r>
      <w:r>
        <w:rPr>
          <w:rFonts w:asciiTheme="majorBidi" w:hAnsiTheme="majorBidi" w:cstheme="majorBidi"/>
          <w:sz w:val="22"/>
          <w:szCs w:val="22"/>
        </w:rPr>
        <w:t xml:space="preserve">pada </w:t>
      </w:r>
      <w:r w:rsidRPr="00656547">
        <w:rPr>
          <w:rFonts w:asciiTheme="majorBidi" w:hAnsiTheme="majorBidi" w:cstheme="majorBidi"/>
          <w:sz w:val="22"/>
          <w:szCs w:val="22"/>
        </w:rPr>
        <w:t xml:space="preserve">sebahagian </w:t>
      </w:r>
      <w:r>
        <w:rPr>
          <w:rFonts w:asciiTheme="majorBidi" w:hAnsiTheme="majorBidi" w:cstheme="majorBidi"/>
          <w:sz w:val="22"/>
          <w:szCs w:val="22"/>
        </w:rPr>
        <w:t>mereka</w:t>
      </w:r>
      <w:r w:rsidRPr="00656547">
        <w:rPr>
          <w:rFonts w:asciiTheme="majorBidi" w:hAnsiTheme="majorBidi" w:cstheme="majorBidi"/>
          <w:sz w:val="22"/>
          <w:szCs w:val="22"/>
        </w:rPr>
        <w:t xml:space="preserve"> yang sebayamu </w:t>
      </w:r>
      <w:r>
        <w:rPr>
          <w:rFonts w:asciiTheme="majorBidi" w:hAnsiTheme="majorBidi" w:cstheme="majorBidi"/>
          <w:sz w:val="22"/>
          <w:szCs w:val="22"/>
        </w:rPr>
        <w:t>merupakan suatu penyakit</w:t>
      </w:r>
      <w:r w:rsidRPr="00656547">
        <w:rPr>
          <w:rFonts w:asciiTheme="majorBidi" w:hAnsiTheme="majorBidi" w:cstheme="majorBidi"/>
          <w:sz w:val="22"/>
          <w:szCs w:val="22"/>
        </w:rPr>
        <w:t>.</w:t>
      </w:r>
      <w:r>
        <w:rPr>
          <w:rFonts w:asciiTheme="majorBidi" w:hAnsiTheme="majorBidi" w:cstheme="majorBidi"/>
          <w:sz w:val="22"/>
          <w:szCs w:val="22"/>
        </w:rPr>
        <w:t>”</w:t>
      </w:r>
    </w:p>
    <w:p w14:paraId="73759546"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0ECA36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 xml:space="preserve">Ubat keenam: </w:t>
      </w:r>
    </w:p>
    <w:p w14:paraId="11467653"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pesakit yang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kerana kesakitan!</w:t>
      </w:r>
    </w:p>
    <w:p w14:paraId="57360CF1"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4F9B6722"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Aku memintamu supaya memikirkan te</w:t>
      </w:r>
      <w:r>
        <w:rPr>
          <w:rFonts w:asciiTheme="majorBidi" w:hAnsiTheme="majorBidi" w:cstheme="majorBidi"/>
          <w:sz w:val="22"/>
          <w:szCs w:val="22"/>
        </w:rPr>
        <w:t>ntang usiamu yang telah berlalu dan ke</w:t>
      </w:r>
      <w:r w:rsidRPr="00656547">
        <w:rPr>
          <w:rFonts w:asciiTheme="majorBidi" w:hAnsiTheme="majorBidi" w:cstheme="majorBidi"/>
          <w:sz w:val="22"/>
          <w:szCs w:val="22"/>
        </w:rPr>
        <w:t xml:space="preserve">nangkanlah hari-hari silammu yang indah dan menggembirakan serta waktu-waktumu </w:t>
      </w:r>
      <w:r>
        <w:rPr>
          <w:rFonts w:asciiTheme="majorBidi" w:hAnsiTheme="majorBidi" w:cstheme="majorBidi"/>
          <w:sz w:val="22"/>
          <w:szCs w:val="22"/>
        </w:rPr>
        <w:t>ditimpa</w:t>
      </w:r>
      <w:r w:rsidRPr="00656547">
        <w:rPr>
          <w:rFonts w:asciiTheme="majorBidi" w:hAnsiTheme="majorBidi" w:cstheme="majorBidi"/>
          <w:sz w:val="22"/>
          <w:szCs w:val="22"/>
        </w:rPr>
        <w:t xml:space="preserve"> ujian dan kesakitan. Sudah tentu engkau akan </w:t>
      </w:r>
      <w:r>
        <w:rPr>
          <w:rFonts w:asciiTheme="majorBidi" w:hAnsiTheme="majorBidi" w:cstheme="majorBidi"/>
          <w:sz w:val="22"/>
          <w:szCs w:val="22"/>
        </w:rPr>
        <w:t>berkata: “Betapa nikmatnya”</w:t>
      </w:r>
      <w:r w:rsidRPr="00656547">
        <w:rPr>
          <w:rFonts w:asciiTheme="majorBidi" w:hAnsiTheme="majorBidi" w:cstheme="majorBidi"/>
          <w:sz w:val="22"/>
          <w:szCs w:val="22"/>
        </w:rPr>
        <w:t xml:space="preserve"> atau </w:t>
      </w:r>
      <w:r>
        <w:rPr>
          <w:rFonts w:asciiTheme="majorBidi" w:hAnsiTheme="majorBidi" w:cstheme="majorBidi"/>
          <w:sz w:val="22"/>
          <w:szCs w:val="22"/>
        </w:rPr>
        <w:t>“betapa sakitnya”</w:t>
      </w:r>
      <w:r w:rsidRPr="00656547">
        <w:rPr>
          <w:rFonts w:asciiTheme="majorBidi" w:hAnsiTheme="majorBidi" w:cstheme="majorBidi"/>
          <w:sz w:val="22"/>
          <w:szCs w:val="22"/>
        </w:rPr>
        <w:t xml:space="preserve">. Yakni </w:t>
      </w:r>
      <w:r>
        <w:rPr>
          <w:rFonts w:asciiTheme="majorBidi" w:hAnsiTheme="majorBidi" w:cstheme="majorBidi"/>
          <w:sz w:val="22"/>
          <w:szCs w:val="22"/>
        </w:rPr>
        <w:t>hatimu ataupun lidahmu</w:t>
      </w:r>
      <w:r w:rsidRPr="00656547">
        <w:rPr>
          <w:rFonts w:asciiTheme="majorBidi" w:hAnsiTheme="majorBidi" w:cstheme="majorBidi"/>
          <w:sz w:val="22"/>
          <w:szCs w:val="22"/>
        </w:rPr>
        <w:t xml:space="preserve"> akan </w:t>
      </w:r>
      <w:r>
        <w:rPr>
          <w:rFonts w:asciiTheme="majorBidi" w:hAnsiTheme="majorBidi" w:cstheme="majorBidi"/>
          <w:sz w:val="22"/>
          <w:szCs w:val="22"/>
        </w:rPr>
        <w:t>melafazkan “</w:t>
      </w:r>
      <w:r w:rsidRPr="00656547">
        <w:rPr>
          <w:rFonts w:asciiTheme="majorBidi" w:hAnsiTheme="majorBidi" w:cstheme="majorBidi"/>
          <w:color w:val="FF0000"/>
          <w:sz w:val="22"/>
          <w:szCs w:val="22"/>
          <w:rtl/>
        </w:rPr>
        <w:t>اَلْحَمْدُ لِلّٰهِ</w:t>
      </w:r>
      <w:r>
        <w:rPr>
          <w:rFonts w:asciiTheme="majorBidi" w:hAnsiTheme="majorBidi" w:cstheme="majorBidi"/>
          <w:sz w:val="22"/>
          <w:szCs w:val="22"/>
        </w:rPr>
        <w:t xml:space="preserve"> syukur</w:t>
      </w:r>
      <w:r w:rsidRPr="00656547">
        <w:rPr>
          <w:rFonts w:asciiTheme="majorBidi" w:hAnsiTheme="majorBidi" w:cstheme="majorBidi"/>
          <w:sz w:val="22"/>
          <w:szCs w:val="22"/>
        </w:rPr>
        <w:t>” ataupun “ Alangka</w:t>
      </w:r>
      <w:r>
        <w:rPr>
          <w:rFonts w:asciiTheme="majorBidi" w:hAnsiTheme="majorBidi" w:cstheme="majorBidi"/>
          <w:sz w:val="22"/>
          <w:szCs w:val="22"/>
        </w:rPr>
        <w:t>h ruginya! Alangkah malangnya!</w:t>
      </w:r>
      <w:r w:rsidRPr="00656547">
        <w:rPr>
          <w:rFonts w:asciiTheme="majorBidi" w:hAnsiTheme="majorBidi" w:cstheme="majorBidi"/>
          <w:sz w:val="22"/>
          <w:szCs w:val="22"/>
        </w:rPr>
        <w:t>”.</w:t>
      </w:r>
    </w:p>
    <w:p w14:paraId="17D062F6"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30714884"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Maka perhatikanlah! </w:t>
      </w:r>
      <w:r>
        <w:rPr>
          <w:rFonts w:asciiTheme="majorBidi" w:hAnsiTheme="majorBidi" w:cstheme="majorBidi"/>
          <w:sz w:val="22"/>
          <w:szCs w:val="22"/>
        </w:rPr>
        <w:t xml:space="preserve">Sesungguhnya memikirkan </w:t>
      </w:r>
      <w:r w:rsidRPr="00656547">
        <w:rPr>
          <w:rFonts w:asciiTheme="majorBidi" w:hAnsiTheme="majorBidi" w:cstheme="majorBidi"/>
          <w:sz w:val="22"/>
          <w:szCs w:val="22"/>
        </w:rPr>
        <w:t xml:space="preserve">musibah-musibah dan kesakitan-kesakitan yang menimpamu yang mendorongmu untuk melafazkan: “Alangkah bahagianya, </w:t>
      </w:r>
      <w:r w:rsidRPr="00656547">
        <w:rPr>
          <w:rFonts w:asciiTheme="majorBidi" w:hAnsiTheme="majorBidi" w:cstheme="majorBidi"/>
          <w:color w:val="FF0000"/>
          <w:sz w:val="22"/>
          <w:szCs w:val="22"/>
          <w:rtl/>
        </w:rPr>
        <w:t>اَلْحَمْدُ لِلّٰهِ</w:t>
      </w:r>
      <w:r w:rsidRPr="00656547">
        <w:rPr>
          <w:rFonts w:asciiTheme="majorBidi" w:hAnsiTheme="majorBidi" w:cstheme="majorBidi"/>
          <w:sz w:val="22"/>
          <w:szCs w:val="22"/>
        </w:rPr>
        <w:t xml:space="preserve"> syukur kepada-Nya”</w:t>
      </w:r>
      <w:r>
        <w:rPr>
          <w:rFonts w:asciiTheme="majorBidi" w:hAnsiTheme="majorBidi" w:cstheme="majorBidi"/>
          <w:sz w:val="22"/>
          <w:szCs w:val="22"/>
        </w:rPr>
        <w:t xml:space="preserve"> memancarkan suatu </w:t>
      </w:r>
      <w:r w:rsidRPr="00656547">
        <w:rPr>
          <w:rFonts w:asciiTheme="majorBidi" w:hAnsiTheme="majorBidi" w:cstheme="majorBidi"/>
          <w:sz w:val="22"/>
          <w:szCs w:val="22"/>
        </w:rPr>
        <w:t xml:space="preserve">kelazatan maknawi, maka hatimu bersyukur. Ini kerana hilangnya kesakitan </w:t>
      </w:r>
      <w:r>
        <w:rPr>
          <w:rFonts w:asciiTheme="majorBidi" w:hAnsiTheme="majorBidi" w:cstheme="majorBidi"/>
          <w:sz w:val="22"/>
          <w:szCs w:val="22"/>
        </w:rPr>
        <w:t>merupakan</w:t>
      </w:r>
      <w:r w:rsidRPr="00656547">
        <w:rPr>
          <w:rFonts w:asciiTheme="majorBidi" w:hAnsiTheme="majorBidi" w:cstheme="majorBidi"/>
          <w:sz w:val="22"/>
          <w:szCs w:val="22"/>
        </w:rPr>
        <w:t xml:space="preserve"> </w:t>
      </w:r>
      <w:r>
        <w:rPr>
          <w:rFonts w:asciiTheme="majorBidi" w:hAnsiTheme="majorBidi" w:cstheme="majorBidi"/>
          <w:sz w:val="22"/>
          <w:szCs w:val="22"/>
        </w:rPr>
        <w:t>kelazatan.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Melalui kelenyapan </w:t>
      </w:r>
      <w:r w:rsidRPr="00656547">
        <w:rPr>
          <w:rFonts w:asciiTheme="majorBidi" w:hAnsiTheme="majorBidi" w:cstheme="majorBidi"/>
          <w:sz w:val="22"/>
          <w:szCs w:val="22"/>
        </w:rPr>
        <w:t xml:space="preserve">kesakitan-kesakitan dan musibah-musibah </w:t>
      </w:r>
      <w:r>
        <w:rPr>
          <w:rFonts w:asciiTheme="majorBidi" w:hAnsiTheme="majorBidi" w:cstheme="majorBidi"/>
          <w:sz w:val="22"/>
          <w:szCs w:val="22"/>
        </w:rPr>
        <w:t>itu, ia meninggalkan suatu warisan kelazatan di dalam roh maka apabila ia dipancarkan melalui fikiran, maka mengalirlah suatu kelazatan daripada roh dan ia menitiskan titis-titis kesyukuran.</w:t>
      </w:r>
      <w:r w:rsidRPr="00656547">
        <w:rPr>
          <w:rFonts w:asciiTheme="majorBidi" w:hAnsiTheme="majorBidi" w:cstheme="majorBidi"/>
          <w:sz w:val="22"/>
          <w:szCs w:val="22"/>
        </w:rPr>
        <w:t xml:space="preserve"> </w:t>
      </w:r>
    </w:p>
    <w:p w14:paraId="04F7BEE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F64752C"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 xml:space="preserve">Perkara </w:t>
      </w:r>
      <w:r w:rsidRPr="00656547">
        <w:rPr>
          <w:rFonts w:asciiTheme="majorBidi" w:hAnsiTheme="majorBidi" w:cstheme="majorBidi"/>
          <w:sz w:val="22"/>
          <w:szCs w:val="22"/>
        </w:rPr>
        <w:t xml:space="preserve">yang mendorongmu untuk mengatakan “Alangkah </w:t>
      </w:r>
      <w:r>
        <w:rPr>
          <w:rFonts w:asciiTheme="majorBidi" w:hAnsiTheme="majorBidi" w:cstheme="majorBidi"/>
          <w:sz w:val="22"/>
          <w:szCs w:val="22"/>
        </w:rPr>
        <w:t>malang</w:t>
      </w:r>
      <w:r w:rsidRPr="00656547">
        <w:rPr>
          <w:rFonts w:asciiTheme="majorBidi" w:hAnsiTheme="majorBidi" w:cstheme="majorBidi"/>
          <w:sz w:val="22"/>
          <w:szCs w:val="22"/>
        </w:rPr>
        <w:t xml:space="preserve">nya, alangkah ruginya” ialah keadaan-keadaan yang enak lagi </w:t>
      </w:r>
      <w:r>
        <w:rPr>
          <w:rFonts w:asciiTheme="majorBidi" w:hAnsiTheme="majorBidi" w:cstheme="majorBidi"/>
          <w:sz w:val="22"/>
          <w:szCs w:val="22"/>
        </w:rPr>
        <w:t>riang</w:t>
      </w:r>
      <w:r w:rsidRPr="00656547">
        <w:rPr>
          <w:rFonts w:asciiTheme="majorBidi" w:hAnsiTheme="majorBidi" w:cstheme="majorBidi"/>
          <w:sz w:val="22"/>
          <w:szCs w:val="22"/>
        </w:rPr>
        <w:t xml:space="preserve"> yang telah engkau </w:t>
      </w:r>
      <w:r>
        <w:rPr>
          <w:rFonts w:asciiTheme="majorBidi" w:hAnsiTheme="majorBidi" w:cstheme="majorBidi"/>
          <w:sz w:val="22"/>
          <w:szCs w:val="22"/>
        </w:rPr>
        <w:t>lalui</w:t>
      </w:r>
      <w:r w:rsidRPr="00656547">
        <w:rPr>
          <w:rFonts w:asciiTheme="majorBidi" w:hAnsiTheme="majorBidi" w:cstheme="majorBidi"/>
          <w:sz w:val="22"/>
          <w:szCs w:val="22"/>
        </w:rPr>
        <w:t xml:space="preserve"> pada masa lalu. Maka akibat ke</w:t>
      </w:r>
      <w:r>
        <w:rPr>
          <w:rFonts w:asciiTheme="majorBidi" w:hAnsiTheme="majorBidi" w:cstheme="majorBidi"/>
          <w:sz w:val="22"/>
          <w:szCs w:val="22"/>
        </w:rPr>
        <w:t>lenyapan</w:t>
      </w:r>
      <w:r w:rsidRPr="00656547">
        <w:rPr>
          <w:rFonts w:asciiTheme="majorBidi" w:hAnsiTheme="majorBidi" w:cstheme="majorBidi"/>
          <w:sz w:val="22"/>
          <w:szCs w:val="22"/>
        </w:rPr>
        <w:t>nya, ia telah</w:t>
      </w:r>
      <w:r>
        <w:rPr>
          <w:rFonts w:asciiTheme="majorBidi" w:hAnsiTheme="majorBidi" w:cstheme="majorBidi"/>
          <w:sz w:val="22"/>
          <w:szCs w:val="22"/>
        </w:rPr>
        <w:t xml:space="preserve"> meninggalkan satu waris</w:t>
      </w:r>
      <w:r w:rsidRPr="00656547">
        <w:rPr>
          <w:rFonts w:asciiTheme="majorBidi" w:hAnsiTheme="majorBidi" w:cstheme="majorBidi"/>
          <w:sz w:val="22"/>
          <w:szCs w:val="22"/>
        </w:rPr>
        <w:t>an kepedihan yang berterusan</w:t>
      </w:r>
      <w:r>
        <w:rPr>
          <w:rFonts w:asciiTheme="majorBidi" w:hAnsiTheme="majorBidi" w:cstheme="majorBidi"/>
          <w:sz w:val="22"/>
          <w:szCs w:val="22"/>
        </w:rPr>
        <w:t xml:space="preserve"> di </w:t>
      </w:r>
      <w:r w:rsidRPr="00656547">
        <w:rPr>
          <w:rFonts w:asciiTheme="majorBidi" w:hAnsiTheme="majorBidi" w:cstheme="majorBidi"/>
          <w:sz w:val="22"/>
          <w:szCs w:val="22"/>
        </w:rPr>
        <w:t xml:space="preserve">dalam rohmu. </w:t>
      </w:r>
      <w:r>
        <w:rPr>
          <w:rFonts w:asciiTheme="majorBidi" w:hAnsiTheme="majorBidi" w:cstheme="majorBidi"/>
          <w:sz w:val="22"/>
          <w:szCs w:val="22"/>
        </w:rPr>
        <w:t>S</w:t>
      </w:r>
      <w:r w:rsidRPr="00656547">
        <w:rPr>
          <w:rFonts w:asciiTheme="majorBidi" w:hAnsiTheme="majorBidi" w:cstheme="majorBidi"/>
          <w:sz w:val="22"/>
          <w:szCs w:val="22"/>
        </w:rPr>
        <w:t xml:space="preserve">etiap kali engkau memikirkan tentangnya, </w:t>
      </w:r>
      <w:r>
        <w:rPr>
          <w:rFonts w:asciiTheme="majorBidi" w:hAnsiTheme="majorBidi" w:cstheme="majorBidi"/>
          <w:sz w:val="22"/>
          <w:szCs w:val="22"/>
        </w:rPr>
        <w:t xml:space="preserve">maka </w:t>
      </w:r>
      <w:r w:rsidRPr="00656547">
        <w:rPr>
          <w:rFonts w:asciiTheme="majorBidi" w:hAnsiTheme="majorBidi" w:cstheme="majorBidi"/>
          <w:sz w:val="22"/>
          <w:szCs w:val="22"/>
        </w:rPr>
        <w:t>luka kepedihan terse</w:t>
      </w:r>
      <w:r>
        <w:rPr>
          <w:rFonts w:asciiTheme="majorBidi" w:hAnsiTheme="majorBidi" w:cstheme="majorBidi"/>
          <w:sz w:val="22"/>
          <w:szCs w:val="22"/>
        </w:rPr>
        <w:t>but kembali terguris dan mengalir</w:t>
      </w:r>
      <w:r w:rsidRPr="00656547">
        <w:rPr>
          <w:rFonts w:asciiTheme="majorBidi" w:hAnsiTheme="majorBidi" w:cstheme="majorBidi"/>
          <w:sz w:val="22"/>
          <w:szCs w:val="22"/>
        </w:rPr>
        <w:t xml:space="preserve">lah daripadanya rasa </w:t>
      </w:r>
      <w:r>
        <w:rPr>
          <w:rFonts w:asciiTheme="majorBidi" w:hAnsiTheme="majorBidi" w:cstheme="majorBidi"/>
          <w:sz w:val="22"/>
          <w:szCs w:val="22"/>
        </w:rPr>
        <w:t>penyesalan</w:t>
      </w:r>
      <w:r w:rsidRPr="00656547">
        <w:rPr>
          <w:rFonts w:asciiTheme="majorBidi" w:hAnsiTheme="majorBidi" w:cstheme="majorBidi"/>
          <w:sz w:val="22"/>
          <w:szCs w:val="22"/>
        </w:rPr>
        <w:t xml:space="preserve"> dan kerugian. </w:t>
      </w:r>
    </w:p>
    <w:p w14:paraId="3BEFE21D"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7CC25729"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Memandangkan kelazatan yang haram </w:t>
      </w:r>
      <w:r>
        <w:rPr>
          <w:rFonts w:asciiTheme="majorBidi" w:hAnsiTheme="majorBidi" w:cstheme="majorBidi"/>
          <w:sz w:val="22"/>
          <w:szCs w:val="22"/>
        </w:rPr>
        <w:t xml:space="preserve">selama sehari </w:t>
      </w:r>
      <w:r w:rsidRPr="00656547">
        <w:rPr>
          <w:rFonts w:asciiTheme="majorBidi" w:hAnsiTheme="majorBidi" w:cstheme="majorBidi"/>
          <w:sz w:val="22"/>
          <w:szCs w:val="22"/>
        </w:rPr>
        <w:t xml:space="preserve">kadangkala </w:t>
      </w:r>
      <w:r>
        <w:rPr>
          <w:rFonts w:asciiTheme="majorBidi" w:hAnsiTheme="majorBidi" w:cstheme="majorBidi"/>
          <w:sz w:val="22"/>
          <w:szCs w:val="22"/>
        </w:rPr>
        <w:t xml:space="preserve">mengundang </w:t>
      </w:r>
      <w:r w:rsidRPr="00656547">
        <w:rPr>
          <w:rFonts w:asciiTheme="majorBidi" w:hAnsiTheme="majorBidi" w:cstheme="majorBidi"/>
          <w:sz w:val="22"/>
          <w:szCs w:val="22"/>
        </w:rPr>
        <w:t>k</w:t>
      </w:r>
      <w:r>
        <w:rPr>
          <w:rFonts w:asciiTheme="majorBidi" w:hAnsiTheme="majorBidi" w:cstheme="majorBidi"/>
          <w:sz w:val="22"/>
          <w:szCs w:val="22"/>
        </w:rPr>
        <w:t>epedihan maknawi selama setahun dan memandangkan</w:t>
      </w:r>
      <w:r w:rsidRPr="00656547">
        <w:rPr>
          <w:rFonts w:asciiTheme="majorBidi" w:hAnsiTheme="majorBidi" w:cstheme="majorBidi"/>
          <w:sz w:val="22"/>
          <w:szCs w:val="22"/>
        </w:rPr>
        <w:t xml:space="preserve"> kesakitan sementara yang datang bersama penyakit selama sehari</w:t>
      </w:r>
      <w:r>
        <w:rPr>
          <w:rFonts w:asciiTheme="majorBidi" w:hAnsiTheme="majorBidi" w:cstheme="majorBidi"/>
          <w:sz w:val="22"/>
          <w:szCs w:val="22"/>
        </w:rPr>
        <w:t xml:space="preserve"> mengundang </w:t>
      </w:r>
      <w:r w:rsidRPr="00656547">
        <w:rPr>
          <w:rFonts w:asciiTheme="majorBidi" w:hAnsiTheme="majorBidi" w:cstheme="majorBidi"/>
          <w:sz w:val="22"/>
          <w:szCs w:val="22"/>
        </w:rPr>
        <w:t xml:space="preserve">kelazatan maknawi yang terhasil daripada kebebasan </w:t>
      </w:r>
      <w:r>
        <w:rPr>
          <w:rFonts w:asciiTheme="majorBidi" w:hAnsiTheme="majorBidi" w:cstheme="majorBidi"/>
          <w:sz w:val="22"/>
          <w:szCs w:val="22"/>
        </w:rPr>
        <w:t xml:space="preserve">daripada penyakit </w:t>
      </w:r>
      <w:r w:rsidRPr="00656547">
        <w:rPr>
          <w:rFonts w:asciiTheme="majorBidi" w:hAnsiTheme="majorBidi" w:cstheme="majorBidi"/>
          <w:sz w:val="22"/>
          <w:szCs w:val="22"/>
        </w:rPr>
        <w:t>dan ke</w:t>
      </w:r>
      <w:r>
        <w:rPr>
          <w:rFonts w:asciiTheme="majorBidi" w:hAnsiTheme="majorBidi" w:cstheme="majorBidi"/>
          <w:sz w:val="22"/>
          <w:szCs w:val="22"/>
        </w:rPr>
        <w:t>lenyapannya</w:t>
      </w:r>
      <w:r w:rsidRPr="00656547">
        <w:rPr>
          <w:rFonts w:asciiTheme="majorBidi" w:hAnsiTheme="majorBidi" w:cstheme="majorBidi"/>
          <w:sz w:val="22"/>
          <w:szCs w:val="22"/>
        </w:rPr>
        <w:t xml:space="preserve"> </w:t>
      </w:r>
      <w:r>
        <w:rPr>
          <w:rFonts w:asciiTheme="majorBidi" w:hAnsiTheme="majorBidi" w:cstheme="majorBidi"/>
          <w:sz w:val="22"/>
          <w:szCs w:val="22"/>
        </w:rPr>
        <w:t xml:space="preserve">bersama-sama dengan </w:t>
      </w:r>
      <w:r w:rsidRPr="00656547">
        <w:rPr>
          <w:rFonts w:asciiTheme="majorBidi" w:hAnsiTheme="majorBidi" w:cstheme="majorBidi"/>
          <w:sz w:val="22"/>
          <w:szCs w:val="22"/>
        </w:rPr>
        <w:t xml:space="preserve">kelazatan maknawi dan pahala </w:t>
      </w:r>
      <w:r>
        <w:rPr>
          <w:rFonts w:asciiTheme="majorBidi" w:hAnsiTheme="majorBidi" w:cstheme="majorBidi"/>
          <w:sz w:val="22"/>
          <w:szCs w:val="22"/>
        </w:rPr>
        <w:t xml:space="preserve">selama beberapa hari, maka buat masa ini, </w:t>
      </w:r>
      <w:r w:rsidRPr="00656547">
        <w:rPr>
          <w:rFonts w:asciiTheme="majorBidi" w:hAnsiTheme="majorBidi" w:cstheme="majorBidi"/>
          <w:sz w:val="22"/>
          <w:szCs w:val="22"/>
        </w:rPr>
        <w:t xml:space="preserve">fikirkanlah tentang natijah penyakit yang telah menimpamu buat sementara ini dan </w:t>
      </w:r>
      <w:r>
        <w:rPr>
          <w:rFonts w:asciiTheme="majorBidi" w:hAnsiTheme="majorBidi" w:cstheme="majorBidi"/>
          <w:sz w:val="22"/>
          <w:szCs w:val="22"/>
        </w:rPr>
        <w:t xml:space="preserve">juga </w:t>
      </w:r>
      <w:r w:rsidRPr="00656547">
        <w:rPr>
          <w:rFonts w:asciiTheme="majorBidi" w:hAnsiTheme="majorBidi" w:cstheme="majorBidi"/>
          <w:sz w:val="22"/>
          <w:szCs w:val="22"/>
        </w:rPr>
        <w:t xml:space="preserve">pahala yang ada </w:t>
      </w:r>
      <w:r>
        <w:rPr>
          <w:rFonts w:asciiTheme="majorBidi" w:hAnsiTheme="majorBidi" w:cstheme="majorBidi"/>
          <w:sz w:val="22"/>
          <w:szCs w:val="22"/>
        </w:rPr>
        <w:t>di dalam</w:t>
      </w:r>
      <w:r w:rsidRPr="00656547">
        <w:rPr>
          <w:rFonts w:asciiTheme="majorBidi" w:hAnsiTheme="majorBidi" w:cstheme="majorBidi"/>
          <w:sz w:val="22"/>
          <w:szCs w:val="22"/>
        </w:rPr>
        <w:t xml:space="preserve"> wajah </w:t>
      </w:r>
      <w:r>
        <w:rPr>
          <w:rFonts w:asciiTheme="majorBidi" w:hAnsiTheme="majorBidi" w:cstheme="majorBidi"/>
          <w:sz w:val="22"/>
          <w:szCs w:val="22"/>
        </w:rPr>
        <w:t>sebenarnya l</w:t>
      </w:r>
      <w:r w:rsidRPr="00656547">
        <w:rPr>
          <w:rFonts w:asciiTheme="majorBidi" w:hAnsiTheme="majorBidi" w:cstheme="majorBidi"/>
          <w:sz w:val="22"/>
          <w:szCs w:val="22"/>
        </w:rPr>
        <w:t>alu katakanlah: “Ini</w:t>
      </w:r>
      <w:r>
        <w:rPr>
          <w:rFonts w:asciiTheme="majorBidi" w:hAnsiTheme="majorBidi" w:cstheme="majorBidi"/>
          <w:sz w:val="22"/>
          <w:szCs w:val="22"/>
        </w:rPr>
        <w:t xml:space="preserve"> juga akan berlalu wahai sahabat!</w:t>
      </w:r>
      <w:r w:rsidRPr="00656547">
        <w:rPr>
          <w:rFonts w:asciiTheme="majorBidi" w:hAnsiTheme="majorBidi" w:cstheme="majorBidi"/>
          <w:sz w:val="22"/>
          <w:szCs w:val="22"/>
        </w:rPr>
        <w:t xml:space="preserve">” dan gantikanlah </w:t>
      </w:r>
      <w:r>
        <w:rPr>
          <w:rFonts w:asciiTheme="majorBidi" w:hAnsiTheme="majorBidi" w:cstheme="majorBidi"/>
          <w:sz w:val="22"/>
          <w:szCs w:val="22"/>
        </w:rPr>
        <w:t xml:space="preserve">rungutan </w:t>
      </w:r>
      <w:r w:rsidRPr="00656547">
        <w:rPr>
          <w:rFonts w:asciiTheme="majorBidi" w:hAnsiTheme="majorBidi" w:cstheme="majorBidi"/>
          <w:sz w:val="22"/>
          <w:szCs w:val="22"/>
        </w:rPr>
        <w:t>dengan kesyukuran.</w:t>
      </w:r>
    </w:p>
    <w:p w14:paraId="4696BDED"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000F4A8"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keenam</w:t>
      </w:r>
      <w:r w:rsidRPr="00656547">
        <w:rPr>
          <w:rStyle w:val="FootnoteReference"/>
          <w:rFonts w:asciiTheme="majorBidi" w:hAnsiTheme="majorBidi" w:cstheme="majorBidi"/>
          <w:color w:val="C00000"/>
          <w:sz w:val="22"/>
          <w:szCs w:val="22"/>
        </w:rPr>
        <w:footnoteReference w:id="9"/>
      </w:r>
      <w:r w:rsidRPr="00656547">
        <w:rPr>
          <w:rFonts w:asciiTheme="majorBidi" w:hAnsiTheme="majorBidi" w:cstheme="majorBidi"/>
          <w:color w:val="C00000"/>
          <w:sz w:val="22"/>
          <w:szCs w:val="22"/>
        </w:rPr>
        <w:t>:</w:t>
      </w:r>
    </w:p>
    <w:p w14:paraId="5FB6966A"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Wahai saudaraku yang memikirkan keseronokan dunia lalu gelisah disebabkan penyakit!</w:t>
      </w:r>
    </w:p>
    <w:p w14:paraId="7AB541F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6B16CD1"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Kalaulah dunia ini kekal dan kematia</w:t>
      </w:r>
      <w:r>
        <w:rPr>
          <w:rFonts w:asciiTheme="majorBidi" w:hAnsiTheme="majorBidi" w:cstheme="majorBidi"/>
          <w:sz w:val="22"/>
          <w:szCs w:val="22"/>
        </w:rPr>
        <w:t>n itu tiada di atas jalan kita, kalaulah ribut</w:t>
      </w:r>
      <w:r w:rsidRPr="00656547">
        <w:rPr>
          <w:rFonts w:asciiTheme="majorBidi" w:hAnsiTheme="majorBidi" w:cstheme="majorBidi"/>
          <w:sz w:val="22"/>
          <w:szCs w:val="22"/>
        </w:rPr>
        <w:t xml:space="preserve"> perpisahan dan kehilangan tidak bertiup</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kalaulah</w:t>
      </w:r>
      <w:r w:rsidRPr="00656547">
        <w:rPr>
          <w:rFonts w:asciiTheme="majorBidi" w:hAnsiTheme="majorBidi" w:cstheme="majorBidi"/>
          <w:sz w:val="22"/>
          <w:szCs w:val="22"/>
        </w:rPr>
        <w:t xml:space="preserve"> musim-musim sejuk maknawi yang bermusibah dan bertaufan tiada </w:t>
      </w:r>
      <w:r w:rsidRPr="00656547">
        <w:rPr>
          <w:rFonts w:asciiTheme="majorBidi" w:hAnsiTheme="majorBidi" w:cstheme="majorBidi"/>
          <w:sz w:val="22"/>
          <w:szCs w:val="22"/>
        </w:rPr>
        <w:lastRenderedPageBreak/>
        <w:t xml:space="preserve">pada masa hadapan, nescaya aku juga akan turut bersimpati dengan keadaanmu. Akan tetapi, </w:t>
      </w:r>
      <w:r>
        <w:rPr>
          <w:rFonts w:asciiTheme="majorBidi" w:hAnsiTheme="majorBidi" w:cstheme="majorBidi"/>
          <w:sz w:val="22"/>
          <w:szCs w:val="22"/>
        </w:rPr>
        <w:t>memandangkan</w:t>
      </w:r>
      <w:r w:rsidRPr="00656547">
        <w:rPr>
          <w:rFonts w:asciiTheme="majorBidi" w:hAnsiTheme="majorBidi" w:cstheme="majorBidi"/>
          <w:sz w:val="22"/>
          <w:szCs w:val="22"/>
        </w:rPr>
        <w:t xml:space="preserve"> suatu hari nanti dunia akan berkata kepada kita: “Ayuh keluar!” dan akan menutup telinganya daripada (mendengar) </w:t>
      </w:r>
      <w:r>
        <w:rPr>
          <w:rFonts w:asciiTheme="majorBidi" w:hAnsiTheme="majorBidi" w:cstheme="majorBidi"/>
          <w:sz w:val="22"/>
          <w:szCs w:val="22"/>
        </w:rPr>
        <w:t>rintihan</w:t>
      </w:r>
      <w:r w:rsidRPr="00656547">
        <w:rPr>
          <w:rFonts w:asciiTheme="majorBidi" w:hAnsiTheme="majorBidi" w:cstheme="majorBidi"/>
          <w:sz w:val="22"/>
          <w:szCs w:val="22"/>
        </w:rPr>
        <w:t xml:space="preserve"> kita, maka sebelum ia menghalau kita</w:t>
      </w:r>
      <w:r>
        <w:rPr>
          <w:rFonts w:asciiTheme="majorBidi" w:hAnsiTheme="majorBidi" w:cstheme="majorBidi"/>
          <w:sz w:val="22"/>
          <w:szCs w:val="22"/>
        </w:rPr>
        <w:t xml:space="preserve"> keluar,</w:t>
      </w:r>
      <w:r w:rsidRPr="00656547">
        <w:rPr>
          <w:rFonts w:asciiTheme="majorBidi" w:hAnsiTheme="majorBidi" w:cstheme="majorBidi"/>
          <w:sz w:val="22"/>
          <w:szCs w:val="22"/>
        </w:rPr>
        <w:t xml:space="preserve"> melalui peringatan-peringatan oleh penyakit-penyakit ini, </w:t>
      </w:r>
      <w:r>
        <w:rPr>
          <w:rFonts w:asciiTheme="majorBidi" w:hAnsiTheme="majorBidi" w:cstheme="majorBidi"/>
          <w:sz w:val="22"/>
          <w:szCs w:val="22"/>
        </w:rPr>
        <w:t xml:space="preserve">maka </w:t>
      </w:r>
      <w:r w:rsidRPr="00656547">
        <w:rPr>
          <w:rFonts w:asciiTheme="majorBidi" w:hAnsiTheme="majorBidi" w:cstheme="majorBidi"/>
          <w:sz w:val="22"/>
          <w:szCs w:val="22"/>
        </w:rPr>
        <w:t xml:space="preserve">(bermula) daripada sekarang kita sepatutnya mengabaikan cinta kepadanya. </w:t>
      </w:r>
      <w:r>
        <w:rPr>
          <w:rFonts w:asciiTheme="majorBidi" w:hAnsiTheme="majorBidi" w:cstheme="majorBidi"/>
          <w:sz w:val="22"/>
          <w:szCs w:val="22"/>
        </w:rPr>
        <w:t>S</w:t>
      </w:r>
      <w:r w:rsidRPr="00656547">
        <w:rPr>
          <w:rFonts w:asciiTheme="majorBidi" w:hAnsiTheme="majorBidi" w:cstheme="majorBidi"/>
          <w:sz w:val="22"/>
          <w:szCs w:val="22"/>
        </w:rPr>
        <w:t>ebelum ia meninggalkan kita</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 xml:space="preserve">kita sepatutnya berusaha </w:t>
      </w:r>
      <w:r w:rsidRPr="00656547">
        <w:rPr>
          <w:rFonts w:asciiTheme="majorBidi" w:hAnsiTheme="majorBidi" w:cstheme="majorBidi"/>
          <w:sz w:val="22"/>
          <w:szCs w:val="22"/>
        </w:rPr>
        <w:t>meninggalkannya</w:t>
      </w:r>
      <w:r>
        <w:rPr>
          <w:rFonts w:asciiTheme="majorBidi" w:hAnsiTheme="majorBidi" w:cstheme="majorBidi"/>
          <w:sz w:val="22"/>
          <w:szCs w:val="22"/>
        </w:rPr>
        <w:t xml:space="preserve"> </w:t>
      </w:r>
      <w:r w:rsidRPr="00F13415">
        <w:rPr>
          <w:rFonts w:asciiTheme="majorBidi" w:hAnsiTheme="majorBidi" w:cstheme="majorBidi"/>
          <w:sz w:val="22"/>
          <w:szCs w:val="22"/>
          <w:highlight w:val="yellow"/>
        </w:rPr>
        <w:t>daripada hati</w:t>
      </w:r>
      <w:r w:rsidRPr="00656547">
        <w:rPr>
          <w:rFonts w:asciiTheme="majorBidi" w:hAnsiTheme="majorBidi" w:cstheme="majorBidi"/>
          <w:sz w:val="22"/>
          <w:szCs w:val="22"/>
        </w:rPr>
        <w:t>.</w:t>
      </w:r>
    </w:p>
    <w:p w14:paraId="2FA8429A"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650FDC05"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Ya,</w:t>
      </w:r>
      <w:r w:rsidRPr="00656547">
        <w:rPr>
          <w:rFonts w:asciiTheme="majorBidi" w:hAnsiTheme="majorBidi" w:cstheme="majorBidi"/>
          <w:sz w:val="22"/>
          <w:szCs w:val="22"/>
        </w:rPr>
        <w:t xml:space="preserve"> sesungguhnya </w:t>
      </w:r>
      <w:r>
        <w:rPr>
          <w:rFonts w:asciiTheme="majorBidi" w:hAnsiTheme="majorBidi" w:cstheme="majorBidi"/>
          <w:sz w:val="22"/>
          <w:szCs w:val="22"/>
        </w:rPr>
        <w:t>penyakit itu</w:t>
      </w:r>
      <w:r w:rsidRPr="00656547">
        <w:rPr>
          <w:rFonts w:asciiTheme="majorBidi" w:hAnsiTheme="majorBidi" w:cstheme="majorBidi"/>
          <w:sz w:val="22"/>
          <w:szCs w:val="22"/>
        </w:rPr>
        <w:t xml:space="preserve"> mengi</w:t>
      </w:r>
      <w:r>
        <w:rPr>
          <w:rFonts w:asciiTheme="majorBidi" w:hAnsiTheme="majorBidi" w:cstheme="majorBidi"/>
          <w:sz w:val="22"/>
          <w:szCs w:val="22"/>
        </w:rPr>
        <w:t>ngatkan kita tentang makna</w:t>
      </w:r>
      <w:r w:rsidRPr="00656547">
        <w:rPr>
          <w:rFonts w:asciiTheme="majorBidi" w:hAnsiTheme="majorBidi" w:cstheme="majorBidi"/>
          <w:sz w:val="22"/>
          <w:szCs w:val="22"/>
        </w:rPr>
        <w:t xml:space="preserve"> ini. Ia berkata: “Wahai pesakit! Sesungguhnya tubuhmu bukanlah daripada batu </w:t>
      </w:r>
      <w:r>
        <w:rPr>
          <w:rFonts w:asciiTheme="majorBidi" w:hAnsiTheme="majorBidi" w:cstheme="majorBidi"/>
          <w:sz w:val="22"/>
          <w:szCs w:val="22"/>
        </w:rPr>
        <w:t>atau</w:t>
      </w:r>
      <w:r w:rsidRPr="00656547">
        <w:rPr>
          <w:rFonts w:asciiTheme="majorBidi" w:hAnsiTheme="majorBidi" w:cstheme="majorBidi"/>
          <w:sz w:val="22"/>
          <w:szCs w:val="22"/>
        </w:rPr>
        <w:t xml:space="preserve"> besi. Bahkan ia terdiri daripada pelbagai bahan yang boleh bercerai pada bila-bila masa. Maka tinggalkanlah </w:t>
      </w:r>
      <w:r>
        <w:rPr>
          <w:rFonts w:asciiTheme="majorBidi" w:hAnsiTheme="majorBidi" w:cstheme="majorBidi"/>
          <w:sz w:val="22"/>
          <w:szCs w:val="22"/>
        </w:rPr>
        <w:t>keangkuhan</w:t>
      </w:r>
      <w:r w:rsidRPr="00656547">
        <w:rPr>
          <w:rFonts w:asciiTheme="majorBidi" w:hAnsiTheme="majorBidi" w:cstheme="majorBidi"/>
          <w:sz w:val="22"/>
          <w:szCs w:val="22"/>
        </w:rPr>
        <w:t xml:space="preserve">, </w:t>
      </w:r>
      <w:r>
        <w:rPr>
          <w:rFonts w:asciiTheme="majorBidi" w:hAnsiTheme="majorBidi" w:cstheme="majorBidi"/>
          <w:sz w:val="22"/>
          <w:szCs w:val="22"/>
        </w:rPr>
        <w:t>faham</w:t>
      </w:r>
      <w:r w:rsidRPr="00656547">
        <w:rPr>
          <w:rFonts w:asciiTheme="majorBidi" w:hAnsiTheme="majorBidi" w:cstheme="majorBidi"/>
          <w:sz w:val="22"/>
          <w:szCs w:val="22"/>
        </w:rPr>
        <w:t xml:space="preserve">ilah kelemahanmu, kenalilah Pemilikmu, ketahuilah </w:t>
      </w:r>
      <w:r>
        <w:rPr>
          <w:rFonts w:asciiTheme="majorBidi" w:hAnsiTheme="majorBidi" w:cstheme="majorBidi"/>
          <w:sz w:val="22"/>
          <w:szCs w:val="22"/>
        </w:rPr>
        <w:t>tugas</w:t>
      </w:r>
      <w:r w:rsidRPr="00656547">
        <w:rPr>
          <w:rFonts w:asciiTheme="majorBidi" w:hAnsiTheme="majorBidi" w:cstheme="majorBidi"/>
          <w:sz w:val="22"/>
          <w:szCs w:val="22"/>
        </w:rPr>
        <w:t xml:space="preserve">mu, dan pelajarilah </w:t>
      </w:r>
      <w:r>
        <w:rPr>
          <w:rFonts w:asciiTheme="majorBidi" w:hAnsiTheme="majorBidi" w:cstheme="majorBidi"/>
          <w:sz w:val="22"/>
          <w:szCs w:val="22"/>
        </w:rPr>
        <w:t>mengapa</w:t>
      </w:r>
      <w:r w:rsidRPr="00656547">
        <w:rPr>
          <w:rFonts w:asciiTheme="majorBidi" w:hAnsiTheme="majorBidi" w:cstheme="majorBidi"/>
          <w:sz w:val="22"/>
          <w:szCs w:val="22"/>
        </w:rPr>
        <w:t xml:space="preserve"> </w:t>
      </w:r>
      <w:r>
        <w:rPr>
          <w:rFonts w:asciiTheme="majorBidi" w:hAnsiTheme="majorBidi" w:cstheme="majorBidi"/>
          <w:sz w:val="22"/>
          <w:szCs w:val="22"/>
        </w:rPr>
        <w:t>engkau hadir ke dunia ini?”</w:t>
      </w:r>
      <w:r w:rsidRPr="00656547">
        <w:rPr>
          <w:rFonts w:asciiTheme="majorBidi" w:hAnsiTheme="majorBidi" w:cstheme="majorBidi"/>
          <w:sz w:val="22"/>
          <w:szCs w:val="22"/>
        </w:rPr>
        <w:t xml:space="preserve"> Demikianlah </w:t>
      </w:r>
      <w:r>
        <w:rPr>
          <w:rFonts w:asciiTheme="majorBidi" w:hAnsiTheme="majorBidi" w:cstheme="majorBidi"/>
          <w:sz w:val="22"/>
          <w:szCs w:val="22"/>
        </w:rPr>
        <w:t>penyakit</w:t>
      </w:r>
      <w:r w:rsidRPr="00656547">
        <w:rPr>
          <w:rFonts w:asciiTheme="majorBidi" w:hAnsiTheme="majorBidi" w:cstheme="majorBidi"/>
          <w:sz w:val="22"/>
          <w:szCs w:val="22"/>
        </w:rPr>
        <w:t xml:space="preserve"> membisikkan peringatan ke telingamu.</w:t>
      </w:r>
    </w:p>
    <w:p w14:paraId="2C788FFF"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838FDD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Malah </w:t>
      </w:r>
      <w:r>
        <w:rPr>
          <w:rFonts w:asciiTheme="majorBidi" w:hAnsiTheme="majorBidi" w:cstheme="majorBidi"/>
          <w:sz w:val="22"/>
          <w:szCs w:val="22"/>
        </w:rPr>
        <w:t xml:space="preserve">memandangkan </w:t>
      </w:r>
      <w:r w:rsidRPr="00656547">
        <w:rPr>
          <w:rFonts w:asciiTheme="majorBidi" w:hAnsiTheme="majorBidi" w:cstheme="majorBidi"/>
          <w:sz w:val="22"/>
          <w:szCs w:val="22"/>
        </w:rPr>
        <w:t>keseronokan</w:t>
      </w:r>
      <w:r>
        <w:rPr>
          <w:rFonts w:asciiTheme="majorBidi" w:hAnsiTheme="majorBidi" w:cstheme="majorBidi"/>
          <w:sz w:val="22"/>
          <w:szCs w:val="22"/>
        </w:rPr>
        <w:t xml:space="preserve"> </w:t>
      </w:r>
      <w:r w:rsidRPr="00656547">
        <w:rPr>
          <w:rFonts w:asciiTheme="majorBidi" w:hAnsiTheme="majorBidi" w:cstheme="majorBidi"/>
          <w:sz w:val="22"/>
          <w:szCs w:val="22"/>
        </w:rPr>
        <w:t xml:space="preserve">dunia dan </w:t>
      </w:r>
      <w:r>
        <w:rPr>
          <w:rFonts w:asciiTheme="majorBidi" w:hAnsiTheme="majorBidi" w:cstheme="majorBidi"/>
          <w:sz w:val="22"/>
          <w:szCs w:val="22"/>
        </w:rPr>
        <w:t>kelazatan</w:t>
      </w:r>
      <w:r w:rsidRPr="00656547">
        <w:rPr>
          <w:rFonts w:asciiTheme="majorBidi" w:hAnsiTheme="majorBidi" w:cstheme="majorBidi"/>
          <w:sz w:val="22"/>
          <w:szCs w:val="22"/>
        </w:rPr>
        <w:t xml:space="preserve">nya tidak berterusan, terutamanya jika ia tidak dibenarkan syari’at, maka ia menjadi tidak </w:t>
      </w:r>
      <w:r>
        <w:rPr>
          <w:rFonts w:asciiTheme="majorBidi" w:hAnsiTheme="majorBidi" w:cstheme="majorBidi"/>
          <w:sz w:val="22"/>
          <w:szCs w:val="22"/>
        </w:rPr>
        <w:t>berterusan</w:t>
      </w:r>
      <w:r w:rsidRPr="00656547">
        <w:rPr>
          <w:rFonts w:asciiTheme="majorBidi" w:hAnsiTheme="majorBidi" w:cstheme="majorBidi"/>
          <w:sz w:val="22"/>
          <w:szCs w:val="22"/>
        </w:rPr>
        <w:t>, me</w:t>
      </w:r>
      <w:r>
        <w:rPr>
          <w:rFonts w:asciiTheme="majorBidi" w:hAnsiTheme="majorBidi" w:cstheme="majorBidi"/>
          <w:sz w:val="22"/>
          <w:szCs w:val="22"/>
        </w:rPr>
        <w:t>nyakit</w:t>
      </w:r>
      <w:r w:rsidRPr="00656547">
        <w:rPr>
          <w:rFonts w:asciiTheme="majorBidi" w:hAnsiTheme="majorBidi" w:cstheme="majorBidi"/>
          <w:sz w:val="22"/>
          <w:szCs w:val="22"/>
        </w:rPr>
        <w:t xml:space="preserve">kan dan </w:t>
      </w:r>
      <w:r>
        <w:rPr>
          <w:rFonts w:asciiTheme="majorBidi" w:hAnsiTheme="majorBidi" w:cstheme="majorBidi"/>
          <w:sz w:val="22"/>
          <w:szCs w:val="22"/>
        </w:rPr>
        <w:t xml:space="preserve">mengundang </w:t>
      </w:r>
      <w:r w:rsidRPr="00656547">
        <w:rPr>
          <w:rFonts w:asciiTheme="majorBidi" w:hAnsiTheme="majorBidi" w:cstheme="majorBidi"/>
          <w:sz w:val="22"/>
          <w:szCs w:val="22"/>
        </w:rPr>
        <w:t xml:space="preserve">dosa. Janganlah engkau menangisi kehilangan keseronokan </w:t>
      </w:r>
      <w:r>
        <w:rPr>
          <w:rFonts w:asciiTheme="majorBidi" w:hAnsiTheme="majorBidi" w:cstheme="majorBidi"/>
          <w:sz w:val="22"/>
          <w:szCs w:val="22"/>
        </w:rPr>
        <w:t xml:space="preserve">itu </w:t>
      </w:r>
      <w:r w:rsidRPr="00656547">
        <w:rPr>
          <w:rFonts w:asciiTheme="majorBidi" w:hAnsiTheme="majorBidi" w:cstheme="majorBidi"/>
          <w:sz w:val="22"/>
          <w:szCs w:val="22"/>
        </w:rPr>
        <w:t>beralasankan penyakit. Sebaliknya</w:t>
      </w:r>
      <w:r>
        <w:rPr>
          <w:rFonts w:asciiTheme="majorBidi" w:hAnsiTheme="majorBidi" w:cstheme="majorBidi"/>
          <w:sz w:val="22"/>
          <w:szCs w:val="22"/>
        </w:rPr>
        <w:t>,</w:t>
      </w:r>
      <w:r w:rsidRPr="00656547">
        <w:rPr>
          <w:rFonts w:asciiTheme="majorBidi" w:hAnsiTheme="majorBidi" w:cstheme="majorBidi"/>
          <w:sz w:val="22"/>
          <w:szCs w:val="22"/>
        </w:rPr>
        <w:t xml:space="preserve"> fikirkanlah</w:t>
      </w:r>
      <w:r>
        <w:rPr>
          <w:rFonts w:asciiTheme="majorBidi" w:hAnsiTheme="majorBidi" w:cstheme="majorBidi"/>
          <w:sz w:val="22"/>
          <w:szCs w:val="22"/>
        </w:rPr>
        <w:t xml:space="preserve"> sudut</w:t>
      </w:r>
      <w:r w:rsidRPr="00656547">
        <w:rPr>
          <w:rFonts w:asciiTheme="majorBidi" w:hAnsiTheme="majorBidi" w:cstheme="majorBidi"/>
          <w:sz w:val="22"/>
          <w:szCs w:val="22"/>
        </w:rPr>
        <w:t xml:space="preserve"> ibadah maknawi dan pahala ukhrawi yang ada pada</w:t>
      </w:r>
      <w:r>
        <w:rPr>
          <w:rFonts w:asciiTheme="majorBidi" w:hAnsiTheme="majorBidi" w:cstheme="majorBidi"/>
          <w:sz w:val="22"/>
          <w:szCs w:val="22"/>
        </w:rPr>
        <w:t xml:space="preserve"> penyakit dan c</w:t>
      </w:r>
      <w:r w:rsidRPr="00656547">
        <w:rPr>
          <w:rFonts w:asciiTheme="majorBidi" w:hAnsiTheme="majorBidi" w:cstheme="majorBidi"/>
          <w:sz w:val="22"/>
          <w:szCs w:val="22"/>
        </w:rPr>
        <w:t>ubalah untuk men</w:t>
      </w:r>
      <w:r>
        <w:rPr>
          <w:rFonts w:asciiTheme="majorBidi" w:hAnsiTheme="majorBidi" w:cstheme="majorBidi"/>
          <w:sz w:val="22"/>
          <w:szCs w:val="22"/>
        </w:rPr>
        <w:t>gecap</w:t>
      </w:r>
      <w:r w:rsidRPr="00656547">
        <w:rPr>
          <w:rFonts w:asciiTheme="majorBidi" w:hAnsiTheme="majorBidi" w:cstheme="majorBidi"/>
          <w:sz w:val="22"/>
          <w:szCs w:val="22"/>
        </w:rPr>
        <w:t xml:space="preserve"> keseronokannya.</w:t>
      </w:r>
    </w:p>
    <w:p w14:paraId="2D6F9AB1"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D8E53DD"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ketujuh:</w:t>
      </w:r>
    </w:p>
    <w:p w14:paraId="48341DC6"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pesakit yang telah kehilangan </w:t>
      </w:r>
      <w:r>
        <w:rPr>
          <w:rFonts w:asciiTheme="majorBidi" w:hAnsiTheme="majorBidi" w:cstheme="majorBidi"/>
          <w:sz w:val="22"/>
          <w:szCs w:val="22"/>
        </w:rPr>
        <w:t>lazat kesihatan</w:t>
      </w:r>
      <w:r w:rsidRPr="00656547">
        <w:rPr>
          <w:rFonts w:asciiTheme="majorBidi" w:hAnsiTheme="majorBidi" w:cstheme="majorBidi"/>
          <w:sz w:val="22"/>
          <w:szCs w:val="22"/>
        </w:rPr>
        <w:t xml:space="preserve">nya!  </w:t>
      </w:r>
    </w:p>
    <w:p w14:paraId="126722A1"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9A82AF8"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Sesungguhnya penyakitmu tidak menghilangkan</w:t>
      </w:r>
      <w:r>
        <w:rPr>
          <w:rFonts w:asciiTheme="majorBidi" w:hAnsiTheme="majorBidi" w:cstheme="majorBidi"/>
          <w:sz w:val="22"/>
          <w:szCs w:val="22"/>
        </w:rPr>
        <w:t xml:space="preserve"> kelazatan nikmat Ilahi yang </w:t>
      </w:r>
      <w:r w:rsidRPr="00656547">
        <w:rPr>
          <w:rFonts w:asciiTheme="majorBidi" w:hAnsiTheme="majorBidi" w:cstheme="majorBidi"/>
          <w:sz w:val="22"/>
          <w:szCs w:val="22"/>
        </w:rPr>
        <w:t xml:space="preserve">ada </w:t>
      </w:r>
      <w:r>
        <w:rPr>
          <w:rFonts w:asciiTheme="majorBidi" w:hAnsiTheme="majorBidi" w:cstheme="majorBidi"/>
          <w:sz w:val="22"/>
          <w:szCs w:val="22"/>
        </w:rPr>
        <w:t xml:space="preserve">di </w:t>
      </w:r>
      <w:r w:rsidRPr="00656547">
        <w:rPr>
          <w:rFonts w:asciiTheme="majorBidi" w:hAnsiTheme="majorBidi" w:cstheme="majorBidi"/>
          <w:sz w:val="22"/>
          <w:szCs w:val="22"/>
        </w:rPr>
        <w:t>dalam kesihatanmu. Sebaliknya ia memberikan kelazatan dan menambahkannya. Ini kerana</w:t>
      </w:r>
      <w:r>
        <w:rPr>
          <w:rFonts w:asciiTheme="majorBidi" w:hAnsiTheme="majorBidi" w:cstheme="majorBidi"/>
          <w:sz w:val="22"/>
          <w:szCs w:val="22"/>
        </w:rPr>
        <w:t>,</w:t>
      </w:r>
      <w:r w:rsidRPr="00656547">
        <w:rPr>
          <w:rFonts w:asciiTheme="majorBidi" w:hAnsiTheme="majorBidi" w:cstheme="majorBidi"/>
          <w:sz w:val="22"/>
          <w:szCs w:val="22"/>
        </w:rPr>
        <w:t xml:space="preserve"> apabila sesuatu itu berterusan, maka ia akan kehilangan kesannya. Sehinggakan ahli hakikat bersepakat berkata: “</w:t>
      </w:r>
      <w:r w:rsidRPr="00656547">
        <w:rPr>
          <w:rFonts w:asciiTheme="majorBidi" w:hAnsiTheme="majorBidi" w:cstheme="majorBidi"/>
          <w:color w:val="FF0000"/>
          <w:sz w:val="22"/>
          <w:szCs w:val="22"/>
          <w:rtl/>
        </w:rPr>
        <w:t>اِنَّمَا الْاَشْيَٓاءُ تُعْرَفُ بِاَضْدَادِهَا</w:t>
      </w:r>
      <w:r w:rsidRPr="00656547">
        <w:rPr>
          <w:rFonts w:asciiTheme="majorBidi" w:hAnsiTheme="majorBidi" w:cstheme="majorBidi"/>
          <w:color w:val="FF0000"/>
          <w:sz w:val="22"/>
          <w:szCs w:val="22"/>
        </w:rPr>
        <w:t xml:space="preserve">” </w:t>
      </w:r>
      <w:r w:rsidRPr="00656547">
        <w:rPr>
          <w:rFonts w:asciiTheme="majorBidi" w:hAnsiTheme="majorBidi" w:cstheme="majorBidi"/>
          <w:sz w:val="22"/>
          <w:szCs w:val="22"/>
        </w:rPr>
        <w:t xml:space="preserve">yakni sesungguhnya segala sesuatu itu dikenali dengan </w:t>
      </w:r>
      <w:r>
        <w:rPr>
          <w:rFonts w:asciiTheme="majorBidi" w:hAnsiTheme="majorBidi" w:cstheme="majorBidi"/>
          <w:sz w:val="22"/>
          <w:szCs w:val="22"/>
        </w:rPr>
        <w:t>sifat ber</w:t>
      </w:r>
      <w:r w:rsidRPr="00656547">
        <w:rPr>
          <w:rFonts w:asciiTheme="majorBidi" w:hAnsiTheme="majorBidi" w:cstheme="majorBidi"/>
          <w:sz w:val="22"/>
          <w:szCs w:val="22"/>
        </w:rPr>
        <w:t>lawan</w:t>
      </w:r>
      <w:r>
        <w:rPr>
          <w:rFonts w:asciiTheme="majorBidi" w:hAnsiTheme="majorBidi" w:cstheme="majorBidi"/>
          <w:sz w:val="22"/>
          <w:szCs w:val="22"/>
        </w:rPr>
        <w:t>an</w:t>
      </w:r>
      <w:r w:rsidRPr="00656547">
        <w:rPr>
          <w:rFonts w:asciiTheme="majorBidi" w:hAnsiTheme="majorBidi" w:cstheme="majorBidi"/>
          <w:sz w:val="22"/>
          <w:szCs w:val="22"/>
        </w:rPr>
        <w:t xml:space="preserve">nya. </w:t>
      </w:r>
    </w:p>
    <w:p w14:paraId="63853393"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818732F"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Sebagai contoh: </w:t>
      </w:r>
      <w:r>
        <w:rPr>
          <w:rFonts w:asciiTheme="majorBidi" w:hAnsiTheme="majorBidi" w:cstheme="majorBidi"/>
          <w:sz w:val="22"/>
          <w:szCs w:val="22"/>
        </w:rPr>
        <w:t>Jika tiada</w:t>
      </w:r>
      <w:r w:rsidRPr="00656547">
        <w:rPr>
          <w:rFonts w:asciiTheme="majorBidi" w:hAnsiTheme="majorBidi" w:cstheme="majorBidi"/>
          <w:sz w:val="22"/>
          <w:szCs w:val="22"/>
        </w:rPr>
        <w:t xml:space="preserve"> kegelapan, maka ahaya tidak akan dikenali </w:t>
      </w:r>
      <w:r>
        <w:rPr>
          <w:rFonts w:asciiTheme="majorBidi" w:hAnsiTheme="majorBidi" w:cstheme="majorBidi"/>
          <w:sz w:val="22"/>
          <w:szCs w:val="22"/>
        </w:rPr>
        <w:t>maka</w:t>
      </w:r>
      <w:r w:rsidRPr="00656547">
        <w:rPr>
          <w:rFonts w:asciiTheme="majorBidi" w:hAnsiTheme="majorBidi" w:cstheme="majorBidi"/>
          <w:sz w:val="22"/>
          <w:szCs w:val="22"/>
        </w:rPr>
        <w:t xml:space="preserve"> ia kekal tanpa kelazatan. </w:t>
      </w:r>
      <w:r>
        <w:rPr>
          <w:rFonts w:asciiTheme="majorBidi" w:hAnsiTheme="majorBidi" w:cstheme="majorBidi"/>
          <w:sz w:val="22"/>
          <w:szCs w:val="22"/>
        </w:rPr>
        <w:t>Jika tiada</w:t>
      </w:r>
      <w:r w:rsidRPr="00656547">
        <w:rPr>
          <w:rFonts w:asciiTheme="majorBidi" w:hAnsiTheme="majorBidi" w:cstheme="majorBidi"/>
          <w:sz w:val="22"/>
          <w:szCs w:val="22"/>
        </w:rPr>
        <w:t xml:space="preserve"> kesejukan, maka kepanasan tidak akan </w:t>
      </w:r>
      <w:r>
        <w:rPr>
          <w:rFonts w:asciiTheme="majorBidi" w:hAnsiTheme="majorBidi" w:cstheme="majorBidi"/>
          <w:sz w:val="22"/>
          <w:szCs w:val="22"/>
        </w:rPr>
        <w:t>digahami</w:t>
      </w:r>
      <w:r w:rsidRPr="00656547">
        <w:rPr>
          <w:rFonts w:asciiTheme="majorBidi" w:hAnsiTheme="majorBidi" w:cstheme="majorBidi"/>
          <w:sz w:val="22"/>
          <w:szCs w:val="22"/>
        </w:rPr>
        <w:t xml:space="preserve"> </w:t>
      </w:r>
      <w:r>
        <w:rPr>
          <w:rFonts w:asciiTheme="majorBidi" w:hAnsiTheme="majorBidi" w:cstheme="majorBidi"/>
          <w:sz w:val="22"/>
          <w:szCs w:val="22"/>
        </w:rPr>
        <w:t>maka</w:t>
      </w:r>
      <w:r w:rsidRPr="00656547">
        <w:rPr>
          <w:rFonts w:asciiTheme="majorBidi" w:hAnsiTheme="majorBidi" w:cstheme="majorBidi"/>
          <w:sz w:val="22"/>
          <w:szCs w:val="22"/>
        </w:rPr>
        <w:t xml:space="preserve"> ia kekal tanpa keseronokan. </w:t>
      </w:r>
      <w:r>
        <w:rPr>
          <w:rFonts w:asciiTheme="majorBidi" w:hAnsiTheme="majorBidi" w:cstheme="majorBidi"/>
          <w:sz w:val="22"/>
          <w:szCs w:val="22"/>
        </w:rPr>
        <w:t xml:space="preserve">Jika tiada </w:t>
      </w:r>
      <w:r w:rsidRPr="00656547">
        <w:rPr>
          <w:rFonts w:asciiTheme="majorBidi" w:hAnsiTheme="majorBidi" w:cstheme="majorBidi"/>
          <w:sz w:val="22"/>
          <w:szCs w:val="22"/>
        </w:rPr>
        <w:t xml:space="preserve">kelaparan, maka makanan tidak akan </w:t>
      </w:r>
      <w:r>
        <w:rPr>
          <w:rFonts w:asciiTheme="majorBidi" w:hAnsiTheme="majorBidi" w:cstheme="majorBidi"/>
          <w:sz w:val="22"/>
          <w:szCs w:val="22"/>
        </w:rPr>
        <w:t>memberi</w:t>
      </w:r>
      <w:r w:rsidRPr="00656547">
        <w:rPr>
          <w:rFonts w:asciiTheme="majorBidi" w:hAnsiTheme="majorBidi" w:cstheme="majorBidi"/>
          <w:sz w:val="22"/>
          <w:szCs w:val="22"/>
        </w:rPr>
        <w:t xml:space="preserve">. </w:t>
      </w:r>
      <w:r>
        <w:rPr>
          <w:rFonts w:asciiTheme="majorBidi" w:hAnsiTheme="majorBidi" w:cstheme="majorBidi"/>
          <w:sz w:val="22"/>
          <w:szCs w:val="22"/>
        </w:rPr>
        <w:t>Jika tiada</w:t>
      </w:r>
      <w:r w:rsidRPr="00656547">
        <w:rPr>
          <w:rFonts w:asciiTheme="majorBidi" w:hAnsiTheme="majorBidi" w:cstheme="majorBidi"/>
          <w:sz w:val="22"/>
          <w:szCs w:val="22"/>
        </w:rPr>
        <w:t xml:space="preserve"> </w:t>
      </w:r>
      <w:r w:rsidRPr="0020690E">
        <w:rPr>
          <w:rFonts w:asciiTheme="majorBidi" w:hAnsiTheme="majorBidi" w:cstheme="majorBidi"/>
          <w:sz w:val="22"/>
          <w:szCs w:val="22"/>
        </w:rPr>
        <w:t>rasa haus</w:t>
      </w:r>
      <w:r w:rsidRPr="00656547">
        <w:rPr>
          <w:rFonts w:asciiTheme="majorBidi" w:hAnsiTheme="majorBidi" w:cstheme="majorBidi"/>
          <w:sz w:val="22"/>
          <w:szCs w:val="22"/>
        </w:rPr>
        <w:t xml:space="preserve">, maka meminum air tidak akan </w:t>
      </w:r>
      <w:r>
        <w:rPr>
          <w:rFonts w:asciiTheme="majorBidi" w:hAnsiTheme="majorBidi" w:cstheme="majorBidi"/>
          <w:sz w:val="22"/>
          <w:szCs w:val="22"/>
        </w:rPr>
        <w:t>memberikan kenikmatan</w:t>
      </w:r>
      <w:r w:rsidRPr="00656547">
        <w:rPr>
          <w:rFonts w:asciiTheme="majorBidi" w:hAnsiTheme="majorBidi" w:cstheme="majorBidi"/>
          <w:sz w:val="22"/>
          <w:szCs w:val="22"/>
        </w:rPr>
        <w:t xml:space="preserve">. </w:t>
      </w:r>
      <w:r>
        <w:rPr>
          <w:rFonts w:asciiTheme="majorBidi" w:hAnsiTheme="majorBidi" w:cstheme="majorBidi"/>
          <w:sz w:val="22"/>
          <w:szCs w:val="22"/>
        </w:rPr>
        <w:t>Jika tiada penyakit</w:t>
      </w:r>
      <w:r w:rsidRPr="00656547">
        <w:rPr>
          <w:rFonts w:asciiTheme="majorBidi" w:hAnsiTheme="majorBidi" w:cstheme="majorBidi"/>
          <w:sz w:val="22"/>
          <w:szCs w:val="22"/>
        </w:rPr>
        <w:t xml:space="preserve">, </w:t>
      </w:r>
      <w:r>
        <w:rPr>
          <w:rFonts w:asciiTheme="majorBidi" w:hAnsiTheme="majorBidi" w:cstheme="majorBidi"/>
          <w:sz w:val="22"/>
          <w:szCs w:val="22"/>
        </w:rPr>
        <w:t>maka kesihatan tiada kelazatan.</w:t>
      </w:r>
    </w:p>
    <w:p w14:paraId="2D079151"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65E8F98"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Memandangkan </w:t>
      </w:r>
      <w:r>
        <w:rPr>
          <w:rFonts w:asciiTheme="majorBidi" w:hAnsiTheme="majorBidi" w:cstheme="majorBidi"/>
          <w:sz w:val="22"/>
          <w:szCs w:val="22"/>
        </w:rPr>
        <w:t>p</w:t>
      </w:r>
      <w:r w:rsidRPr="00656547">
        <w:rPr>
          <w:rFonts w:asciiTheme="majorBidi" w:hAnsiTheme="majorBidi" w:cstheme="majorBidi"/>
          <w:sz w:val="22"/>
          <w:szCs w:val="22"/>
        </w:rPr>
        <w:t xml:space="preserve">erlengkapan manusia dengan dengan peralatan-peralatan yang sangat banyak oleh </w:t>
      </w:r>
      <w:r>
        <w:rPr>
          <w:rFonts w:asciiTheme="majorBidi" w:hAnsiTheme="majorBidi" w:cstheme="majorBidi"/>
          <w:i/>
          <w:iCs/>
          <w:sz w:val="22"/>
          <w:szCs w:val="22"/>
        </w:rPr>
        <w:t>al-Fatir al-</w:t>
      </w:r>
      <w:r w:rsidRPr="00656547">
        <w:rPr>
          <w:rFonts w:asciiTheme="majorBidi" w:hAnsiTheme="majorBidi" w:cstheme="majorBidi"/>
          <w:i/>
          <w:iCs/>
          <w:sz w:val="22"/>
          <w:szCs w:val="22"/>
        </w:rPr>
        <w:t>Hakim</w:t>
      </w:r>
      <w:r w:rsidRPr="00656547">
        <w:rPr>
          <w:rFonts w:asciiTheme="majorBidi" w:hAnsiTheme="majorBidi" w:cstheme="majorBidi"/>
          <w:sz w:val="22"/>
          <w:szCs w:val="22"/>
        </w:rPr>
        <w:t xml:space="preserve"> (Yang Maha Pencipta lagi Maha Bijaksana) di tahap manusia boleh merasai dan mengetahui pelbagai jenis nikmat yang berbeza-beza yang tiada had </w:t>
      </w:r>
      <w:r>
        <w:rPr>
          <w:rFonts w:asciiTheme="majorBidi" w:hAnsiTheme="majorBidi" w:cstheme="majorBidi"/>
          <w:sz w:val="22"/>
          <w:szCs w:val="22"/>
        </w:rPr>
        <w:t xml:space="preserve">di alam semesta ini </w:t>
      </w:r>
      <w:r w:rsidRPr="00656547">
        <w:rPr>
          <w:rFonts w:asciiTheme="majorBidi" w:hAnsiTheme="majorBidi" w:cstheme="majorBidi"/>
          <w:sz w:val="22"/>
          <w:szCs w:val="22"/>
        </w:rPr>
        <w:t xml:space="preserve">memperlihatkan bahawa Dia mahu manusia merasai segala macam Ihsan-Nya, menikmati setiap jenis nikmat-Nya dan </w:t>
      </w:r>
      <w:r>
        <w:rPr>
          <w:rFonts w:asciiTheme="majorBidi" w:hAnsiTheme="majorBidi" w:cstheme="majorBidi"/>
          <w:sz w:val="22"/>
          <w:szCs w:val="22"/>
        </w:rPr>
        <w:t xml:space="preserve">mahu </w:t>
      </w:r>
      <w:r w:rsidRPr="00656547">
        <w:rPr>
          <w:rFonts w:asciiTheme="majorBidi" w:hAnsiTheme="majorBidi" w:cstheme="majorBidi"/>
          <w:sz w:val="22"/>
          <w:szCs w:val="22"/>
        </w:rPr>
        <w:t xml:space="preserve">mendorong manusia ke arah kesyukuran yang berkekalan, maka sebagaimana Dia mengurniakan kesihatan dan keafiatan sudah tentu </w:t>
      </w:r>
      <w:r>
        <w:rPr>
          <w:rFonts w:asciiTheme="majorBidi" w:hAnsiTheme="majorBidi" w:cstheme="majorBidi"/>
          <w:sz w:val="22"/>
          <w:szCs w:val="22"/>
        </w:rPr>
        <w:t>D</w:t>
      </w:r>
      <w:r w:rsidRPr="00656547">
        <w:rPr>
          <w:rFonts w:asciiTheme="majorBidi" w:hAnsiTheme="majorBidi" w:cstheme="majorBidi"/>
          <w:sz w:val="22"/>
          <w:szCs w:val="22"/>
        </w:rPr>
        <w:t>ia ak</w:t>
      </w:r>
      <w:r>
        <w:rPr>
          <w:rFonts w:asciiTheme="majorBidi" w:hAnsiTheme="majorBidi" w:cstheme="majorBidi"/>
          <w:sz w:val="22"/>
          <w:szCs w:val="22"/>
        </w:rPr>
        <w:t>an memberikan bermacam-macam penyakit, kecacatan</w:t>
      </w:r>
      <w:r w:rsidRPr="00656547">
        <w:rPr>
          <w:rFonts w:asciiTheme="majorBidi" w:hAnsiTheme="majorBidi" w:cstheme="majorBidi"/>
          <w:sz w:val="22"/>
          <w:szCs w:val="22"/>
        </w:rPr>
        <w:t xml:space="preserve"> dan kesulitan.</w:t>
      </w:r>
    </w:p>
    <w:p w14:paraId="44B7726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4CAD2F30"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Aku bertanya kepadamu: “Kalaulah </w:t>
      </w:r>
      <w:r>
        <w:rPr>
          <w:rFonts w:asciiTheme="majorBidi" w:hAnsiTheme="majorBidi" w:cstheme="majorBidi"/>
          <w:sz w:val="22"/>
          <w:szCs w:val="22"/>
        </w:rPr>
        <w:t>penyakit</w:t>
      </w:r>
      <w:r w:rsidRPr="00656547">
        <w:rPr>
          <w:rFonts w:asciiTheme="majorBidi" w:hAnsiTheme="majorBidi" w:cstheme="majorBidi"/>
          <w:sz w:val="22"/>
          <w:szCs w:val="22"/>
        </w:rPr>
        <w:t xml:space="preserve"> ini </w:t>
      </w:r>
      <w:r>
        <w:rPr>
          <w:rFonts w:asciiTheme="majorBidi" w:hAnsiTheme="majorBidi" w:cstheme="majorBidi"/>
          <w:sz w:val="22"/>
          <w:szCs w:val="22"/>
        </w:rPr>
        <w:t>tiada di kepalamu</w:t>
      </w:r>
      <w:r w:rsidRPr="00656547">
        <w:rPr>
          <w:rFonts w:asciiTheme="majorBidi" w:hAnsiTheme="majorBidi" w:cstheme="majorBidi"/>
          <w:sz w:val="22"/>
          <w:szCs w:val="22"/>
        </w:rPr>
        <w:t xml:space="preserve"> atau </w:t>
      </w:r>
      <w:r>
        <w:rPr>
          <w:rFonts w:asciiTheme="majorBidi" w:hAnsiTheme="majorBidi" w:cstheme="majorBidi"/>
          <w:sz w:val="22"/>
          <w:szCs w:val="22"/>
        </w:rPr>
        <w:t xml:space="preserve">di </w:t>
      </w:r>
      <w:r w:rsidRPr="00656547">
        <w:rPr>
          <w:rFonts w:asciiTheme="majorBidi" w:hAnsiTheme="majorBidi" w:cstheme="majorBidi"/>
          <w:sz w:val="22"/>
          <w:szCs w:val="22"/>
        </w:rPr>
        <w:t xml:space="preserve">tanganmu atau </w:t>
      </w:r>
      <w:r>
        <w:rPr>
          <w:rFonts w:asciiTheme="majorBidi" w:hAnsiTheme="majorBidi" w:cstheme="majorBidi"/>
          <w:sz w:val="22"/>
          <w:szCs w:val="22"/>
        </w:rPr>
        <w:t xml:space="preserve">di dalam </w:t>
      </w:r>
      <w:r w:rsidRPr="00656547">
        <w:rPr>
          <w:rFonts w:asciiTheme="majorBidi" w:hAnsiTheme="majorBidi" w:cstheme="majorBidi"/>
          <w:sz w:val="22"/>
          <w:szCs w:val="22"/>
        </w:rPr>
        <w:t>perutmu,</w:t>
      </w:r>
      <w:r>
        <w:rPr>
          <w:rFonts w:asciiTheme="majorBidi" w:hAnsiTheme="majorBidi" w:cstheme="majorBidi"/>
          <w:sz w:val="22"/>
          <w:szCs w:val="22"/>
        </w:rPr>
        <w:t xml:space="preserve"> maka adakah engkau pasti akan merasai</w:t>
      </w:r>
      <w:r w:rsidRPr="00656547">
        <w:rPr>
          <w:rFonts w:asciiTheme="majorBidi" w:hAnsiTheme="majorBidi" w:cstheme="majorBidi"/>
          <w:sz w:val="22"/>
          <w:szCs w:val="22"/>
        </w:rPr>
        <w:t xml:space="preserve"> </w:t>
      </w:r>
      <w:r>
        <w:rPr>
          <w:rFonts w:asciiTheme="majorBidi" w:hAnsiTheme="majorBidi" w:cstheme="majorBidi"/>
          <w:sz w:val="22"/>
          <w:szCs w:val="22"/>
        </w:rPr>
        <w:t xml:space="preserve">lalu mensyukuri </w:t>
      </w:r>
      <w:r w:rsidRPr="00656547">
        <w:rPr>
          <w:rFonts w:asciiTheme="majorBidi" w:hAnsiTheme="majorBidi" w:cstheme="majorBidi"/>
          <w:sz w:val="22"/>
          <w:szCs w:val="22"/>
        </w:rPr>
        <w:t xml:space="preserve">nikmat Ilahi yang lazat </w:t>
      </w:r>
      <w:r>
        <w:rPr>
          <w:rFonts w:asciiTheme="majorBidi" w:hAnsiTheme="majorBidi" w:cstheme="majorBidi"/>
          <w:sz w:val="22"/>
          <w:szCs w:val="22"/>
        </w:rPr>
        <w:t>dan nikmat di sebalik</w:t>
      </w:r>
      <w:r w:rsidRPr="00656547">
        <w:rPr>
          <w:rFonts w:asciiTheme="majorBidi" w:hAnsiTheme="majorBidi" w:cstheme="majorBidi"/>
          <w:sz w:val="22"/>
          <w:szCs w:val="22"/>
        </w:rPr>
        <w:t xml:space="preserve"> </w:t>
      </w:r>
      <w:r>
        <w:rPr>
          <w:rFonts w:asciiTheme="majorBidi" w:hAnsiTheme="majorBidi" w:cstheme="majorBidi"/>
          <w:sz w:val="22"/>
          <w:szCs w:val="22"/>
        </w:rPr>
        <w:t>kesihatan kepala, tangan</w:t>
      </w:r>
      <w:r w:rsidRPr="00656547">
        <w:rPr>
          <w:rFonts w:asciiTheme="majorBidi" w:hAnsiTheme="majorBidi" w:cstheme="majorBidi"/>
          <w:sz w:val="22"/>
          <w:szCs w:val="22"/>
        </w:rPr>
        <w:t xml:space="preserve"> </w:t>
      </w:r>
      <w:r>
        <w:rPr>
          <w:rFonts w:asciiTheme="majorBidi" w:hAnsiTheme="majorBidi" w:cstheme="majorBidi"/>
          <w:sz w:val="22"/>
          <w:szCs w:val="22"/>
        </w:rPr>
        <w:t>dan</w:t>
      </w:r>
      <w:r w:rsidRPr="00656547">
        <w:rPr>
          <w:rFonts w:asciiTheme="majorBidi" w:hAnsiTheme="majorBidi" w:cstheme="majorBidi"/>
          <w:sz w:val="22"/>
          <w:szCs w:val="22"/>
        </w:rPr>
        <w:t xml:space="preserve"> perutmu? </w:t>
      </w:r>
      <w:r>
        <w:rPr>
          <w:rFonts w:asciiTheme="majorBidi" w:hAnsiTheme="majorBidi" w:cstheme="majorBidi"/>
          <w:sz w:val="22"/>
          <w:szCs w:val="22"/>
        </w:rPr>
        <w:t xml:space="preserve">Maka sudah tentu, </w:t>
      </w:r>
      <w:r w:rsidRPr="00656547">
        <w:rPr>
          <w:rFonts w:asciiTheme="majorBidi" w:hAnsiTheme="majorBidi" w:cstheme="majorBidi"/>
          <w:sz w:val="22"/>
          <w:szCs w:val="22"/>
        </w:rPr>
        <w:t>engkau bukan sahaja tidak bersyukur bahkan engkau tidak pernah mem</w:t>
      </w:r>
      <w:r>
        <w:rPr>
          <w:rFonts w:asciiTheme="majorBidi" w:hAnsiTheme="majorBidi" w:cstheme="majorBidi"/>
          <w:sz w:val="22"/>
          <w:szCs w:val="22"/>
        </w:rPr>
        <w:t>ikirkan tentangnya, ba</w:t>
      </w:r>
      <w:r w:rsidRPr="00656547">
        <w:rPr>
          <w:rFonts w:asciiTheme="majorBidi" w:hAnsiTheme="majorBidi" w:cstheme="majorBidi"/>
          <w:sz w:val="22"/>
          <w:szCs w:val="22"/>
        </w:rPr>
        <w:t xml:space="preserve">hkan engkau akan menggunakan kesihatan </w:t>
      </w:r>
      <w:r>
        <w:rPr>
          <w:rFonts w:asciiTheme="majorBidi" w:hAnsiTheme="majorBidi" w:cstheme="majorBidi"/>
          <w:sz w:val="22"/>
          <w:szCs w:val="22"/>
        </w:rPr>
        <w:t>itu</w:t>
      </w:r>
      <w:r w:rsidRPr="00656547">
        <w:rPr>
          <w:rFonts w:asciiTheme="majorBidi" w:hAnsiTheme="majorBidi" w:cstheme="majorBidi"/>
          <w:sz w:val="22"/>
          <w:szCs w:val="22"/>
        </w:rPr>
        <w:t xml:space="preserve"> </w:t>
      </w:r>
      <w:r>
        <w:rPr>
          <w:rFonts w:asciiTheme="majorBidi" w:hAnsiTheme="majorBidi" w:cstheme="majorBidi"/>
          <w:sz w:val="22"/>
          <w:szCs w:val="22"/>
        </w:rPr>
        <w:t xml:space="preserve">di </w:t>
      </w:r>
      <w:r w:rsidRPr="00656547">
        <w:rPr>
          <w:rFonts w:asciiTheme="majorBidi" w:hAnsiTheme="majorBidi" w:cstheme="majorBidi"/>
          <w:sz w:val="22"/>
          <w:szCs w:val="22"/>
        </w:rPr>
        <w:t xml:space="preserve">dalam </w:t>
      </w:r>
      <w:r>
        <w:rPr>
          <w:rFonts w:asciiTheme="majorBidi" w:hAnsiTheme="majorBidi" w:cstheme="majorBidi"/>
          <w:sz w:val="22"/>
          <w:szCs w:val="22"/>
        </w:rPr>
        <w:t>kemungkaran</w:t>
      </w:r>
      <w:r w:rsidRPr="00656547">
        <w:rPr>
          <w:rFonts w:asciiTheme="majorBidi" w:hAnsiTheme="majorBidi" w:cstheme="majorBidi"/>
          <w:sz w:val="22"/>
          <w:szCs w:val="22"/>
        </w:rPr>
        <w:t xml:space="preserve"> d</w:t>
      </w:r>
      <w:r>
        <w:rPr>
          <w:rFonts w:asciiTheme="majorBidi" w:hAnsiTheme="majorBidi" w:cstheme="majorBidi"/>
          <w:sz w:val="22"/>
          <w:szCs w:val="22"/>
        </w:rPr>
        <w:t>eng</w:t>
      </w:r>
      <w:r w:rsidRPr="00656547">
        <w:rPr>
          <w:rFonts w:asciiTheme="majorBidi" w:hAnsiTheme="majorBidi" w:cstheme="majorBidi"/>
          <w:sz w:val="22"/>
          <w:szCs w:val="22"/>
        </w:rPr>
        <w:t>an kelalaian tanpa kesedaran.</w:t>
      </w:r>
    </w:p>
    <w:p w14:paraId="2AF826BF"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CF32CDB"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kelapan:</w:t>
      </w:r>
    </w:p>
    <w:p w14:paraId="680C7B43"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Wahai</w:t>
      </w:r>
      <w:r>
        <w:rPr>
          <w:rFonts w:asciiTheme="majorBidi" w:hAnsiTheme="majorBidi" w:cstheme="majorBidi"/>
          <w:sz w:val="22"/>
          <w:szCs w:val="22"/>
        </w:rPr>
        <w:t xml:space="preserve"> pesakit yang memikirkan</w:t>
      </w:r>
      <w:r w:rsidRPr="00656547">
        <w:rPr>
          <w:rFonts w:asciiTheme="majorBidi" w:hAnsiTheme="majorBidi" w:cstheme="majorBidi"/>
          <w:sz w:val="22"/>
          <w:szCs w:val="22"/>
        </w:rPr>
        <w:t xml:space="preserve"> akhiratnya!</w:t>
      </w:r>
    </w:p>
    <w:p w14:paraId="41E1B1E6"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A72A85D"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lastRenderedPageBreak/>
        <w:t xml:space="preserve">Sesungguhnya </w:t>
      </w:r>
      <w:r>
        <w:rPr>
          <w:rFonts w:asciiTheme="majorBidi" w:hAnsiTheme="majorBidi" w:cstheme="majorBidi"/>
          <w:sz w:val="22"/>
          <w:szCs w:val="22"/>
        </w:rPr>
        <w:t xml:space="preserve">penyakit itu seperti sabun. Ia </w:t>
      </w:r>
      <w:r w:rsidRPr="00656547">
        <w:rPr>
          <w:rFonts w:asciiTheme="majorBidi" w:hAnsiTheme="majorBidi" w:cstheme="majorBidi"/>
          <w:sz w:val="22"/>
          <w:szCs w:val="22"/>
        </w:rPr>
        <w:t>membasuh dan membersihkan kotoran-kotoran dosa. Adalah sabit melalui  hadis-hadis sahih</w:t>
      </w:r>
      <w:r w:rsidRPr="00656547">
        <w:rPr>
          <w:rStyle w:val="FootnoteReference"/>
          <w:rFonts w:asciiTheme="majorBidi" w:hAnsiTheme="majorBidi" w:cstheme="majorBidi"/>
          <w:sz w:val="22"/>
          <w:szCs w:val="22"/>
        </w:rPr>
        <w:footnoteReference w:id="10"/>
      </w:r>
      <w:r w:rsidRPr="00656547">
        <w:rPr>
          <w:rFonts w:asciiTheme="majorBidi" w:hAnsiTheme="majorBidi" w:cstheme="majorBidi"/>
          <w:sz w:val="22"/>
          <w:szCs w:val="22"/>
        </w:rPr>
        <w:t xml:space="preserve"> bahawa penyakit-penyakit itu merupakan </w:t>
      </w:r>
      <w:r w:rsidRPr="00656547">
        <w:rPr>
          <w:rFonts w:asciiTheme="majorBidi" w:hAnsiTheme="majorBidi" w:cstheme="majorBidi"/>
          <w:i/>
          <w:iCs/>
          <w:sz w:val="22"/>
          <w:szCs w:val="22"/>
        </w:rPr>
        <w:t>kaffarah (</w:t>
      </w:r>
      <w:r w:rsidRPr="00656547">
        <w:rPr>
          <w:rFonts w:asciiTheme="majorBidi" w:hAnsiTheme="majorBidi" w:cstheme="majorBidi"/>
          <w:sz w:val="22"/>
          <w:szCs w:val="22"/>
        </w:rPr>
        <w:t>penghapus dosa). Malah terdapat dalam hadis: “</w:t>
      </w:r>
      <w:r>
        <w:rPr>
          <w:rFonts w:asciiTheme="majorBidi" w:hAnsiTheme="majorBidi" w:cstheme="majorBidi"/>
          <w:sz w:val="22"/>
          <w:szCs w:val="22"/>
        </w:rPr>
        <w:t>S</w:t>
      </w:r>
      <w:r w:rsidRPr="00656547">
        <w:rPr>
          <w:rFonts w:asciiTheme="majorBidi" w:hAnsiTheme="majorBidi" w:cstheme="majorBidi"/>
          <w:sz w:val="22"/>
          <w:szCs w:val="22"/>
        </w:rPr>
        <w:t>ebagaimana buah-buah yang ranum gugur daripada pohon yang berbuah apabila ia digoncangkan</w:t>
      </w:r>
      <w:r>
        <w:rPr>
          <w:rFonts w:asciiTheme="majorBidi" w:hAnsiTheme="majorBidi" w:cstheme="majorBidi"/>
          <w:sz w:val="22"/>
          <w:szCs w:val="22"/>
        </w:rPr>
        <w:t>, maka demikianlah juga</w:t>
      </w:r>
      <w:r w:rsidRPr="00656547">
        <w:rPr>
          <w:rFonts w:asciiTheme="majorBidi" w:hAnsiTheme="majorBidi" w:cstheme="majorBidi"/>
          <w:sz w:val="22"/>
          <w:szCs w:val="22"/>
        </w:rPr>
        <w:t xml:space="preserve"> </w:t>
      </w:r>
      <w:r>
        <w:rPr>
          <w:rFonts w:asciiTheme="majorBidi" w:hAnsiTheme="majorBidi" w:cstheme="majorBidi"/>
          <w:sz w:val="22"/>
          <w:szCs w:val="22"/>
        </w:rPr>
        <w:t>b</w:t>
      </w:r>
      <w:r w:rsidRPr="00656547">
        <w:rPr>
          <w:rFonts w:asciiTheme="majorBidi" w:hAnsiTheme="majorBidi" w:cstheme="majorBidi"/>
          <w:sz w:val="22"/>
          <w:szCs w:val="22"/>
        </w:rPr>
        <w:t>ergoncang dan gugur</w:t>
      </w:r>
      <w:r>
        <w:rPr>
          <w:rFonts w:asciiTheme="majorBidi" w:hAnsiTheme="majorBidi" w:cstheme="majorBidi"/>
          <w:sz w:val="22"/>
          <w:szCs w:val="22"/>
        </w:rPr>
        <w:t>nya</w:t>
      </w:r>
      <w:r w:rsidRPr="00656547">
        <w:rPr>
          <w:rFonts w:asciiTheme="majorBidi" w:hAnsiTheme="majorBidi" w:cstheme="majorBidi"/>
          <w:sz w:val="22"/>
          <w:szCs w:val="22"/>
        </w:rPr>
        <w:t xml:space="preserve"> dosa-dosa</w:t>
      </w:r>
      <w:r>
        <w:rPr>
          <w:rFonts w:asciiTheme="majorBidi" w:hAnsiTheme="majorBidi" w:cstheme="majorBidi"/>
          <w:sz w:val="22"/>
          <w:szCs w:val="22"/>
        </w:rPr>
        <w:t xml:space="preserve"> seorang </w:t>
      </w:r>
      <w:r w:rsidRPr="00656547">
        <w:rPr>
          <w:rFonts w:asciiTheme="majorBidi" w:hAnsiTheme="majorBidi" w:cstheme="majorBidi"/>
          <w:sz w:val="22"/>
          <w:szCs w:val="22"/>
        </w:rPr>
        <w:t xml:space="preserve">pesakit yang beriman </w:t>
      </w:r>
      <w:r>
        <w:rPr>
          <w:rFonts w:asciiTheme="majorBidi" w:hAnsiTheme="majorBidi" w:cstheme="majorBidi"/>
          <w:sz w:val="22"/>
          <w:szCs w:val="22"/>
        </w:rPr>
        <w:t>apabila</w:t>
      </w:r>
      <w:r w:rsidRPr="00656547">
        <w:rPr>
          <w:rFonts w:asciiTheme="majorBidi" w:hAnsiTheme="majorBidi" w:cstheme="majorBidi"/>
          <w:sz w:val="22"/>
          <w:szCs w:val="22"/>
        </w:rPr>
        <w:t xml:space="preserve"> </w:t>
      </w:r>
      <w:r>
        <w:rPr>
          <w:rFonts w:asciiTheme="majorBidi" w:hAnsiTheme="majorBidi" w:cstheme="majorBidi"/>
          <w:sz w:val="22"/>
          <w:szCs w:val="22"/>
        </w:rPr>
        <w:t xml:space="preserve">dia </w:t>
      </w:r>
      <w:r w:rsidRPr="00656547">
        <w:rPr>
          <w:rFonts w:asciiTheme="majorBidi" w:hAnsiTheme="majorBidi" w:cstheme="majorBidi"/>
          <w:sz w:val="22"/>
          <w:szCs w:val="22"/>
        </w:rPr>
        <w:t>menggigil</w:t>
      </w:r>
      <w:r>
        <w:rPr>
          <w:rFonts w:asciiTheme="majorBidi" w:hAnsiTheme="majorBidi" w:cstheme="majorBidi"/>
          <w:sz w:val="22"/>
          <w:szCs w:val="22"/>
        </w:rPr>
        <w:t xml:space="preserve"> kesakitan</w:t>
      </w:r>
      <w:r w:rsidRPr="00656547">
        <w:rPr>
          <w:rStyle w:val="FootnoteReference"/>
          <w:rFonts w:asciiTheme="majorBidi" w:hAnsiTheme="majorBidi" w:cstheme="majorBidi"/>
          <w:sz w:val="22"/>
          <w:szCs w:val="22"/>
        </w:rPr>
        <w:footnoteReference w:id="11"/>
      </w:r>
      <w:r w:rsidRPr="00656547">
        <w:rPr>
          <w:rFonts w:asciiTheme="majorBidi" w:hAnsiTheme="majorBidi" w:cstheme="majorBidi"/>
          <w:sz w:val="22"/>
          <w:szCs w:val="22"/>
        </w:rPr>
        <w:t xml:space="preserve">. </w:t>
      </w:r>
    </w:p>
    <w:p w14:paraId="6BB1A929"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 xml:space="preserve"> </w:t>
      </w:r>
    </w:p>
    <w:p w14:paraId="19B37EA3"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Sesungguhnya dosa</w:t>
      </w:r>
      <w:r>
        <w:rPr>
          <w:rFonts w:asciiTheme="majorBidi" w:hAnsiTheme="majorBidi" w:cstheme="majorBidi"/>
          <w:sz w:val="22"/>
          <w:szCs w:val="22"/>
        </w:rPr>
        <w:t>-dosa itu</w:t>
      </w:r>
      <w:r w:rsidRPr="00656547">
        <w:rPr>
          <w:rFonts w:asciiTheme="majorBidi" w:hAnsiTheme="majorBidi" w:cstheme="majorBidi"/>
          <w:sz w:val="22"/>
          <w:szCs w:val="22"/>
        </w:rPr>
        <w:t xml:space="preserve"> merupakan penyakit-penyakit yang ber</w:t>
      </w:r>
      <w:r>
        <w:rPr>
          <w:rFonts w:asciiTheme="majorBidi" w:hAnsiTheme="majorBidi" w:cstheme="majorBidi"/>
          <w:sz w:val="22"/>
          <w:szCs w:val="22"/>
        </w:rPr>
        <w:t>larutan</w:t>
      </w:r>
      <w:r w:rsidRPr="00656547">
        <w:rPr>
          <w:rFonts w:asciiTheme="majorBidi" w:hAnsiTheme="majorBidi" w:cstheme="majorBidi"/>
          <w:sz w:val="22"/>
          <w:szCs w:val="22"/>
        </w:rPr>
        <w:t xml:space="preserve"> </w:t>
      </w:r>
      <w:r>
        <w:rPr>
          <w:rFonts w:asciiTheme="majorBidi" w:hAnsiTheme="majorBidi" w:cstheme="majorBidi"/>
          <w:sz w:val="22"/>
          <w:szCs w:val="22"/>
        </w:rPr>
        <w:t>di dalam</w:t>
      </w:r>
      <w:r w:rsidRPr="00656547">
        <w:rPr>
          <w:rFonts w:asciiTheme="majorBidi" w:hAnsiTheme="majorBidi" w:cstheme="majorBidi"/>
          <w:sz w:val="22"/>
          <w:szCs w:val="22"/>
        </w:rPr>
        <w:t xml:space="preserve"> kehidupan yang abadi. Malah </w:t>
      </w:r>
      <w:r>
        <w:rPr>
          <w:rFonts w:asciiTheme="majorBidi" w:hAnsiTheme="majorBidi" w:cstheme="majorBidi"/>
          <w:sz w:val="22"/>
          <w:szCs w:val="22"/>
        </w:rPr>
        <w:t xml:space="preserve">di dalam kehidupan duniawi ini juga, </w:t>
      </w:r>
      <w:r w:rsidRPr="00656547">
        <w:rPr>
          <w:rFonts w:asciiTheme="majorBidi" w:hAnsiTheme="majorBidi" w:cstheme="majorBidi"/>
          <w:sz w:val="22"/>
          <w:szCs w:val="22"/>
        </w:rPr>
        <w:t>ia merupakan penyakit-penyakit maknawi bagi hati, sanubari dan roha</w:t>
      </w:r>
      <w:r>
        <w:rPr>
          <w:rFonts w:asciiTheme="majorBidi" w:hAnsiTheme="majorBidi" w:cstheme="majorBidi"/>
          <w:sz w:val="22"/>
          <w:szCs w:val="22"/>
        </w:rPr>
        <w:t>ni</w:t>
      </w:r>
      <w:r w:rsidRPr="00656547">
        <w:rPr>
          <w:rFonts w:asciiTheme="majorBidi" w:hAnsiTheme="majorBidi" w:cstheme="majorBidi"/>
          <w:sz w:val="22"/>
          <w:szCs w:val="22"/>
        </w:rPr>
        <w:t xml:space="preserve">. </w:t>
      </w:r>
      <w:r>
        <w:rPr>
          <w:rFonts w:asciiTheme="majorBidi" w:hAnsiTheme="majorBidi" w:cstheme="majorBidi"/>
          <w:sz w:val="22"/>
          <w:szCs w:val="22"/>
        </w:rPr>
        <w:t>Sekiranya</w:t>
      </w:r>
      <w:r w:rsidRPr="00656547">
        <w:rPr>
          <w:rFonts w:asciiTheme="majorBidi" w:hAnsiTheme="majorBidi" w:cstheme="majorBidi"/>
          <w:sz w:val="22"/>
          <w:szCs w:val="22"/>
        </w:rPr>
        <w:t xml:space="preserve"> engkau bersabar dan tidak </w:t>
      </w:r>
      <w:r>
        <w:rPr>
          <w:rFonts w:asciiTheme="majorBidi" w:hAnsiTheme="majorBidi" w:cstheme="majorBidi"/>
          <w:sz w:val="22"/>
          <w:szCs w:val="22"/>
        </w:rPr>
        <w:t>merungut , maka</w:t>
      </w:r>
      <w:r w:rsidRPr="00656547">
        <w:rPr>
          <w:rFonts w:asciiTheme="majorBidi" w:hAnsiTheme="majorBidi" w:cstheme="majorBidi"/>
          <w:sz w:val="22"/>
          <w:szCs w:val="22"/>
        </w:rPr>
        <w:t xml:space="preserve"> melalui penyakit yang sementara i</w:t>
      </w:r>
      <w:r>
        <w:rPr>
          <w:rFonts w:asciiTheme="majorBidi" w:hAnsiTheme="majorBidi" w:cstheme="majorBidi"/>
          <w:sz w:val="22"/>
          <w:szCs w:val="22"/>
        </w:rPr>
        <w:t>tu,</w:t>
      </w:r>
      <w:r w:rsidRPr="00656547">
        <w:rPr>
          <w:rFonts w:asciiTheme="majorBidi" w:hAnsiTheme="majorBidi" w:cstheme="majorBidi"/>
          <w:sz w:val="22"/>
          <w:szCs w:val="22"/>
        </w:rPr>
        <w:t xml:space="preserve"> engkau akan terselamat daripada </w:t>
      </w:r>
      <w:r>
        <w:rPr>
          <w:rFonts w:asciiTheme="majorBidi" w:hAnsiTheme="majorBidi" w:cstheme="majorBidi"/>
          <w:sz w:val="22"/>
          <w:szCs w:val="22"/>
        </w:rPr>
        <w:t xml:space="preserve">terlalu banyak </w:t>
      </w:r>
      <w:r w:rsidRPr="00656547">
        <w:rPr>
          <w:rFonts w:asciiTheme="majorBidi" w:hAnsiTheme="majorBidi" w:cstheme="majorBidi"/>
          <w:sz w:val="22"/>
          <w:szCs w:val="22"/>
        </w:rPr>
        <w:t>penyakit yang  ber</w:t>
      </w:r>
      <w:r>
        <w:rPr>
          <w:rFonts w:asciiTheme="majorBidi" w:hAnsiTheme="majorBidi" w:cstheme="majorBidi"/>
          <w:sz w:val="22"/>
          <w:szCs w:val="22"/>
        </w:rPr>
        <w:t>larutan</w:t>
      </w:r>
      <w:r w:rsidRPr="00656547">
        <w:rPr>
          <w:rFonts w:asciiTheme="majorBidi" w:hAnsiTheme="majorBidi" w:cstheme="majorBidi"/>
          <w:sz w:val="22"/>
          <w:szCs w:val="22"/>
        </w:rPr>
        <w:t>.</w:t>
      </w:r>
    </w:p>
    <w:p w14:paraId="160DE6B2"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E57E5F9"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 xml:space="preserve">(Namun), sekiranya </w:t>
      </w:r>
      <w:r w:rsidRPr="00656547">
        <w:rPr>
          <w:rFonts w:asciiTheme="majorBidi" w:hAnsiTheme="majorBidi" w:cstheme="majorBidi"/>
          <w:sz w:val="22"/>
          <w:szCs w:val="22"/>
        </w:rPr>
        <w:t>engkau tidak memikirkan dosa</w:t>
      </w:r>
      <w:r>
        <w:rPr>
          <w:rFonts w:asciiTheme="majorBidi" w:hAnsiTheme="majorBidi" w:cstheme="majorBidi"/>
          <w:sz w:val="22"/>
          <w:szCs w:val="22"/>
        </w:rPr>
        <w:t>-dosa</w:t>
      </w:r>
      <w:r w:rsidRPr="00656547">
        <w:rPr>
          <w:rFonts w:asciiTheme="majorBidi" w:hAnsiTheme="majorBidi" w:cstheme="majorBidi"/>
          <w:sz w:val="22"/>
          <w:szCs w:val="22"/>
        </w:rPr>
        <w:t xml:space="preserve"> atau</w:t>
      </w:r>
      <w:r>
        <w:rPr>
          <w:rFonts w:asciiTheme="majorBidi" w:hAnsiTheme="majorBidi" w:cstheme="majorBidi"/>
          <w:sz w:val="22"/>
          <w:szCs w:val="22"/>
        </w:rPr>
        <w:t>pun</w:t>
      </w:r>
      <w:r w:rsidRPr="00656547">
        <w:rPr>
          <w:rFonts w:asciiTheme="majorBidi" w:hAnsiTheme="majorBidi" w:cstheme="majorBidi"/>
          <w:sz w:val="22"/>
          <w:szCs w:val="22"/>
        </w:rPr>
        <w:t xml:space="preserve"> tidak mengenali Allah Ta’ala, maka </w:t>
      </w:r>
      <w:r>
        <w:rPr>
          <w:rFonts w:asciiTheme="majorBidi" w:hAnsiTheme="majorBidi" w:cstheme="majorBidi"/>
          <w:sz w:val="22"/>
          <w:szCs w:val="22"/>
        </w:rPr>
        <w:t>padamu terdapat satu penyakit</w:t>
      </w:r>
      <w:r w:rsidRPr="00656547">
        <w:rPr>
          <w:rFonts w:asciiTheme="majorBidi" w:hAnsiTheme="majorBidi" w:cstheme="majorBidi"/>
          <w:sz w:val="22"/>
          <w:szCs w:val="22"/>
        </w:rPr>
        <w:t xml:space="preserve"> yang sangat </w:t>
      </w:r>
      <w:r>
        <w:rPr>
          <w:rFonts w:asciiTheme="majorBidi" w:hAnsiTheme="majorBidi" w:cstheme="majorBidi"/>
          <w:sz w:val="22"/>
          <w:szCs w:val="22"/>
        </w:rPr>
        <w:t>parah</w:t>
      </w:r>
      <w:r w:rsidRPr="00656547">
        <w:rPr>
          <w:rFonts w:asciiTheme="majorBidi" w:hAnsiTheme="majorBidi" w:cstheme="majorBidi"/>
          <w:sz w:val="22"/>
          <w:szCs w:val="22"/>
        </w:rPr>
        <w:t xml:space="preserve"> dan </w:t>
      </w:r>
      <w:r>
        <w:rPr>
          <w:rFonts w:asciiTheme="majorBidi" w:hAnsiTheme="majorBidi" w:cstheme="majorBidi"/>
          <w:sz w:val="22"/>
          <w:szCs w:val="22"/>
        </w:rPr>
        <w:t xml:space="preserve">ia adalah </w:t>
      </w:r>
      <w:r w:rsidRPr="00656547">
        <w:rPr>
          <w:rFonts w:asciiTheme="majorBidi" w:hAnsiTheme="majorBidi" w:cstheme="majorBidi"/>
          <w:sz w:val="22"/>
          <w:szCs w:val="22"/>
        </w:rPr>
        <w:t xml:space="preserve">jutaan kali lebih </w:t>
      </w:r>
      <w:r>
        <w:rPr>
          <w:rFonts w:asciiTheme="majorBidi" w:hAnsiTheme="majorBidi" w:cstheme="majorBidi"/>
          <w:sz w:val="22"/>
          <w:szCs w:val="22"/>
        </w:rPr>
        <w:t>besar</w:t>
      </w:r>
      <w:r w:rsidRPr="00656547">
        <w:rPr>
          <w:rFonts w:asciiTheme="majorBidi" w:hAnsiTheme="majorBidi" w:cstheme="majorBidi"/>
          <w:sz w:val="22"/>
          <w:szCs w:val="22"/>
        </w:rPr>
        <w:t xml:space="preserve"> berbanding dengan penyakit kecil yang menimpamu ini. Maka merintihlah kerananya. Ini  kerana hati, roh dan dirimu mempunyai hubungan dengan seluruh maujudat di dunia. </w:t>
      </w:r>
      <w:r>
        <w:rPr>
          <w:rFonts w:asciiTheme="majorBidi" w:hAnsiTheme="majorBidi" w:cstheme="majorBidi"/>
          <w:sz w:val="22"/>
          <w:szCs w:val="22"/>
        </w:rPr>
        <w:t>M</w:t>
      </w:r>
      <w:r w:rsidRPr="00656547">
        <w:rPr>
          <w:rFonts w:asciiTheme="majorBidi" w:hAnsiTheme="majorBidi" w:cstheme="majorBidi"/>
          <w:sz w:val="22"/>
          <w:szCs w:val="22"/>
        </w:rPr>
        <w:t xml:space="preserve">enerusi perpisahan dan kelenyapan yang </w:t>
      </w:r>
      <w:r>
        <w:rPr>
          <w:rFonts w:asciiTheme="majorBidi" w:hAnsiTheme="majorBidi" w:cstheme="majorBidi"/>
          <w:sz w:val="22"/>
          <w:szCs w:val="22"/>
        </w:rPr>
        <w:t xml:space="preserve">sentiasa </w:t>
      </w:r>
      <w:r w:rsidRPr="00656547">
        <w:rPr>
          <w:rFonts w:asciiTheme="majorBidi" w:hAnsiTheme="majorBidi" w:cstheme="majorBidi"/>
          <w:sz w:val="22"/>
          <w:szCs w:val="22"/>
        </w:rPr>
        <w:t>berlaku</w:t>
      </w:r>
      <w:r>
        <w:rPr>
          <w:rFonts w:asciiTheme="majorBidi" w:hAnsiTheme="majorBidi" w:cstheme="majorBidi"/>
          <w:sz w:val="22"/>
          <w:szCs w:val="22"/>
        </w:rPr>
        <w:t xml:space="preserve">, </w:t>
      </w:r>
      <w:r w:rsidRPr="00656547">
        <w:rPr>
          <w:rFonts w:asciiTheme="majorBidi" w:hAnsiTheme="majorBidi" w:cstheme="majorBidi"/>
          <w:sz w:val="22"/>
          <w:szCs w:val="22"/>
        </w:rPr>
        <w:t xml:space="preserve"> hubungan-hubungan tersebut terputus</w:t>
      </w:r>
      <w:r>
        <w:rPr>
          <w:rFonts w:asciiTheme="majorBidi" w:hAnsiTheme="majorBidi" w:cstheme="majorBidi"/>
          <w:sz w:val="22"/>
          <w:szCs w:val="22"/>
        </w:rPr>
        <w:t xml:space="preserve"> lalu</w:t>
      </w:r>
      <w:r w:rsidRPr="00656547">
        <w:rPr>
          <w:rFonts w:asciiTheme="majorBidi" w:hAnsiTheme="majorBidi" w:cstheme="majorBidi"/>
          <w:sz w:val="22"/>
          <w:szCs w:val="22"/>
        </w:rPr>
        <w:t xml:space="preserve"> </w:t>
      </w:r>
      <w:r>
        <w:rPr>
          <w:rFonts w:asciiTheme="majorBidi" w:hAnsiTheme="majorBidi" w:cstheme="majorBidi"/>
          <w:sz w:val="22"/>
          <w:szCs w:val="22"/>
        </w:rPr>
        <w:t>tergore</w:t>
      </w:r>
      <w:r w:rsidRPr="00656547">
        <w:rPr>
          <w:rFonts w:asciiTheme="majorBidi" w:hAnsiTheme="majorBidi" w:cstheme="majorBidi"/>
          <w:sz w:val="22"/>
          <w:szCs w:val="22"/>
        </w:rPr>
        <w:t>s</w:t>
      </w:r>
      <w:r>
        <w:rPr>
          <w:rFonts w:asciiTheme="majorBidi" w:hAnsiTheme="majorBidi" w:cstheme="majorBidi"/>
          <w:sz w:val="22"/>
          <w:szCs w:val="22"/>
        </w:rPr>
        <w:t>lah</w:t>
      </w:r>
      <w:r w:rsidRPr="00656547">
        <w:rPr>
          <w:rFonts w:asciiTheme="majorBidi" w:hAnsiTheme="majorBidi" w:cstheme="majorBidi"/>
          <w:sz w:val="22"/>
          <w:szCs w:val="22"/>
        </w:rPr>
        <w:t xml:space="preserve"> luka yang sangat banyak</w:t>
      </w:r>
      <w:r>
        <w:rPr>
          <w:rFonts w:asciiTheme="majorBidi" w:hAnsiTheme="majorBidi" w:cstheme="majorBidi"/>
          <w:sz w:val="22"/>
          <w:szCs w:val="22"/>
        </w:rPr>
        <w:t xml:space="preserve"> padamu</w:t>
      </w:r>
      <w:r w:rsidRPr="00656547">
        <w:rPr>
          <w:rFonts w:asciiTheme="majorBidi" w:hAnsiTheme="majorBidi" w:cstheme="majorBidi"/>
          <w:sz w:val="22"/>
          <w:szCs w:val="22"/>
        </w:rPr>
        <w:t xml:space="preserve">. </w:t>
      </w:r>
      <w:r>
        <w:rPr>
          <w:rFonts w:asciiTheme="majorBidi" w:hAnsiTheme="majorBidi" w:cstheme="majorBidi"/>
          <w:sz w:val="22"/>
          <w:szCs w:val="22"/>
        </w:rPr>
        <w:t>Apatah</w:t>
      </w:r>
      <w:r w:rsidRPr="00656547">
        <w:rPr>
          <w:rFonts w:asciiTheme="majorBidi" w:hAnsiTheme="majorBidi" w:cstheme="majorBidi"/>
          <w:sz w:val="22"/>
          <w:szCs w:val="22"/>
        </w:rPr>
        <w:t xml:space="preserve"> lagi </w:t>
      </w:r>
      <w:r>
        <w:rPr>
          <w:rFonts w:asciiTheme="majorBidi" w:hAnsiTheme="majorBidi" w:cstheme="majorBidi"/>
          <w:sz w:val="22"/>
          <w:szCs w:val="22"/>
        </w:rPr>
        <w:t>oleh sebab</w:t>
      </w:r>
      <w:r w:rsidRPr="00656547">
        <w:rPr>
          <w:rFonts w:asciiTheme="majorBidi" w:hAnsiTheme="majorBidi" w:cstheme="majorBidi"/>
          <w:sz w:val="22"/>
          <w:szCs w:val="22"/>
        </w:rPr>
        <w:t xml:space="preserve"> engkau mengkhayalkan kematian itu </w:t>
      </w:r>
      <w:r>
        <w:rPr>
          <w:rFonts w:asciiTheme="majorBidi" w:hAnsiTheme="majorBidi" w:cstheme="majorBidi"/>
          <w:sz w:val="22"/>
          <w:szCs w:val="22"/>
        </w:rPr>
        <w:t xml:space="preserve">sebagai </w:t>
      </w:r>
      <w:r w:rsidRPr="00656547">
        <w:rPr>
          <w:rFonts w:asciiTheme="majorBidi" w:hAnsiTheme="majorBidi" w:cstheme="majorBidi"/>
          <w:sz w:val="22"/>
          <w:szCs w:val="22"/>
        </w:rPr>
        <w:t xml:space="preserve">penghapusan abadi dek kerana engkau tidak tahu tentang akhirat, maka engkau seolah-olah memiliki satu tubuh berpenyakit sebesar dunia yang </w:t>
      </w:r>
      <w:r>
        <w:rPr>
          <w:rFonts w:asciiTheme="majorBidi" w:hAnsiTheme="majorBidi" w:cstheme="majorBidi"/>
          <w:sz w:val="22"/>
          <w:szCs w:val="22"/>
        </w:rPr>
        <w:t>bercalar-balar dengan</w:t>
      </w:r>
      <w:r w:rsidRPr="00656547">
        <w:rPr>
          <w:rFonts w:asciiTheme="majorBidi" w:hAnsiTheme="majorBidi" w:cstheme="majorBidi"/>
          <w:sz w:val="22"/>
          <w:szCs w:val="22"/>
        </w:rPr>
        <w:t xml:space="preserve"> luka. </w:t>
      </w:r>
      <w:r>
        <w:rPr>
          <w:rFonts w:asciiTheme="majorBidi" w:hAnsiTheme="majorBidi" w:cstheme="majorBidi"/>
          <w:sz w:val="22"/>
          <w:szCs w:val="22"/>
        </w:rPr>
        <w:t xml:space="preserve"> </w:t>
      </w:r>
    </w:p>
    <w:p w14:paraId="7D1E5AD8"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090050F"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Ju</w:t>
      </w:r>
      <w:r w:rsidRPr="00656547">
        <w:rPr>
          <w:rFonts w:asciiTheme="majorBidi" w:hAnsiTheme="majorBidi" w:cstheme="majorBidi"/>
          <w:sz w:val="22"/>
          <w:szCs w:val="22"/>
        </w:rPr>
        <w:t xml:space="preserve">steru, </w:t>
      </w:r>
      <w:r>
        <w:rPr>
          <w:rFonts w:asciiTheme="majorBidi" w:hAnsiTheme="majorBidi" w:cstheme="majorBidi"/>
          <w:sz w:val="22"/>
          <w:szCs w:val="22"/>
        </w:rPr>
        <w:t xml:space="preserve">yang paling utama dan </w:t>
      </w:r>
      <w:r w:rsidRPr="00656547">
        <w:rPr>
          <w:rFonts w:asciiTheme="majorBidi" w:hAnsiTheme="majorBidi" w:cstheme="majorBidi"/>
          <w:sz w:val="22"/>
          <w:szCs w:val="22"/>
        </w:rPr>
        <w:t xml:space="preserve">wajib ke atasmu </w:t>
      </w:r>
      <w:r>
        <w:rPr>
          <w:rFonts w:asciiTheme="majorBidi" w:hAnsiTheme="majorBidi" w:cstheme="majorBidi"/>
          <w:sz w:val="22"/>
          <w:szCs w:val="22"/>
        </w:rPr>
        <w:t>ialah</w:t>
      </w:r>
      <w:r w:rsidRPr="00656547">
        <w:rPr>
          <w:rFonts w:asciiTheme="majorBidi" w:hAnsiTheme="majorBidi" w:cstheme="majorBidi"/>
          <w:sz w:val="22"/>
          <w:szCs w:val="22"/>
        </w:rPr>
        <w:t xml:space="preserve">  mencari ubat keimanan dan membetulkan iktiqadmu yang merupakan </w:t>
      </w:r>
      <w:r>
        <w:rPr>
          <w:rFonts w:asciiTheme="majorBidi" w:hAnsiTheme="majorBidi" w:cstheme="majorBidi"/>
          <w:sz w:val="22"/>
          <w:szCs w:val="22"/>
        </w:rPr>
        <w:t xml:space="preserve">ubat dan </w:t>
      </w:r>
      <w:r w:rsidRPr="00656547">
        <w:rPr>
          <w:rFonts w:asciiTheme="majorBidi" w:hAnsiTheme="majorBidi" w:cstheme="majorBidi"/>
          <w:sz w:val="22"/>
          <w:szCs w:val="22"/>
        </w:rPr>
        <w:t xml:space="preserve">penawar </w:t>
      </w:r>
      <w:r>
        <w:rPr>
          <w:rFonts w:asciiTheme="majorBidi" w:hAnsiTheme="majorBidi" w:cstheme="majorBidi"/>
          <w:sz w:val="22"/>
          <w:szCs w:val="22"/>
        </w:rPr>
        <w:t>muktamad (</w:t>
      </w:r>
      <w:r w:rsidRPr="00656547">
        <w:rPr>
          <w:rFonts w:asciiTheme="majorBidi" w:hAnsiTheme="majorBidi" w:cstheme="majorBidi"/>
          <w:sz w:val="22"/>
          <w:szCs w:val="22"/>
        </w:rPr>
        <w:t>yang sangat berkesan dan sangat mujarab</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untuk</w:t>
      </w:r>
      <w:r w:rsidRPr="00656547">
        <w:rPr>
          <w:rFonts w:asciiTheme="majorBidi" w:hAnsiTheme="majorBidi" w:cstheme="majorBidi"/>
          <w:sz w:val="22"/>
          <w:szCs w:val="22"/>
        </w:rPr>
        <w:t xml:space="preserve"> menyembuhkan penyakit-penyakit yang tidak terhitung bagi tubuh besar maknawi</w:t>
      </w:r>
      <w:r>
        <w:rPr>
          <w:rFonts w:asciiTheme="majorBidi" w:hAnsiTheme="majorBidi" w:cstheme="majorBidi"/>
          <w:sz w:val="22"/>
          <w:szCs w:val="22"/>
        </w:rPr>
        <w:t>mu</w:t>
      </w:r>
      <w:r w:rsidRPr="00656547">
        <w:rPr>
          <w:rFonts w:asciiTheme="majorBidi" w:hAnsiTheme="majorBidi" w:cstheme="majorBidi"/>
          <w:sz w:val="22"/>
          <w:szCs w:val="22"/>
        </w:rPr>
        <w:t xml:space="preserve"> yang </w:t>
      </w:r>
      <w:r>
        <w:rPr>
          <w:rFonts w:asciiTheme="majorBidi" w:hAnsiTheme="majorBidi" w:cstheme="majorBidi"/>
          <w:sz w:val="22"/>
          <w:szCs w:val="22"/>
        </w:rPr>
        <w:t xml:space="preserve">mempunyai </w:t>
      </w:r>
      <w:r w:rsidRPr="00656547">
        <w:rPr>
          <w:rFonts w:asciiTheme="majorBidi" w:hAnsiTheme="majorBidi" w:cstheme="majorBidi"/>
          <w:sz w:val="22"/>
          <w:szCs w:val="22"/>
        </w:rPr>
        <w:t xml:space="preserve">luka dan </w:t>
      </w:r>
      <w:r>
        <w:rPr>
          <w:rFonts w:asciiTheme="majorBidi" w:hAnsiTheme="majorBidi" w:cstheme="majorBidi"/>
          <w:sz w:val="22"/>
          <w:szCs w:val="22"/>
        </w:rPr>
        <w:t xml:space="preserve">penyakit yang tidak terkira ini dan </w:t>
      </w:r>
      <w:r w:rsidRPr="00656547">
        <w:rPr>
          <w:rFonts w:asciiTheme="majorBidi" w:hAnsiTheme="majorBidi" w:cstheme="majorBidi"/>
          <w:sz w:val="22"/>
          <w:szCs w:val="22"/>
        </w:rPr>
        <w:t xml:space="preserve">jalan paling singkat untuk menemui penawar itu </w:t>
      </w:r>
      <w:r>
        <w:rPr>
          <w:rFonts w:asciiTheme="majorBidi" w:hAnsiTheme="majorBidi" w:cstheme="majorBidi"/>
          <w:sz w:val="22"/>
          <w:szCs w:val="22"/>
        </w:rPr>
        <w:t>i</w:t>
      </w:r>
      <w:r w:rsidRPr="00656547">
        <w:rPr>
          <w:rFonts w:asciiTheme="majorBidi" w:hAnsiTheme="majorBidi" w:cstheme="majorBidi"/>
          <w:sz w:val="22"/>
          <w:szCs w:val="22"/>
        </w:rPr>
        <w:t xml:space="preserve">alah dengan mengenali qudrat dan rahmat </w:t>
      </w:r>
      <w:r w:rsidRPr="00656547">
        <w:rPr>
          <w:rFonts w:asciiTheme="majorBidi" w:hAnsiTheme="majorBidi" w:cstheme="majorBidi"/>
          <w:i/>
          <w:iCs/>
          <w:sz w:val="22"/>
          <w:szCs w:val="22"/>
        </w:rPr>
        <w:t>al-Qadir Dzul Jalal</w:t>
      </w:r>
      <w:r w:rsidRPr="00656547">
        <w:rPr>
          <w:rFonts w:asciiTheme="majorBidi" w:hAnsiTheme="majorBidi" w:cstheme="majorBidi"/>
          <w:sz w:val="22"/>
          <w:szCs w:val="22"/>
        </w:rPr>
        <w:t xml:space="preserve"> (Yang Maha Berkuasa lagi memiliki keagungan)</w:t>
      </w:r>
      <w:r>
        <w:rPr>
          <w:rFonts w:asciiTheme="majorBidi" w:hAnsiTheme="majorBidi" w:cstheme="majorBidi"/>
          <w:sz w:val="22"/>
          <w:szCs w:val="22"/>
        </w:rPr>
        <w:t xml:space="preserve"> menerusi jendela </w:t>
      </w:r>
      <w:r w:rsidRPr="00656547">
        <w:rPr>
          <w:rFonts w:asciiTheme="majorBidi" w:hAnsiTheme="majorBidi" w:cstheme="majorBidi"/>
          <w:sz w:val="22"/>
          <w:szCs w:val="22"/>
        </w:rPr>
        <w:t>kelemahan dan ke</w:t>
      </w:r>
      <w:r>
        <w:rPr>
          <w:rFonts w:asciiTheme="majorBidi" w:hAnsiTheme="majorBidi" w:cstheme="majorBidi"/>
          <w:sz w:val="22"/>
          <w:szCs w:val="22"/>
        </w:rPr>
        <w:t>daifan</w:t>
      </w:r>
      <w:r w:rsidRPr="00656547">
        <w:rPr>
          <w:rFonts w:asciiTheme="majorBidi" w:hAnsiTheme="majorBidi" w:cstheme="majorBidi"/>
          <w:sz w:val="22"/>
          <w:szCs w:val="22"/>
        </w:rPr>
        <w:t xml:space="preserve"> yang telah diperlihatkan di </w:t>
      </w:r>
      <w:r>
        <w:rPr>
          <w:rFonts w:asciiTheme="majorBidi" w:hAnsiTheme="majorBidi" w:cstheme="majorBidi"/>
          <w:sz w:val="22"/>
          <w:szCs w:val="22"/>
        </w:rPr>
        <w:t>sebalik</w:t>
      </w:r>
      <w:r w:rsidRPr="00656547">
        <w:rPr>
          <w:rFonts w:asciiTheme="majorBidi" w:hAnsiTheme="majorBidi" w:cstheme="majorBidi"/>
          <w:sz w:val="22"/>
          <w:szCs w:val="22"/>
        </w:rPr>
        <w:t xml:space="preserve"> tirai kelalaian yang</w:t>
      </w:r>
      <w:r>
        <w:rPr>
          <w:rFonts w:asciiTheme="majorBidi" w:hAnsiTheme="majorBidi" w:cstheme="majorBidi"/>
          <w:sz w:val="22"/>
          <w:szCs w:val="22"/>
        </w:rPr>
        <w:t xml:space="preserve"> telah</w:t>
      </w:r>
      <w:r w:rsidRPr="00656547">
        <w:rPr>
          <w:rFonts w:asciiTheme="majorBidi" w:hAnsiTheme="majorBidi" w:cstheme="majorBidi"/>
          <w:sz w:val="22"/>
          <w:szCs w:val="22"/>
        </w:rPr>
        <w:t xml:space="preserve"> dikoyakkan oleh penyakit jasmani (fizikal) ini.</w:t>
      </w:r>
    </w:p>
    <w:p w14:paraId="001EDC35"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3AF282D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Ya, sesungguhnya </w:t>
      </w:r>
      <w:r>
        <w:rPr>
          <w:rFonts w:asciiTheme="majorBidi" w:hAnsiTheme="majorBidi" w:cstheme="majorBidi"/>
          <w:sz w:val="22"/>
          <w:szCs w:val="22"/>
        </w:rPr>
        <w:t>terdapat</w:t>
      </w:r>
      <w:r w:rsidRPr="00656547">
        <w:rPr>
          <w:rFonts w:asciiTheme="majorBidi" w:hAnsiTheme="majorBidi" w:cstheme="majorBidi"/>
          <w:sz w:val="22"/>
          <w:szCs w:val="22"/>
        </w:rPr>
        <w:t xml:space="preserve"> </w:t>
      </w:r>
      <w:r>
        <w:rPr>
          <w:rFonts w:asciiTheme="majorBidi" w:hAnsiTheme="majorBidi" w:cstheme="majorBidi"/>
          <w:sz w:val="22"/>
          <w:szCs w:val="22"/>
        </w:rPr>
        <w:t>bala</w:t>
      </w:r>
      <w:r w:rsidRPr="00656547">
        <w:rPr>
          <w:rFonts w:asciiTheme="majorBidi" w:hAnsiTheme="majorBidi" w:cstheme="majorBidi"/>
          <w:sz w:val="22"/>
          <w:szCs w:val="22"/>
        </w:rPr>
        <w:t xml:space="preserve"> dan musibah sepenuh dunia</w:t>
      </w:r>
      <w:r>
        <w:rPr>
          <w:rFonts w:asciiTheme="majorBidi" w:hAnsiTheme="majorBidi" w:cstheme="majorBidi"/>
          <w:sz w:val="22"/>
          <w:szCs w:val="22"/>
        </w:rPr>
        <w:t xml:space="preserve"> di atas kepala </w:t>
      </w:r>
      <w:r w:rsidRPr="00656547">
        <w:rPr>
          <w:rFonts w:asciiTheme="majorBidi" w:hAnsiTheme="majorBidi" w:cstheme="majorBidi"/>
          <w:sz w:val="22"/>
          <w:szCs w:val="22"/>
        </w:rPr>
        <w:t>sesiapa yang tidak mengenali Allah Ta’ala. Manakala dunia sesiapa yang mengenali Allah Ta’ala adalah penuh dengan cahaya dan kegembiraan maknawi. Dia akan merasainya dengan kekuatan imannya berdasarkan darjatnya. Maka di bawah kegembiraan</w:t>
      </w:r>
      <w:r>
        <w:rPr>
          <w:rFonts w:asciiTheme="majorBidi" w:hAnsiTheme="majorBidi" w:cstheme="majorBidi"/>
          <w:sz w:val="22"/>
          <w:szCs w:val="22"/>
        </w:rPr>
        <w:t>,</w:t>
      </w:r>
      <w:r w:rsidRPr="00656547">
        <w:rPr>
          <w:rFonts w:asciiTheme="majorBidi" w:hAnsiTheme="majorBidi" w:cstheme="majorBidi"/>
          <w:sz w:val="22"/>
          <w:szCs w:val="22"/>
        </w:rPr>
        <w:t xml:space="preserve"> kesembuhan dan kelazatan maknawi yang terhasil daripada iman ini</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kepedihan</w:t>
      </w:r>
      <w:r w:rsidRPr="00656547">
        <w:rPr>
          <w:rFonts w:asciiTheme="majorBidi" w:hAnsiTheme="majorBidi" w:cstheme="majorBidi"/>
          <w:sz w:val="22"/>
          <w:szCs w:val="22"/>
        </w:rPr>
        <w:t xml:space="preserve"> penyakit</w:t>
      </w:r>
      <w:r>
        <w:rPr>
          <w:rFonts w:asciiTheme="majorBidi" w:hAnsiTheme="majorBidi" w:cstheme="majorBidi"/>
          <w:sz w:val="22"/>
          <w:szCs w:val="22"/>
        </w:rPr>
        <w:t>-penyakit</w:t>
      </w:r>
      <w:r w:rsidRPr="00656547">
        <w:rPr>
          <w:rFonts w:asciiTheme="majorBidi" w:hAnsiTheme="majorBidi" w:cstheme="majorBidi"/>
          <w:sz w:val="22"/>
          <w:szCs w:val="22"/>
        </w:rPr>
        <w:t xml:space="preserve"> jasmani yang kecil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mencair dan </w:t>
      </w:r>
      <w:r>
        <w:rPr>
          <w:rFonts w:asciiTheme="majorBidi" w:hAnsiTheme="majorBidi" w:cstheme="majorBidi"/>
          <w:sz w:val="22"/>
          <w:szCs w:val="22"/>
        </w:rPr>
        <w:t>terhenyak</w:t>
      </w:r>
      <w:r w:rsidRPr="00656547">
        <w:rPr>
          <w:rFonts w:asciiTheme="majorBidi" w:hAnsiTheme="majorBidi" w:cstheme="majorBidi"/>
          <w:sz w:val="22"/>
          <w:szCs w:val="22"/>
        </w:rPr>
        <w:t>.</w:t>
      </w:r>
    </w:p>
    <w:p w14:paraId="04935F89"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4C4C750"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color w:val="C00000"/>
          <w:sz w:val="22"/>
          <w:szCs w:val="22"/>
        </w:rPr>
        <w:t>Ubat Kesembilan:</w:t>
      </w:r>
      <w:r w:rsidRPr="00656547">
        <w:rPr>
          <w:rFonts w:asciiTheme="majorBidi" w:hAnsiTheme="majorBidi" w:cstheme="majorBidi"/>
          <w:sz w:val="22"/>
          <w:szCs w:val="22"/>
        </w:rPr>
        <w:t xml:space="preserve"> </w:t>
      </w:r>
    </w:p>
    <w:p w14:paraId="2C1F18E9"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pesakit yang mengenali </w:t>
      </w:r>
      <w:r>
        <w:rPr>
          <w:rFonts w:asciiTheme="majorBidi" w:hAnsiTheme="majorBidi" w:cstheme="majorBidi"/>
          <w:sz w:val="22"/>
          <w:szCs w:val="22"/>
        </w:rPr>
        <w:t>al-Khaliq-nya (</w:t>
      </w:r>
      <w:r w:rsidRPr="00656547">
        <w:rPr>
          <w:rFonts w:asciiTheme="majorBidi" w:hAnsiTheme="majorBidi" w:cstheme="majorBidi"/>
          <w:sz w:val="22"/>
          <w:szCs w:val="22"/>
        </w:rPr>
        <w:t>Penciptanya</w:t>
      </w:r>
      <w:r>
        <w:rPr>
          <w:rFonts w:asciiTheme="majorBidi" w:hAnsiTheme="majorBidi" w:cstheme="majorBidi"/>
          <w:sz w:val="22"/>
          <w:szCs w:val="22"/>
        </w:rPr>
        <w:t>)!</w:t>
      </w:r>
    </w:p>
    <w:p w14:paraId="400B7C1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3A5135E"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Sesungguhnya kepedihan, ketakutan, kengerian dan kerisauan yang terdapat pada penyakit adalah kerana kadang-kadang penyakit menjadi sebab kepada kematian. Oleh sebab kematian adalah sangat dahsyat pada pandangan kelalaian dan pada wajah zahirnya, maka penyakit-penyakit yang </w:t>
      </w:r>
      <w:r>
        <w:rPr>
          <w:rFonts w:asciiTheme="majorBidi" w:hAnsiTheme="majorBidi" w:cstheme="majorBidi"/>
          <w:sz w:val="22"/>
          <w:szCs w:val="22"/>
        </w:rPr>
        <w:t>menjadi wasilah kepadanya</w:t>
      </w:r>
      <w:r w:rsidRPr="00656547">
        <w:rPr>
          <w:rFonts w:asciiTheme="majorBidi" w:hAnsiTheme="majorBidi" w:cstheme="majorBidi"/>
          <w:sz w:val="22"/>
          <w:szCs w:val="22"/>
        </w:rPr>
        <w:t xml:space="preserve"> </w:t>
      </w:r>
      <w:r>
        <w:rPr>
          <w:rFonts w:asciiTheme="majorBidi" w:hAnsiTheme="majorBidi" w:cstheme="majorBidi"/>
          <w:sz w:val="22"/>
          <w:szCs w:val="22"/>
        </w:rPr>
        <w:t>memberi ketakutan dan kerisau</w:t>
      </w:r>
      <w:r w:rsidRPr="00656547">
        <w:rPr>
          <w:rFonts w:asciiTheme="majorBidi" w:hAnsiTheme="majorBidi" w:cstheme="majorBidi"/>
          <w:sz w:val="22"/>
          <w:szCs w:val="22"/>
        </w:rPr>
        <w:t>an.</w:t>
      </w:r>
    </w:p>
    <w:p w14:paraId="3EE4C4C8"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695DF902"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color w:val="C00000"/>
          <w:sz w:val="22"/>
          <w:szCs w:val="22"/>
        </w:rPr>
        <w:t>Pertama:</w:t>
      </w:r>
      <w:r w:rsidRPr="00656547">
        <w:rPr>
          <w:rFonts w:asciiTheme="majorBidi" w:hAnsiTheme="majorBidi" w:cstheme="majorBidi"/>
          <w:sz w:val="22"/>
          <w:szCs w:val="22"/>
        </w:rPr>
        <w:t xml:space="preserve"> Ketahui dan berimanlah dengan keimanan yang pasti bahawa</w:t>
      </w:r>
      <w:r>
        <w:rPr>
          <w:rFonts w:asciiTheme="majorBidi" w:hAnsiTheme="majorBidi" w:cstheme="majorBidi"/>
          <w:sz w:val="22"/>
          <w:szCs w:val="22"/>
        </w:rPr>
        <w:t>sanya</w:t>
      </w:r>
      <w:r w:rsidRPr="00656547">
        <w:rPr>
          <w:rFonts w:asciiTheme="majorBidi" w:hAnsiTheme="majorBidi" w:cstheme="majorBidi"/>
          <w:sz w:val="22"/>
          <w:szCs w:val="22"/>
        </w:rPr>
        <w:t xml:space="preserve"> ajal telah ditetapkan ia tidak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berubah. </w:t>
      </w:r>
      <w:r>
        <w:rPr>
          <w:rFonts w:asciiTheme="majorBidi" w:hAnsiTheme="majorBidi" w:cstheme="majorBidi"/>
          <w:sz w:val="22"/>
          <w:szCs w:val="22"/>
        </w:rPr>
        <w:t>Ramai</w:t>
      </w:r>
      <w:r w:rsidRPr="00656547">
        <w:rPr>
          <w:rFonts w:asciiTheme="majorBidi" w:hAnsiTheme="majorBidi" w:cstheme="majorBidi"/>
          <w:sz w:val="22"/>
          <w:szCs w:val="22"/>
        </w:rPr>
        <w:t xml:space="preserve"> orang yang menangis di sisi orang yang </w:t>
      </w:r>
      <w:r>
        <w:rPr>
          <w:rFonts w:asciiTheme="majorBidi" w:hAnsiTheme="majorBidi" w:cstheme="majorBidi"/>
          <w:sz w:val="22"/>
          <w:szCs w:val="22"/>
        </w:rPr>
        <w:t>menderita</w:t>
      </w:r>
      <w:r w:rsidRPr="00656547">
        <w:rPr>
          <w:rFonts w:asciiTheme="majorBidi" w:hAnsiTheme="majorBidi" w:cstheme="majorBidi"/>
          <w:sz w:val="22"/>
          <w:szCs w:val="22"/>
        </w:rPr>
        <w:t xml:space="preserve"> penyakit yang</w:t>
      </w:r>
      <w:r>
        <w:rPr>
          <w:rFonts w:asciiTheme="majorBidi" w:hAnsiTheme="majorBidi" w:cstheme="majorBidi"/>
          <w:sz w:val="22"/>
          <w:szCs w:val="22"/>
        </w:rPr>
        <w:t xml:space="preserve"> sangat berat </w:t>
      </w:r>
      <w:r>
        <w:rPr>
          <w:rFonts w:asciiTheme="majorBidi" w:hAnsiTheme="majorBidi" w:cstheme="majorBidi"/>
          <w:sz w:val="22"/>
          <w:szCs w:val="22"/>
        </w:rPr>
        <w:lastRenderedPageBreak/>
        <w:t>dan mereka</w:t>
      </w:r>
      <w:r w:rsidRPr="00656547">
        <w:rPr>
          <w:rFonts w:asciiTheme="majorBidi" w:hAnsiTheme="majorBidi" w:cstheme="majorBidi"/>
          <w:sz w:val="22"/>
          <w:szCs w:val="22"/>
        </w:rPr>
        <w:t xml:space="preserve"> yang </w:t>
      </w:r>
      <w:r>
        <w:rPr>
          <w:rFonts w:asciiTheme="majorBidi" w:hAnsiTheme="majorBidi" w:cstheme="majorBidi"/>
          <w:sz w:val="22"/>
          <w:szCs w:val="22"/>
        </w:rPr>
        <w:t xml:space="preserve">masih </w:t>
      </w:r>
      <w:r w:rsidRPr="00656547">
        <w:rPr>
          <w:rFonts w:asciiTheme="majorBidi" w:hAnsiTheme="majorBidi" w:cstheme="majorBidi"/>
          <w:sz w:val="22"/>
          <w:szCs w:val="22"/>
        </w:rPr>
        <w:t xml:space="preserve">sihat </w:t>
      </w:r>
      <w:r>
        <w:rPr>
          <w:rFonts w:asciiTheme="majorBidi" w:hAnsiTheme="majorBidi" w:cstheme="majorBidi"/>
          <w:sz w:val="22"/>
          <w:szCs w:val="22"/>
        </w:rPr>
        <w:t>telah mati. M</w:t>
      </w:r>
      <w:r w:rsidRPr="00656547">
        <w:rPr>
          <w:rFonts w:asciiTheme="majorBidi" w:hAnsiTheme="majorBidi" w:cstheme="majorBidi"/>
          <w:sz w:val="22"/>
          <w:szCs w:val="22"/>
        </w:rPr>
        <w:t xml:space="preserve">anakala orang-orang yang ditimpa penyakit yang </w:t>
      </w:r>
      <w:r>
        <w:rPr>
          <w:rFonts w:asciiTheme="majorBidi" w:hAnsiTheme="majorBidi" w:cstheme="majorBidi"/>
          <w:sz w:val="22"/>
          <w:szCs w:val="22"/>
        </w:rPr>
        <w:t>berat itu</w:t>
      </w:r>
      <w:r w:rsidRPr="00656547">
        <w:rPr>
          <w:rFonts w:asciiTheme="majorBidi" w:hAnsiTheme="majorBidi" w:cstheme="majorBidi"/>
          <w:sz w:val="22"/>
          <w:szCs w:val="22"/>
        </w:rPr>
        <w:t xml:space="preserve"> </w:t>
      </w:r>
      <w:r>
        <w:rPr>
          <w:rFonts w:asciiTheme="majorBidi" w:hAnsiTheme="majorBidi" w:cstheme="majorBidi"/>
          <w:sz w:val="22"/>
          <w:szCs w:val="22"/>
        </w:rPr>
        <w:t>telah menemui penawar</w:t>
      </w:r>
      <w:r w:rsidRPr="00656547">
        <w:rPr>
          <w:rFonts w:asciiTheme="majorBidi" w:hAnsiTheme="majorBidi" w:cstheme="majorBidi"/>
          <w:sz w:val="22"/>
          <w:szCs w:val="22"/>
        </w:rPr>
        <w:t xml:space="preserve"> lalu meneruskan kehidupan.</w:t>
      </w:r>
    </w:p>
    <w:p w14:paraId="55269F16"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45B1F545"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color w:val="C00000"/>
          <w:sz w:val="22"/>
          <w:szCs w:val="22"/>
        </w:rPr>
        <w:t>Kedua:</w:t>
      </w:r>
      <w:r w:rsidRPr="00656547">
        <w:rPr>
          <w:rFonts w:asciiTheme="majorBidi" w:hAnsiTheme="majorBidi" w:cstheme="majorBidi"/>
          <w:sz w:val="22"/>
          <w:szCs w:val="22"/>
        </w:rPr>
        <w:t xml:space="preserve"> Kematian tidaklah menakutkan dan mengerikan sebagaimana yang terlihat pada zahirnya. </w:t>
      </w:r>
      <w:r>
        <w:rPr>
          <w:rFonts w:asciiTheme="majorBidi" w:hAnsiTheme="majorBidi" w:cstheme="majorBidi"/>
          <w:sz w:val="22"/>
          <w:szCs w:val="22"/>
        </w:rPr>
        <w:t>M</w:t>
      </w:r>
      <w:r w:rsidRPr="00656547">
        <w:rPr>
          <w:rFonts w:asciiTheme="majorBidi" w:hAnsiTheme="majorBidi" w:cstheme="majorBidi"/>
          <w:sz w:val="22"/>
          <w:szCs w:val="22"/>
        </w:rPr>
        <w:t xml:space="preserve">elalui nur yang  telah diberikan oleh </w:t>
      </w:r>
      <w:r w:rsidRPr="00656547">
        <w:rPr>
          <w:rFonts w:asciiTheme="majorBidi" w:hAnsiTheme="majorBidi" w:cstheme="majorBidi"/>
          <w:i/>
          <w:iCs/>
          <w:sz w:val="22"/>
          <w:szCs w:val="22"/>
        </w:rPr>
        <w:t>al-Quranul Hakim</w:t>
      </w:r>
      <w:r>
        <w:rPr>
          <w:rFonts w:asciiTheme="majorBidi" w:hAnsiTheme="majorBidi" w:cstheme="majorBidi"/>
          <w:i/>
          <w:iCs/>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k</w:t>
      </w:r>
      <w:r w:rsidRPr="00656547">
        <w:rPr>
          <w:rFonts w:asciiTheme="majorBidi" w:hAnsiTheme="majorBidi" w:cstheme="majorBidi"/>
          <w:sz w:val="22"/>
          <w:szCs w:val="22"/>
        </w:rPr>
        <w:t>ami telah men</w:t>
      </w:r>
      <w:r>
        <w:rPr>
          <w:rFonts w:asciiTheme="majorBidi" w:hAnsiTheme="majorBidi" w:cstheme="majorBidi"/>
          <w:sz w:val="22"/>
          <w:szCs w:val="22"/>
        </w:rPr>
        <w:t>gisbatkan secara</w:t>
      </w:r>
      <w:r w:rsidRPr="00656547">
        <w:rPr>
          <w:rFonts w:asciiTheme="majorBidi" w:hAnsiTheme="majorBidi" w:cstheme="majorBidi"/>
          <w:sz w:val="22"/>
          <w:szCs w:val="22"/>
        </w:rPr>
        <w:t xml:space="preserve"> </w:t>
      </w:r>
      <w:r>
        <w:rPr>
          <w:rFonts w:asciiTheme="majorBidi" w:hAnsiTheme="majorBidi" w:cstheme="majorBidi"/>
          <w:sz w:val="22"/>
          <w:szCs w:val="22"/>
        </w:rPr>
        <w:t xml:space="preserve">sangat </w:t>
      </w:r>
      <w:r w:rsidRPr="00656547">
        <w:rPr>
          <w:rFonts w:asciiTheme="majorBidi" w:hAnsiTheme="majorBidi" w:cstheme="majorBidi"/>
          <w:sz w:val="22"/>
          <w:szCs w:val="22"/>
        </w:rPr>
        <w:t xml:space="preserve">qat’i, tanpa syak dan  keraguan dalam banyak risalah bahawa bagi ahli iman, kematian merupakan </w:t>
      </w:r>
      <w:r>
        <w:rPr>
          <w:rFonts w:asciiTheme="majorBidi" w:hAnsiTheme="majorBidi" w:cstheme="majorBidi"/>
          <w:sz w:val="22"/>
          <w:szCs w:val="22"/>
        </w:rPr>
        <w:t xml:space="preserve">suatu </w:t>
      </w:r>
      <w:r w:rsidRPr="00656547">
        <w:rPr>
          <w:rFonts w:asciiTheme="majorBidi" w:hAnsiTheme="majorBidi" w:cstheme="majorBidi"/>
          <w:sz w:val="22"/>
          <w:szCs w:val="22"/>
        </w:rPr>
        <w:t>pe</w:t>
      </w:r>
      <w:r>
        <w:rPr>
          <w:rFonts w:asciiTheme="majorBidi" w:hAnsiTheme="majorBidi" w:cstheme="majorBidi"/>
          <w:sz w:val="22"/>
          <w:szCs w:val="22"/>
        </w:rPr>
        <w:t>r</w:t>
      </w:r>
      <w:r w:rsidRPr="00656547">
        <w:rPr>
          <w:rFonts w:asciiTheme="majorBidi" w:hAnsiTheme="majorBidi" w:cstheme="majorBidi"/>
          <w:sz w:val="22"/>
          <w:szCs w:val="22"/>
        </w:rPr>
        <w:t xml:space="preserve">lepasan daripada </w:t>
      </w:r>
      <w:r>
        <w:rPr>
          <w:rFonts w:asciiTheme="majorBidi" w:hAnsiTheme="majorBidi" w:cstheme="majorBidi"/>
          <w:sz w:val="22"/>
          <w:szCs w:val="22"/>
        </w:rPr>
        <w:t xml:space="preserve">beban </w:t>
      </w:r>
      <w:r w:rsidRPr="00656547">
        <w:rPr>
          <w:rFonts w:asciiTheme="majorBidi" w:hAnsiTheme="majorBidi" w:cstheme="majorBidi"/>
          <w:sz w:val="22"/>
          <w:szCs w:val="22"/>
        </w:rPr>
        <w:t xml:space="preserve">tugas kehidupan, </w:t>
      </w:r>
      <w:r>
        <w:rPr>
          <w:rFonts w:asciiTheme="majorBidi" w:hAnsiTheme="majorBidi" w:cstheme="majorBidi"/>
          <w:sz w:val="22"/>
          <w:szCs w:val="22"/>
        </w:rPr>
        <w:t>suatu penamatan tugas</w:t>
      </w:r>
      <w:r w:rsidRPr="00656547">
        <w:rPr>
          <w:rFonts w:asciiTheme="majorBidi" w:hAnsiTheme="majorBidi" w:cstheme="majorBidi"/>
          <w:sz w:val="22"/>
          <w:szCs w:val="22"/>
        </w:rPr>
        <w:t xml:space="preserve"> </w:t>
      </w:r>
      <w:r>
        <w:rPr>
          <w:rFonts w:asciiTheme="majorBidi" w:hAnsiTheme="majorBidi" w:cstheme="majorBidi"/>
          <w:sz w:val="22"/>
          <w:szCs w:val="22"/>
        </w:rPr>
        <w:t xml:space="preserve">daripada </w:t>
      </w:r>
      <w:r w:rsidRPr="00656547">
        <w:rPr>
          <w:rFonts w:asciiTheme="majorBidi" w:hAnsiTheme="majorBidi" w:cstheme="majorBidi"/>
          <w:sz w:val="22"/>
          <w:szCs w:val="22"/>
        </w:rPr>
        <w:t>pengabdian yang merupakan latihan dan pengajaran dalam ujian di medan dunia</w:t>
      </w:r>
      <w:r>
        <w:rPr>
          <w:rFonts w:asciiTheme="majorBidi" w:hAnsiTheme="majorBidi" w:cstheme="majorBidi"/>
          <w:sz w:val="22"/>
          <w:szCs w:val="22"/>
        </w:rPr>
        <w:t>,</w:t>
      </w:r>
      <w:r w:rsidRPr="00656547">
        <w:rPr>
          <w:rFonts w:asciiTheme="majorBidi" w:hAnsiTheme="majorBidi" w:cstheme="majorBidi"/>
          <w:sz w:val="22"/>
          <w:szCs w:val="22"/>
        </w:rPr>
        <w:t xml:space="preserve"> serta satu </w:t>
      </w:r>
      <w:r>
        <w:rPr>
          <w:rFonts w:asciiTheme="majorBidi" w:hAnsiTheme="majorBidi" w:cstheme="majorBidi"/>
          <w:sz w:val="22"/>
          <w:szCs w:val="22"/>
        </w:rPr>
        <w:t xml:space="preserve">wasilah </w:t>
      </w:r>
      <w:r w:rsidRPr="00656547">
        <w:rPr>
          <w:rFonts w:asciiTheme="majorBidi" w:hAnsiTheme="majorBidi" w:cstheme="majorBidi"/>
          <w:sz w:val="22"/>
          <w:szCs w:val="22"/>
        </w:rPr>
        <w:t xml:space="preserve">untuk bertemu </w:t>
      </w:r>
      <w:r>
        <w:rPr>
          <w:rFonts w:asciiTheme="majorBidi" w:hAnsiTheme="majorBidi" w:cstheme="majorBidi"/>
          <w:sz w:val="22"/>
          <w:szCs w:val="22"/>
        </w:rPr>
        <w:t xml:space="preserve">semula </w:t>
      </w:r>
      <w:r w:rsidRPr="00656547">
        <w:rPr>
          <w:rFonts w:asciiTheme="majorBidi" w:hAnsiTheme="majorBidi" w:cstheme="majorBidi"/>
          <w:sz w:val="22"/>
          <w:szCs w:val="22"/>
        </w:rPr>
        <w:t>dengan sembilan puluh sembilan peratus daripada kalangan para kekasih dan ahli ke</w:t>
      </w:r>
      <w:r>
        <w:rPr>
          <w:rFonts w:asciiTheme="majorBidi" w:hAnsiTheme="majorBidi" w:cstheme="majorBidi"/>
          <w:sz w:val="22"/>
          <w:szCs w:val="22"/>
        </w:rPr>
        <w:t>rabat yang telah pergi ke alam sebelah sana</w:t>
      </w:r>
      <w:r w:rsidRPr="00656547">
        <w:rPr>
          <w:rFonts w:asciiTheme="majorBidi" w:hAnsiTheme="majorBidi" w:cstheme="majorBidi"/>
          <w:sz w:val="22"/>
          <w:szCs w:val="22"/>
        </w:rPr>
        <w:t xml:space="preserve">. </w:t>
      </w:r>
      <w:r>
        <w:rPr>
          <w:rFonts w:asciiTheme="majorBidi" w:hAnsiTheme="majorBidi" w:cstheme="majorBidi"/>
          <w:sz w:val="22"/>
          <w:szCs w:val="22"/>
        </w:rPr>
        <w:t xml:space="preserve">Malah merupakan </w:t>
      </w:r>
      <w:r w:rsidRPr="00656547">
        <w:rPr>
          <w:rFonts w:asciiTheme="majorBidi" w:hAnsiTheme="majorBidi" w:cstheme="majorBidi"/>
          <w:sz w:val="22"/>
          <w:szCs w:val="22"/>
        </w:rPr>
        <w:t xml:space="preserve">satu perantara untuk </w:t>
      </w:r>
      <w:r>
        <w:rPr>
          <w:rFonts w:asciiTheme="majorBidi" w:hAnsiTheme="majorBidi" w:cstheme="majorBidi"/>
          <w:sz w:val="22"/>
          <w:szCs w:val="22"/>
        </w:rPr>
        <w:t xml:space="preserve">pulang </w:t>
      </w:r>
      <w:r w:rsidRPr="00656547">
        <w:rPr>
          <w:rFonts w:asciiTheme="majorBidi" w:hAnsiTheme="majorBidi" w:cstheme="majorBidi"/>
          <w:sz w:val="22"/>
          <w:szCs w:val="22"/>
        </w:rPr>
        <w:t xml:space="preserve">ke </w:t>
      </w:r>
      <w:r>
        <w:rPr>
          <w:rFonts w:asciiTheme="majorBidi" w:hAnsiTheme="majorBidi" w:cstheme="majorBidi"/>
          <w:sz w:val="22"/>
          <w:szCs w:val="22"/>
        </w:rPr>
        <w:t>tanah air sebenar</w:t>
      </w:r>
      <w:r w:rsidRPr="00656547">
        <w:rPr>
          <w:rFonts w:asciiTheme="majorBidi" w:hAnsiTheme="majorBidi" w:cstheme="majorBidi"/>
          <w:sz w:val="22"/>
          <w:szCs w:val="22"/>
        </w:rPr>
        <w:t xml:space="preserve"> dan masuk ke maqam kebahagiaan abadi serta </w:t>
      </w:r>
      <w:r>
        <w:rPr>
          <w:rFonts w:asciiTheme="majorBidi" w:hAnsiTheme="majorBidi" w:cstheme="majorBidi"/>
          <w:sz w:val="22"/>
          <w:szCs w:val="22"/>
        </w:rPr>
        <w:t xml:space="preserve">merupakan satu </w:t>
      </w:r>
      <w:r w:rsidRPr="00656547">
        <w:rPr>
          <w:rFonts w:asciiTheme="majorBidi" w:hAnsiTheme="majorBidi" w:cstheme="majorBidi"/>
          <w:sz w:val="22"/>
          <w:szCs w:val="22"/>
        </w:rPr>
        <w:t xml:space="preserve">jemputan daripada penjara dunia ke taman-taman syurga. </w:t>
      </w:r>
      <w:r>
        <w:rPr>
          <w:rFonts w:asciiTheme="majorBidi" w:hAnsiTheme="majorBidi" w:cstheme="majorBidi"/>
          <w:sz w:val="22"/>
          <w:szCs w:val="22"/>
        </w:rPr>
        <w:t>Malah kematian j</w:t>
      </w:r>
      <w:r w:rsidRPr="00656547">
        <w:rPr>
          <w:rFonts w:asciiTheme="majorBidi" w:hAnsiTheme="majorBidi" w:cstheme="majorBidi"/>
          <w:sz w:val="22"/>
          <w:szCs w:val="22"/>
        </w:rPr>
        <w:t xml:space="preserve">uga </w:t>
      </w:r>
      <w:r>
        <w:rPr>
          <w:rFonts w:asciiTheme="majorBidi" w:hAnsiTheme="majorBidi" w:cstheme="majorBidi"/>
          <w:sz w:val="22"/>
          <w:szCs w:val="22"/>
        </w:rPr>
        <w:t>merupakan satu penantian</w:t>
      </w:r>
      <w:r w:rsidRPr="00656547">
        <w:rPr>
          <w:rFonts w:asciiTheme="majorBidi" w:hAnsiTheme="majorBidi" w:cstheme="majorBidi"/>
          <w:sz w:val="22"/>
          <w:szCs w:val="22"/>
        </w:rPr>
        <w:t xml:space="preserve"> giliran </w:t>
      </w:r>
      <w:r>
        <w:rPr>
          <w:rFonts w:asciiTheme="majorBidi" w:hAnsiTheme="majorBidi" w:cstheme="majorBidi"/>
          <w:sz w:val="22"/>
          <w:szCs w:val="22"/>
        </w:rPr>
        <w:t>untuk</w:t>
      </w:r>
      <w:r w:rsidRPr="00656547">
        <w:rPr>
          <w:rFonts w:asciiTheme="majorBidi" w:hAnsiTheme="majorBidi" w:cstheme="majorBidi"/>
          <w:sz w:val="22"/>
          <w:szCs w:val="22"/>
        </w:rPr>
        <w:t xml:space="preserve"> mengambil ganjaran daripada </w:t>
      </w:r>
      <w:r>
        <w:rPr>
          <w:rFonts w:asciiTheme="majorBidi" w:hAnsiTheme="majorBidi" w:cstheme="majorBidi"/>
          <w:sz w:val="22"/>
          <w:szCs w:val="22"/>
        </w:rPr>
        <w:t>limpahan rahmat</w:t>
      </w:r>
      <w:r w:rsidRPr="00656547">
        <w:rPr>
          <w:rFonts w:asciiTheme="majorBidi" w:hAnsiTheme="majorBidi" w:cstheme="majorBidi"/>
          <w:sz w:val="22"/>
          <w:szCs w:val="22"/>
        </w:rPr>
        <w:t xml:space="preserve"> </w:t>
      </w:r>
      <w:r>
        <w:rPr>
          <w:rFonts w:asciiTheme="majorBidi" w:hAnsiTheme="majorBidi" w:cstheme="majorBidi"/>
          <w:i/>
          <w:iCs/>
          <w:sz w:val="22"/>
          <w:szCs w:val="22"/>
        </w:rPr>
        <w:t>al-Khaliq ar-</w:t>
      </w:r>
      <w:r w:rsidRPr="00656547">
        <w:rPr>
          <w:rFonts w:asciiTheme="majorBidi" w:hAnsiTheme="majorBidi" w:cstheme="majorBidi"/>
          <w:i/>
          <w:iCs/>
          <w:sz w:val="22"/>
          <w:szCs w:val="22"/>
        </w:rPr>
        <w:t>Rahim</w:t>
      </w:r>
      <w:r w:rsidRPr="00656547">
        <w:rPr>
          <w:rFonts w:asciiTheme="majorBidi" w:hAnsiTheme="majorBidi" w:cstheme="majorBidi"/>
          <w:sz w:val="22"/>
          <w:szCs w:val="22"/>
        </w:rPr>
        <w:t xml:space="preserve"> sebagai balasan khidmat kepada-Nya.</w:t>
      </w:r>
    </w:p>
    <w:p w14:paraId="571B2F95"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48FD46F6"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Memandangkan</w:t>
      </w:r>
      <w:r w:rsidRPr="00656547">
        <w:rPr>
          <w:rFonts w:asciiTheme="majorBidi" w:hAnsiTheme="majorBidi" w:cstheme="majorBidi"/>
          <w:sz w:val="22"/>
          <w:szCs w:val="22"/>
        </w:rPr>
        <w:t xml:space="preserve"> inilah </w:t>
      </w:r>
      <w:r>
        <w:rPr>
          <w:rFonts w:asciiTheme="majorBidi" w:hAnsiTheme="majorBidi" w:cstheme="majorBidi"/>
          <w:sz w:val="22"/>
          <w:szCs w:val="22"/>
        </w:rPr>
        <w:t>perihal</w:t>
      </w:r>
      <w:r w:rsidRPr="00656547">
        <w:rPr>
          <w:rFonts w:asciiTheme="majorBidi" w:hAnsiTheme="majorBidi" w:cstheme="majorBidi"/>
          <w:sz w:val="22"/>
          <w:szCs w:val="22"/>
        </w:rPr>
        <w:t xml:space="preserve"> kematian dari</w:t>
      </w:r>
      <w:r>
        <w:rPr>
          <w:rFonts w:asciiTheme="majorBidi" w:hAnsiTheme="majorBidi" w:cstheme="majorBidi"/>
          <w:sz w:val="22"/>
          <w:szCs w:val="22"/>
        </w:rPr>
        <w:t>pada</w:t>
      </w:r>
      <w:r w:rsidRPr="00656547">
        <w:rPr>
          <w:rFonts w:asciiTheme="majorBidi" w:hAnsiTheme="majorBidi" w:cstheme="majorBidi"/>
          <w:sz w:val="22"/>
          <w:szCs w:val="22"/>
        </w:rPr>
        <w:t xml:space="preserve"> </w:t>
      </w:r>
      <w:r>
        <w:rPr>
          <w:rFonts w:asciiTheme="majorBidi" w:hAnsiTheme="majorBidi" w:cstheme="majorBidi"/>
          <w:sz w:val="22"/>
          <w:szCs w:val="22"/>
        </w:rPr>
        <w:t xml:space="preserve">noktah </w:t>
      </w:r>
      <w:r w:rsidRPr="00656547">
        <w:rPr>
          <w:rFonts w:asciiTheme="majorBidi" w:hAnsiTheme="majorBidi" w:cstheme="majorBidi"/>
          <w:sz w:val="22"/>
          <w:szCs w:val="22"/>
        </w:rPr>
        <w:t xml:space="preserve">hakikat, maka adalah tidak wajar untuk memandangnya dengan rasa gerun, sebaliknya </w:t>
      </w:r>
      <w:r>
        <w:rPr>
          <w:rFonts w:asciiTheme="majorBidi" w:hAnsiTheme="majorBidi" w:cstheme="majorBidi"/>
          <w:sz w:val="22"/>
          <w:szCs w:val="22"/>
        </w:rPr>
        <w:t>hendaklah memandangnya melalui pandangan bahawa ia</w:t>
      </w:r>
      <w:r w:rsidRPr="00656547">
        <w:rPr>
          <w:rFonts w:asciiTheme="majorBidi" w:hAnsiTheme="majorBidi" w:cstheme="majorBidi"/>
          <w:sz w:val="22"/>
          <w:szCs w:val="22"/>
        </w:rPr>
        <w:t xml:space="preserve"> </w:t>
      </w:r>
      <w:r>
        <w:rPr>
          <w:rFonts w:asciiTheme="majorBidi" w:hAnsiTheme="majorBidi" w:cstheme="majorBidi"/>
          <w:sz w:val="22"/>
          <w:szCs w:val="22"/>
        </w:rPr>
        <w:t>adalah</w:t>
      </w:r>
      <w:r w:rsidRPr="00656547">
        <w:rPr>
          <w:rFonts w:asciiTheme="majorBidi" w:hAnsiTheme="majorBidi" w:cstheme="majorBidi"/>
          <w:sz w:val="22"/>
          <w:szCs w:val="22"/>
        </w:rPr>
        <w:t xml:space="preserve"> </w:t>
      </w:r>
      <w:r>
        <w:rPr>
          <w:rFonts w:asciiTheme="majorBidi" w:hAnsiTheme="majorBidi" w:cstheme="majorBidi"/>
          <w:sz w:val="22"/>
          <w:szCs w:val="22"/>
        </w:rPr>
        <w:t>mukadimah</w:t>
      </w:r>
      <w:r w:rsidRPr="00656547">
        <w:rPr>
          <w:rFonts w:asciiTheme="majorBidi" w:hAnsiTheme="majorBidi" w:cstheme="majorBidi"/>
          <w:sz w:val="22"/>
          <w:szCs w:val="22"/>
        </w:rPr>
        <w:t xml:space="preserve"> rahmat dan kebahagiaan.  </w:t>
      </w:r>
    </w:p>
    <w:p w14:paraId="3798316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64ACBED8"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Adapun ketakutan sebahagian para Wali Allah terhadap kematian bukanlah kerana </w:t>
      </w:r>
      <w:r>
        <w:rPr>
          <w:rFonts w:asciiTheme="majorBidi" w:hAnsiTheme="majorBidi" w:cstheme="majorBidi"/>
          <w:sz w:val="22"/>
          <w:szCs w:val="22"/>
        </w:rPr>
        <w:t>kedahsyatan</w:t>
      </w:r>
      <w:r w:rsidRPr="00656547">
        <w:rPr>
          <w:rFonts w:asciiTheme="majorBidi" w:hAnsiTheme="majorBidi" w:cstheme="majorBidi"/>
          <w:sz w:val="22"/>
          <w:szCs w:val="22"/>
        </w:rPr>
        <w:t xml:space="preserve"> </w:t>
      </w:r>
      <w:r>
        <w:rPr>
          <w:rFonts w:asciiTheme="majorBidi" w:hAnsiTheme="majorBidi" w:cstheme="majorBidi"/>
          <w:sz w:val="22"/>
          <w:szCs w:val="22"/>
        </w:rPr>
        <w:t>kematian</w:t>
      </w:r>
      <w:r w:rsidRPr="00656547">
        <w:rPr>
          <w:rFonts w:asciiTheme="majorBidi" w:hAnsiTheme="majorBidi" w:cstheme="majorBidi"/>
          <w:sz w:val="22"/>
          <w:szCs w:val="22"/>
        </w:rPr>
        <w:t xml:space="preserve">, bahkan </w:t>
      </w:r>
      <w:r>
        <w:rPr>
          <w:rFonts w:asciiTheme="majorBidi" w:hAnsiTheme="majorBidi" w:cstheme="majorBidi"/>
          <w:sz w:val="22"/>
          <w:szCs w:val="22"/>
        </w:rPr>
        <w:t>kerana</w:t>
      </w:r>
      <w:r w:rsidRPr="00656547">
        <w:rPr>
          <w:rFonts w:asciiTheme="majorBidi" w:hAnsiTheme="majorBidi" w:cstheme="majorBidi"/>
          <w:sz w:val="22"/>
          <w:szCs w:val="22"/>
        </w:rPr>
        <w:t xml:space="preserve"> </w:t>
      </w:r>
      <w:r>
        <w:rPr>
          <w:rFonts w:asciiTheme="majorBidi" w:hAnsiTheme="majorBidi" w:cstheme="majorBidi"/>
          <w:sz w:val="22"/>
          <w:szCs w:val="22"/>
        </w:rPr>
        <w:t>kebaikan-</w:t>
      </w:r>
      <w:r w:rsidRPr="00656547">
        <w:rPr>
          <w:rFonts w:asciiTheme="majorBidi" w:hAnsiTheme="majorBidi" w:cstheme="majorBidi"/>
          <w:sz w:val="22"/>
          <w:szCs w:val="22"/>
        </w:rPr>
        <w:t xml:space="preserve">kebaikan </w:t>
      </w:r>
      <w:r>
        <w:rPr>
          <w:rFonts w:asciiTheme="majorBidi" w:hAnsiTheme="majorBidi" w:cstheme="majorBidi"/>
          <w:sz w:val="22"/>
          <w:szCs w:val="22"/>
        </w:rPr>
        <w:t xml:space="preserve">yang mampu diperoleh mereka apabila </w:t>
      </w:r>
      <w:r w:rsidRPr="00656547">
        <w:rPr>
          <w:rFonts w:asciiTheme="majorBidi" w:hAnsiTheme="majorBidi" w:cstheme="majorBidi"/>
          <w:sz w:val="22"/>
          <w:szCs w:val="22"/>
        </w:rPr>
        <w:t xml:space="preserve">meneruskan tugas kehidupan kerana </w:t>
      </w:r>
      <w:r>
        <w:rPr>
          <w:rFonts w:asciiTheme="majorBidi" w:hAnsiTheme="majorBidi" w:cstheme="majorBidi"/>
          <w:sz w:val="22"/>
          <w:szCs w:val="22"/>
        </w:rPr>
        <w:t>mereka mahu</w:t>
      </w:r>
      <w:r w:rsidRPr="00656547">
        <w:rPr>
          <w:rFonts w:asciiTheme="majorBidi" w:hAnsiTheme="majorBidi" w:cstheme="majorBidi"/>
          <w:sz w:val="22"/>
          <w:szCs w:val="22"/>
        </w:rPr>
        <w:t xml:space="preserve"> menambahkan lagi </w:t>
      </w:r>
      <w:r>
        <w:rPr>
          <w:rFonts w:asciiTheme="majorBidi" w:hAnsiTheme="majorBidi" w:cstheme="majorBidi"/>
          <w:sz w:val="22"/>
          <w:szCs w:val="22"/>
        </w:rPr>
        <w:t>kebaikan</w:t>
      </w:r>
      <w:r w:rsidRPr="00656547">
        <w:rPr>
          <w:rFonts w:asciiTheme="majorBidi" w:hAnsiTheme="majorBidi" w:cstheme="majorBidi"/>
          <w:sz w:val="22"/>
          <w:szCs w:val="22"/>
        </w:rPr>
        <w:t>.</w:t>
      </w:r>
    </w:p>
    <w:p w14:paraId="522250A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97D6EB1"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Ya, sesungguhnya bagi ahli iman, </w:t>
      </w:r>
      <w:r>
        <w:rPr>
          <w:rFonts w:asciiTheme="majorBidi" w:hAnsiTheme="majorBidi" w:cstheme="majorBidi"/>
          <w:sz w:val="22"/>
          <w:szCs w:val="22"/>
        </w:rPr>
        <w:t>kematian merupakan pintu rahmat. B</w:t>
      </w:r>
      <w:r w:rsidRPr="00656547">
        <w:rPr>
          <w:rFonts w:asciiTheme="majorBidi" w:hAnsiTheme="majorBidi" w:cstheme="majorBidi"/>
          <w:sz w:val="22"/>
          <w:szCs w:val="22"/>
        </w:rPr>
        <w:t>agi ahli kesesatan, ia merupakan telaga kegelapan yang abadi.</w:t>
      </w:r>
    </w:p>
    <w:p w14:paraId="2C0C231D"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68ABECD2"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Kesepuluh:</w:t>
      </w:r>
    </w:p>
    <w:p w14:paraId="26A9139A"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pesakit yang risau </w:t>
      </w:r>
      <w:r>
        <w:rPr>
          <w:rFonts w:asciiTheme="majorBidi" w:hAnsiTheme="majorBidi" w:cstheme="majorBidi"/>
          <w:sz w:val="22"/>
          <w:szCs w:val="22"/>
        </w:rPr>
        <w:t>secara sia-sia</w:t>
      </w:r>
      <w:r w:rsidRPr="00656547">
        <w:rPr>
          <w:rFonts w:asciiTheme="majorBidi" w:hAnsiTheme="majorBidi" w:cstheme="majorBidi"/>
          <w:sz w:val="22"/>
          <w:szCs w:val="22"/>
        </w:rPr>
        <w:t>!</w:t>
      </w:r>
    </w:p>
    <w:p w14:paraId="3F61B038"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21B233C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E</w:t>
      </w:r>
      <w:r w:rsidRPr="00656547">
        <w:rPr>
          <w:rFonts w:asciiTheme="majorBidi" w:hAnsiTheme="majorBidi" w:cstheme="majorBidi"/>
          <w:sz w:val="22"/>
          <w:szCs w:val="22"/>
        </w:rPr>
        <w:t xml:space="preserve">ngkau </w:t>
      </w:r>
      <w:r>
        <w:rPr>
          <w:rFonts w:asciiTheme="majorBidi" w:hAnsiTheme="majorBidi" w:cstheme="majorBidi"/>
          <w:sz w:val="22"/>
          <w:szCs w:val="22"/>
        </w:rPr>
        <w:t xml:space="preserve">berasa </w:t>
      </w:r>
      <w:r w:rsidRPr="00656547">
        <w:rPr>
          <w:rFonts w:asciiTheme="majorBidi" w:hAnsiTheme="majorBidi" w:cstheme="majorBidi"/>
          <w:sz w:val="22"/>
          <w:szCs w:val="22"/>
        </w:rPr>
        <w:t xml:space="preserve">risau </w:t>
      </w:r>
      <w:r>
        <w:rPr>
          <w:rFonts w:asciiTheme="majorBidi" w:hAnsiTheme="majorBidi" w:cstheme="majorBidi"/>
          <w:sz w:val="22"/>
          <w:szCs w:val="22"/>
        </w:rPr>
        <w:t xml:space="preserve">dengan </w:t>
      </w:r>
      <w:r w:rsidRPr="00656547">
        <w:rPr>
          <w:rFonts w:asciiTheme="majorBidi" w:hAnsiTheme="majorBidi" w:cstheme="majorBidi"/>
          <w:sz w:val="22"/>
          <w:szCs w:val="22"/>
        </w:rPr>
        <w:t>keparahan penyakit</w:t>
      </w:r>
      <w:r>
        <w:rPr>
          <w:rFonts w:asciiTheme="majorBidi" w:hAnsiTheme="majorBidi" w:cstheme="majorBidi"/>
          <w:sz w:val="22"/>
          <w:szCs w:val="22"/>
        </w:rPr>
        <w:t>mu</w:t>
      </w:r>
      <w:r w:rsidRPr="00656547">
        <w:rPr>
          <w:rFonts w:asciiTheme="majorBidi" w:hAnsiTheme="majorBidi" w:cstheme="majorBidi"/>
          <w:sz w:val="22"/>
          <w:szCs w:val="22"/>
        </w:rPr>
        <w:t xml:space="preserve">. Kerisauanmu itu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memparahkan lagi penyakitmu. Sekiranya engkau mahu meringankan penyakitmu, maka </w:t>
      </w:r>
      <w:r>
        <w:rPr>
          <w:rFonts w:asciiTheme="majorBidi" w:hAnsiTheme="majorBidi" w:cstheme="majorBidi"/>
          <w:sz w:val="22"/>
          <w:szCs w:val="22"/>
        </w:rPr>
        <w:t>berusaha</w:t>
      </w:r>
      <w:r w:rsidRPr="00656547">
        <w:rPr>
          <w:rFonts w:asciiTheme="majorBidi" w:hAnsiTheme="majorBidi" w:cstheme="majorBidi"/>
          <w:sz w:val="22"/>
          <w:szCs w:val="22"/>
        </w:rPr>
        <w:t>lah untuk tidak risau</w:t>
      </w:r>
      <w:r>
        <w:rPr>
          <w:rFonts w:asciiTheme="majorBidi" w:hAnsiTheme="majorBidi" w:cstheme="majorBidi"/>
          <w:sz w:val="22"/>
          <w:szCs w:val="22"/>
        </w:rPr>
        <w:t>. Yakni</w:t>
      </w:r>
      <w:r w:rsidRPr="00656547">
        <w:rPr>
          <w:rFonts w:asciiTheme="majorBidi" w:hAnsiTheme="majorBidi" w:cstheme="majorBidi"/>
          <w:sz w:val="22"/>
          <w:szCs w:val="22"/>
        </w:rPr>
        <w:t xml:space="preserve"> fi</w:t>
      </w:r>
      <w:r>
        <w:rPr>
          <w:rFonts w:asciiTheme="majorBidi" w:hAnsiTheme="majorBidi" w:cstheme="majorBidi"/>
          <w:sz w:val="22"/>
          <w:szCs w:val="22"/>
        </w:rPr>
        <w:t>kirkanlah tentang faedah-faedah penyakit, pahala-pahalanya dan</w:t>
      </w:r>
      <w:r w:rsidRPr="00656547">
        <w:rPr>
          <w:rFonts w:asciiTheme="majorBidi" w:hAnsiTheme="majorBidi" w:cstheme="majorBidi"/>
          <w:sz w:val="22"/>
          <w:szCs w:val="22"/>
        </w:rPr>
        <w:t xml:space="preserve"> </w:t>
      </w:r>
      <w:r>
        <w:rPr>
          <w:rFonts w:asciiTheme="majorBidi" w:hAnsiTheme="majorBidi" w:cstheme="majorBidi"/>
          <w:sz w:val="22"/>
          <w:szCs w:val="22"/>
        </w:rPr>
        <w:t>hakikat bahawa</w:t>
      </w:r>
      <w:r w:rsidRPr="00656547">
        <w:rPr>
          <w:rFonts w:asciiTheme="majorBidi" w:hAnsiTheme="majorBidi" w:cstheme="majorBidi"/>
          <w:sz w:val="22"/>
          <w:szCs w:val="22"/>
        </w:rPr>
        <w:t xml:space="preserve"> ia akan segera</w:t>
      </w:r>
      <w:r>
        <w:rPr>
          <w:rFonts w:asciiTheme="majorBidi" w:hAnsiTheme="majorBidi" w:cstheme="majorBidi"/>
          <w:sz w:val="22"/>
          <w:szCs w:val="22"/>
        </w:rPr>
        <w:t xml:space="preserve"> berlalu</w:t>
      </w:r>
      <w:r w:rsidRPr="00656547">
        <w:rPr>
          <w:rFonts w:asciiTheme="majorBidi" w:hAnsiTheme="majorBidi" w:cstheme="majorBidi"/>
          <w:sz w:val="22"/>
          <w:szCs w:val="22"/>
        </w:rPr>
        <w:t>. Hapuskanlah kerisauan dan potonglah akar-akar penyakit.</w:t>
      </w:r>
    </w:p>
    <w:p w14:paraId="4C7A290C"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5858894"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Ya, kerisauan menjadikan penyakit </w:t>
      </w:r>
      <w:r>
        <w:rPr>
          <w:rFonts w:asciiTheme="majorBidi" w:hAnsiTheme="majorBidi" w:cstheme="majorBidi"/>
          <w:sz w:val="22"/>
          <w:szCs w:val="22"/>
        </w:rPr>
        <w:t>itu berganda. Melalui kerisauan</w:t>
      </w:r>
      <w:r w:rsidRPr="00656547">
        <w:rPr>
          <w:rFonts w:asciiTheme="majorBidi" w:hAnsiTheme="majorBidi" w:cstheme="majorBidi"/>
          <w:sz w:val="22"/>
          <w:szCs w:val="22"/>
        </w:rPr>
        <w:t xml:space="preserve"> di bawah penyakit jasmani, ia memberikan satu penyakit rohani kepada hatimu. </w:t>
      </w:r>
      <w:r>
        <w:rPr>
          <w:rFonts w:asciiTheme="majorBidi" w:hAnsiTheme="majorBidi" w:cstheme="majorBidi"/>
          <w:sz w:val="22"/>
          <w:szCs w:val="22"/>
        </w:rPr>
        <w:t>Lalu penyakit jasmani bersandar</w:t>
      </w:r>
      <w:r w:rsidRPr="00656547">
        <w:rPr>
          <w:rFonts w:asciiTheme="majorBidi" w:hAnsiTheme="majorBidi" w:cstheme="majorBidi"/>
          <w:sz w:val="22"/>
          <w:szCs w:val="22"/>
        </w:rPr>
        <w:t xml:space="preserve"> kepadanya lalu </w:t>
      </w:r>
      <w:r>
        <w:rPr>
          <w:rFonts w:asciiTheme="majorBidi" w:hAnsiTheme="majorBidi" w:cstheme="majorBidi"/>
          <w:sz w:val="22"/>
          <w:szCs w:val="22"/>
        </w:rPr>
        <w:t xml:space="preserve">ia </w:t>
      </w:r>
      <w:r w:rsidRPr="00656547">
        <w:rPr>
          <w:rFonts w:asciiTheme="majorBidi" w:hAnsiTheme="majorBidi" w:cstheme="majorBidi"/>
          <w:sz w:val="22"/>
          <w:szCs w:val="22"/>
        </w:rPr>
        <w:t xml:space="preserve">berlanjutan. </w:t>
      </w:r>
      <w:r>
        <w:rPr>
          <w:rFonts w:asciiTheme="majorBidi" w:hAnsiTheme="majorBidi" w:cstheme="majorBidi"/>
          <w:sz w:val="22"/>
          <w:szCs w:val="22"/>
        </w:rPr>
        <w:t>S</w:t>
      </w:r>
      <w:r w:rsidRPr="00656547">
        <w:rPr>
          <w:rFonts w:asciiTheme="majorBidi" w:hAnsiTheme="majorBidi" w:cstheme="majorBidi"/>
          <w:sz w:val="22"/>
          <w:szCs w:val="22"/>
        </w:rPr>
        <w:t xml:space="preserve">ekiranya kerisauan </w:t>
      </w:r>
      <w:r>
        <w:rPr>
          <w:rFonts w:asciiTheme="majorBidi" w:hAnsiTheme="majorBidi" w:cstheme="majorBidi"/>
          <w:sz w:val="22"/>
          <w:szCs w:val="22"/>
        </w:rPr>
        <w:t>itu</w:t>
      </w:r>
      <w:r w:rsidRPr="00656547">
        <w:rPr>
          <w:rFonts w:asciiTheme="majorBidi" w:hAnsiTheme="majorBidi" w:cstheme="majorBidi"/>
          <w:sz w:val="22"/>
          <w:szCs w:val="22"/>
        </w:rPr>
        <w:t xml:space="preserve"> h</w:t>
      </w:r>
      <w:r>
        <w:rPr>
          <w:rFonts w:asciiTheme="majorBidi" w:hAnsiTheme="majorBidi" w:cstheme="majorBidi"/>
          <w:sz w:val="22"/>
          <w:szCs w:val="22"/>
        </w:rPr>
        <w:t xml:space="preserve">ilang dengan cara berserah diri, </w:t>
      </w:r>
      <w:r w:rsidRPr="00656547">
        <w:rPr>
          <w:rFonts w:asciiTheme="majorBidi" w:hAnsiTheme="majorBidi" w:cstheme="majorBidi"/>
          <w:sz w:val="22"/>
          <w:szCs w:val="22"/>
        </w:rPr>
        <w:t>redha dan memikirkan hikmah penyakit, maka terputuslah satu akar penting daripada akar-akar penyakit jasmani lalu ia</w:t>
      </w:r>
      <w:r>
        <w:rPr>
          <w:rFonts w:asciiTheme="majorBidi" w:hAnsiTheme="majorBidi" w:cstheme="majorBidi"/>
          <w:sz w:val="22"/>
          <w:szCs w:val="22"/>
        </w:rPr>
        <w:t xml:space="preserve"> menjadi ringan dan hilanglah satu </w:t>
      </w:r>
      <w:r w:rsidRPr="00656547">
        <w:rPr>
          <w:rFonts w:asciiTheme="majorBidi" w:hAnsiTheme="majorBidi" w:cstheme="majorBidi"/>
          <w:sz w:val="22"/>
          <w:szCs w:val="22"/>
        </w:rPr>
        <w:t>bahagian</w:t>
      </w:r>
      <w:r>
        <w:rPr>
          <w:rFonts w:asciiTheme="majorBidi" w:hAnsiTheme="majorBidi" w:cstheme="majorBidi"/>
          <w:sz w:val="22"/>
          <w:szCs w:val="22"/>
        </w:rPr>
        <w:t>nya</w:t>
      </w:r>
      <w:r w:rsidRPr="00656547">
        <w:rPr>
          <w:rFonts w:asciiTheme="majorBidi" w:hAnsiTheme="majorBidi" w:cstheme="majorBidi"/>
          <w:sz w:val="22"/>
          <w:szCs w:val="22"/>
        </w:rPr>
        <w:t xml:space="preserve">. </w:t>
      </w:r>
    </w:p>
    <w:p w14:paraId="6ED559B9"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9E004BF"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Terutamanya melalui waham</w:t>
      </w:r>
      <w:r w:rsidRPr="00656547">
        <w:rPr>
          <w:rFonts w:asciiTheme="majorBidi" w:hAnsiTheme="majorBidi" w:cstheme="majorBidi"/>
          <w:sz w:val="22"/>
          <w:szCs w:val="22"/>
        </w:rPr>
        <w:t xml:space="preserve">, </w:t>
      </w:r>
      <w:r>
        <w:rPr>
          <w:rFonts w:asciiTheme="majorBidi" w:hAnsiTheme="majorBidi" w:cstheme="majorBidi"/>
          <w:sz w:val="22"/>
          <w:szCs w:val="22"/>
        </w:rPr>
        <w:t xml:space="preserve">kadangkala angkara </w:t>
      </w:r>
      <w:r w:rsidRPr="00656547">
        <w:rPr>
          <w:rFonts w:asciiTheme="majorBidi" w:hAnsiTheme="majorBidi" w:cstheme="majorBidi"/>
          <w:sz w:val="22"/>
          <w:szCs w:val="22"/>
        </w:rPr>
        <w:t>kerisauan</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se</w:t>
      </w:r>
      <w:r w:rsidRPr="00656547">
        <w:rPr>
          <w:rFonts w:asciiTheme="majorBidi" w:hAnsiTheme="majorBidi" w:cstheme="majorBidi"/>
          <w:sz w:val="22"/>
          <w:szCs w:val="22"/>
        </w:rPr>
        <w:t xml:space="preserve">dirham penyakit jasmani </w:t>
      </w:r>
      <w:r>
        <w:rPr>
          <w:rFonts w:asciiTheme="majorBidi" w:hAnsiTheme="majorBidi" w:cstheme="majorBidi"/>
          <w:sz w:val="22"/>
          <w:szCs w:val="22"/>
        </w:rPr>
        <w:t>membesar</w:t>
      </w:r>
      <w:r w:rsidRPr="00656547">
        <w:rPr>
          <w:rFonts w:asciiTheme="majorBidi" w:hAnsiTheme="majorBidi" w:cstheme="majorBidi"/>
          <w:sz w:val="22"/>
          <w:szCs w:val="22"/>
        </w:rPr>
        <w:t xml:space="preserve"> menjadi </w:t>
      </w:r>
      <w:r>
        <w:rPr>
          <w:rFonts w:asciiTheme="majorBidi" w:hAnsiTheme="majorBidi" w:cstheme="majorBidi"/>
          <w:sz w:val="22"/>
          <w:szCs w:val="22"/>
        </w:rPr>
        <w:t xml:space="preserve">seperti </w:t>
      </w:r>
      <w:r w:rsidRPr="00656547">
        <w:rPr>
          <w:rFonts w:asciiTheme="majorBidi" w:hAnsiTheme="majorBidi" w:cstheme="majorBidi"/>
          <w:sz w:val="22"/>
          <w:szCs w:val="22"/>
        </w:rPr>
        <w:t xml:space="preserve">sepuluh dirham. Namun </w:t>
      </w:r>
      <w:r>
        <w:rPr>
          <w:rFonts w:asciiTheme="majorBidi" w:hAnsiTheme="majorBidi" w:cstheme="majorBidi"/>
          <w:sz w:val="22"/>
          <w:szCs w:val="22"/>
        </w:rPr>
        <w:t>dengan</w:t>
      </w:r>
      <w:r w:rsidRPr="00656547">
        <w:rPr>
          <w:rFonts w:asciiTheme="majorBidi" w:hAnsiTheme="majorBidi" w:cstheme="majorBidi"/>
          <w:sz w:val="22"/>
          <w:szCs w:val="22"/>
        </w:rPr>
        <w:t xml:space="preserve"> terputusnya kerisauan, lenyaplah sembilan persepuluh daripada penyakit tersebut. </w:t>
      </w:r>
    </w:p>
    <w:p w14:paraId="7222D4A6"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3D44C629"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Pr>
          <w:rFonts w:asciiTheme="majorBidi" w:hAnsiTheme="majorBidi" w:cstheme="majorBidi"/>
          <w:sz w:val="22"/>
          <w:szCs w:val="22"/>
        </w:rPr>
        <w:t xml:space="preserve">Di samping </w:t>
      </w:r>
      <w:r w:rsidRPr="00656547">
        <w:rPr>
          <w:rFonts w:asciiTheme="majorBidi" w:hAnsiTheme="majorBidi" w:cstheme="majorBidi"/>
          <w:sz w:val="22"/>
          <w:szCs w:val="22"/>
        </w:rPr>
        <w:t xml:space="preserve">kerisauan menambahkan </w:t>
      </w:r>
      <w:r>
        <w:rPr>
          <w:rFonts w:asciiTheme="majorBidi" w:hAnsiTheme="majorBidi" w:cstheme="majorBidi"/>
          <w:sz w:val="22"/>
          <w:szCs w:val="22"/>
        </w:rPr>
        <w:t xml:space="preserve">kesakitan, </w:t>
      </w:r>
      <w:r w:rsidRPr="00656547">
        <w:rPr>
          <w:rFonts w:asciiTheme="majorBidi" w:hAnsiTheme="majorBidi" w:cstheme="majorBidi"/>
          <w:sz w:val="22"/>
          <w:szCs w:val="22"/>
        </w:rPr>
        <w:t xml:space="preserve">oleh sebab ia </w:t>
      </w:r>
      <w:r>
        <w:rPr>
          <w:rFonts w:asciiTheme="majorBidi" w:hAnsiTheme="majorBidi" w:cstheme="majorBidi"/>
          <w:sz w:val="22"/>
          <w:szCs w:val="22"/>
        </w:rPr>
        <w:t xml:space="preserve">ibarat </w:t>
      </w:r>
      <w:r w:rsidRPr="00656547">
        <w:rPr>
          <w:rFonts w:asciiTheme="majorBidi" w:hAnsiTheme="majorBidi" w:cstheme="majorBidi"/>
          <w:sz w:val="22"/>
          <w:szCs w:val="22"/>
        </w:rPr>
        <w:t xml:space="preserve"> </w:t>
      </w:r>
      <w:r>
        <w:rPr>
          <w:rFonts w:asciiTheme="majorBidi" w:hAnsiTheme="majorBidi" w:cstheme="majorBidi"/>
          <w:sz w:val="22"/>
          <w:szCs w:val="22"/>
        </w:rPr>
        <w:t>perbuatan menyalahkan</w:t>
      </w:r>
      <w:r w:rsidRPr="00656547">
        <w:rPr>
          <w:rFonts w:asciiTheme="majorBidi" w:hAnsiTheme="majorBidi" w:cstheme="majorBidi"/>
          <w:sz w:val="22"/>
          <w:szCs w:val="22"/>
        </w:rPr>
        <w:t xml:space="preserve"> hikmah Ilahi, mengkritik rahmat Ilahi dan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terhadap </w:t>
      </w:r>
      <w:r>
        <w:rPr>
          <w:rFonts w:asciiTheme="majorBidi" w:hAnsiTheme="majorBidi" w:cstheme="majorBidi"/>
          <w:i/>
          <w:iCs/>
          <w:sz w:val="22"/>
          <w:szCs w:val="22"/>
        </w:rPr>
        <w:t>al-Khaliq ar-</w:t>
      </w:r>
      <w:r w:rsidRPr="00656547">
        <w:rPr>
          <w:rFonts w:asciiTheme="majorBidi" w:hAnsiTheme="majorBidi" w:cstheme="majorBidi"/>
          <w:i/>
          <w:iCs/>
          <w:sz w:val="22"/>
          <w:szCs w:val="22"/>
        </w:rPr>
        <w:t>Rahim</w:t>
      </w:r>
      <w:r w:rsidRPr="00656547">
        <w:rPr>
          <w:rFonts w:asciiTheme="majorBidi" w:hAnsiTheme="majorBidi" w:cstheme="majorBidi"/>
          <w:sz w:val="22"/>
          <w:szCs w:val="22"/>
        </w:rPr>
        <w:t xml:space="preserve"> (Yang Maha Pencipta lagi Maha Penyayang), maka </w:t>
      </w:r>
      <w:r>
        <w:rPr>
          <w:rFonts w:asciiTheme="majorBidi" w:hAnsiTheme="majorBidi" w:cstheme="majorBidi"/>
          <w:sz w:val="22"/>
          <w:szCs w:val="22"/>
        </w:rPr>
        <w:t xml:space="preserve">si </w:t>
      </w:r>
      <w:r w:rsidRPr="00656547">
        <w:rPr>
          <w:rFonts w:asciiTheme="majorBidi" w:hAnsiTheme="majorBidi" w:cstheme="majorBidi"/>
          <w:sz w:val="22"/>
          <w:szCs w:val="22"/>
        </w:rPr>
        <w:t xml:space="preserve">pesakit yang risau itu </w:t>
      </w:r>
      <w:r>
        <w:rPr>
          <w:rFonts w:asciiTheme="majorBidi" w:hAnsiTheme="majorBidi" w:cstheme="majorBidi"/>
          <w:sz w:val="22"/>
          <w:szCs w:val="22"/>
        </w:rPr>
        <w:t>mendapat</w:t>
      </w:r>
      <w:r w:rsidRPr="00656547">
        <w:rPr>
          <w:rFonts w:asciiTheme="majorBidi" w:hAnsiTheme="majorBidi" w:cstheme="majorBidi"/>
          <w:sz w:val="22"/>
          <w:szCs w:val="22"/>
        </w:rPr>
        <w:t xml:space="preserve"> tamparan</w:t>
      </w:r>
      <w:r>
        <w:rPr>
          <w:rFonts w:asciiTheme="majorBidi" w:hAnsiTheme="majorBidi" w:cstheme="majorBidi"/>
          <w:sz w:val="22"/>
          <w:szCs w:val="22"/>
        </w:rPr>
        <w:t xml:space="preserve"> yang berlawanan dengan kehendaknya</w:t>
      </w:r>
      <w:r w:rsidRPr="00656547">
        <w:rPr>
          <w:rFonts w:asciiTheme="majorBidi" w:hAnsiTheme="majorBidi" w:cstheme="majorBidi"/>
          <w:sz w:val="22"/>
          <w:szCs w:val="22"/>
        </w:rPr>
        <w:t xml:space="preserve">, </w:t>
      </w:r>
      <w:r>
        <w:rPr>
          <w:rFonts w:asciiTheme="majorBidi" w:hAnsiTheme="majorBidi" w:cstheme="majorBidi"/>
          <w:sz w:val="22"/>
          <w:szCs w:val="22"/>
        </w:rPr>
        <w:t>lalu</w:t>
      </w:r>
      <w:r w:rsidRPr="00656547">
        <w:rPr>
          <w:rFonts w:asciiTheme="majorBidi" w:hAnsiTheme="majorBidi" w:cstheme="majorBidi"/>
          <w:sz w:val="22"/>
          <w:szCs w:val="22"/>
        </w:rPr>
        <w:t xml:space="preserve"> </w:t>
      </w:r>
      <w:r>
        <w:rPr>
          <w:rFonts w:asciiTheme="majorBidi" w:hAnsiTheme="majorBidi" w:cstheme="majorBidi"/>
          <w:sz w:val="22"/>
          <w:szCs w:val="22"/>
        </w:rPr>
        <w:t>menambahkan</w:t>
      </w:r>
      <w:r w:rsidRPr="00656547">
        <w:rPr>
          <w:rFonts w:asciiTheme="majorBidi" w:hAnsiTheme="majorBidi" w:cstheme="majorBidi"/>
          <w:sz w:val="22"/>
          <w:szCs w:val="22"/>
        </w:rPr>
        <w:t xml:space="preserve"> </w:t>
      </w:r>
      <w:r>
        <w:rPr>
          <w:rFonts w:asciiTheme="majorBidi" w:hAnsiTheme="majorBidi" w:cstheme="majorBidi"/>
          <w:sz w:val="22"/>
          <w:szCs w:val="22"/>
        </w:rPr>
        <w:t>kesakitannya</w:t>
      </w:r>
      <w:r w:rsidRPr="00656547">
        <w:rPr>
          <w:rFonts w:asciiTheme="majorBidi" w:hAnsiTheme="majorBidi" w:cstheme="majorBidi"/>
          <w:sz w:val="22"/>
          <w:szCs w:val="22"/>
        </w:rPr>
        <w:t xml:space="preserve">. </w:t>
      </w:r>
    </w:p>
    <w:p w14:paraId="1272F56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5F3E2AF7"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Ya, sebagaimana kesyukuran menambahkan nikmat, </w:t>
      </w:r>
      <w:r>
        <w:rPr>
          <w:rFonts w:asciiTheme="majorBidi" w:hAnsiTheme="majorBidi" w:cstheme="majorBidi"/>
          <w:sz w:val="22"/>
          <w:szCs w:val="22"/>
        </w:rPr>
        <w:t>demikianlah</w:t>
      </w:r>
      <w:r w:rsidRPr="00656547">
        <w:rPr>
          <w:rFonts w:asciiTheme="majorBidi" w:hAnsiTheme="majorBidi" w:cstheme="majorBidi"/>
          <w:sz w:val="22"/>
          <w:szCs w:val="22"/>
        </w:rPr>
        <w:t xml:space="preserve"> juga </w:t>
      </w:r>
      <w:r>
        <w:rPr>
          <w:rFonts w:asciiTheme="majorBidi" w:hAnsiTheme="majorBidi" w:cstheme="majorBidi"/>
          <w:sz w:val="22"/>
          <w:szCs w:val="22"/>
        </w:rPr>
        <w:t xml:space="preserve">rungutan </w:t>
      </w:r>
      <w:r w:rsidRPr="00656547">
        <w:rPr>
          <w:rFonts w:asciiTheme="majorBidi" w:hAnsiTheme="majorBidi" w:cstheme="majorBidi"/>
          <w:sz w:val="22"/>
          <w:szCs w:val="22"/>
        </w:rPr>
        <w:t xml:space="preserve">menambahkan </w:t>
      </w:r>
      <w:r>
        <w:rPr>
          <w:rFonts w:asciiTheme="majorBidi" w:hAnsiTheme="majorBidi" w:cstheme="majorBidi"/>
          <w:sz w:val="22"/>
          <w:szCs w:val="22"/>
        </w:rPr>
        <w:t>kesakitan</w:t>
      </w:r>
      <w:r w:rsidRPr="00656547">
        <w:rPr>
          <w:rFonts w:asciiTheme="majorBidi" w:hAnsiTheme="majorBidi" w:cstheme="majorBidi"/>
          <w:sz w:val="22"/>
          <w:szCs w:val="22"/>
        </w:rPr>
        <w:t xml:space="preserve"> dan musibah. Malah kerisauan itu sendiri merupakan satu penyakit. </w:t>
      </w:r>
      <w:r>
        <w:rPr>
          <w:rFonts w:asciiTheme="majorBidi" w:hAnsiTheme="majorBidi" w:cstheme="majorBidi"/>
          <w:sz w:val="22"/>
          <w:szCs w:val="22"/>
        </w:rPr>
        <w:t>U</w:t>
      </w:r>
      <w:r w:rsidRPr="00656547">
        <w:rPr>
          <w:rFonts w:asciiTheme="majorBidi" w:hAnsiTheme="majorBidi" w:cstheme="majorBidi"/>
          <w:sz w:val="22"/>
          <w:szCs w:val="22"/>
        </w:rPr>
        <w:t xml:space="preserve">batnya ialah mengetahui hikmah penyakit. Memandangkan engkau telah mengetahui hikmah dan faedahnya, maka sapukanlah </w:t>
      </w:r>
      <w:r>
        <w:rPr>
          <w:rFonts w:asciiTheme="majorBidi" w:hAnsiTheme="majorBidi" w:cstheme="majorBidi"/>
          <w:sz w:val="22"/>
          <w:szCs w:val="22"/>
        </w:rPr>
        <w:lastRenderedPageBreak/>
        <w:t>balsam itu</w:t>
      </w:r>
      <w:r w:rsidRPr="00656547">
        <w:rPr>
          <w:rFonts w:asciiTheme="majorBidi" w:hAnsiTheme="majorBidi" w:cstheme="majorBidi"/>
          <w:sz w:val="22"/>
          <w:szCs w:val="22"/>
        </w:rPr>
        <w:t xml:space="preserve"> ke atas kerisauan dan bebaskanlah (sembuhkanlah) diri daripadanya. Ucapkanlah: “</w:t>
      </w:r>
      <w:r>
        <w:rPr>
          <w:rFonts w:asciiTheme="majorBidi" w:hAnsiTheme="majorBidi" w:cstheme="majorBidi"/>
          <w:sz w:val="22"/>
          <w:szCs w:val="22"/>
        </w:rPr>
        <w:t>Betapa nikmatnya</w:t>
      </w:r>
      <w:r w:rsidRPr="00656547">
        <w:rPr>
          <w:rFonts w:asciiTheme="majorBidi" w:hAnsiTheme="majorBidi" w:cstheme="majorBidi"/>
          <w:sz w:val="22"/>
          <w:szCs w:val="22"/>
        </w:rPr>
        <w:t>!” sebagai ganti kepada: “</w:t>
      </w:r>
      <w:r>
        <w:rPr>
          <w:rFonts w:asciiTheme="majorBidi" w:hAnsiTheme="majorBidi" w:cstheme="majorBidi"/>
          <w:sz w:val="22"/>
          <w:szCs w:val="22"/>
        </w:rPr>
        <w:t xml:space="preserve">Betapa sakitnya!” </w:t>
      </w:r>
      <w:r w:rsidRPr="00656547">
        <w:rPr>
          <w:rFonts w:asciiTheme="majorBidi" w:hAnsiTheme="majorBidi" w:cstheme="majorBidi"/>
          <w:sz w:val="22"/>
          <w:szCs w:val="22"/>
        </w:rPr>
        <w:t xml:space="preserve">dan lafazkanlah: </w:t>
      </w:r>
      <w:r w:rsidRPr="00656547">
        <w:rPr>
          <w:rFonts w:asciiTheme="majorBidi" w:hAnsiTheme="majorBidi" w:cstheme="majorBidi"/>
          <w:color w:val="C00000"/>
          <w:sz w:val="22"/>
          <w:szCs w:val="22"/>
          <w:rtl/>
        </w:rPr>
        <w:t>"الحمد لله على كل حال"</w:t>
      </w:r>
      <w:r w:rsidRPr="00656547">
        <w:rPr>
          <w:rFonts w:asciiTheme="majorBidi" w:hAnsiTheme="majorBidi" w:cstheme="majorBidi"/>
          <w:color w:val="C00000"/>
          <w:sz w:val="22"/>
          <w:szCs w:val="22"/>
        </w:rPr>
        <w:t xml:space="preserve"> </w:t>
      </w:r>
      <w:r w:rsidRPr="00656547">
        <w:rPr>
          <w:rFonts w:asciiTheme="majorBidi" w:hAnsiTheme="majorBidi" w:cstheme="majorBidi"/>
          <w:sz w:val="22"/>
          <w:szCs w:val="22"/>
        </w:rPr>
        <w:t xml:space="preserve">sebagai ganti kepada: “Alangkah </w:t>
      </w:r>
      <w:r>
        <w:rPr>
          <w:rFonts w:asciiTheme="majorBidi" w:hAnsiTheme="majorBidi" w:cstheme="majorBidi"/>
          <w:sz w:val="22"/>
          <w:szCs w:val="22"/>
        </w:rPr>
        <w:t>malangnya</w:t>
      </w:r>
      <w:r w:rsidRPr="00656547">
        <w:rPr>
          <w:rFonts w:asciiTheme="majorBidi" w:hAnsiTheme="majorBidi" w:cstheme="majorBidi"/>
          <w:sz w:val="22"/>
          <w:szCs w:val="22"/>
        </w:rPr>
        <w:t>!”</w:t>
      </w:r>
    </w:p>
    <w:p w14:paraId="6F0333CC"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68E712C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Kesebelas:</w:t>
      </w:r>
    </w:p>
    <w:p w14:paraId="03C8CEFD"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saudara </w:t>
      </w:r>
      <w:r>
        <w:rPr>
          <w:rFonts w:asciiTheme="majorBidi" w:hAnsiTheme="majorBidi" w:cstheme="majorBidi"/>
          <w:sz w:val="22"/>
          <w:szCs w:val="22"/>
        </w:rPr>
        <w:t>pe</w:t>
      </w:r>
      <w:r w:rsidRPr="00656547">
        <w:rPr>
          <w:rFonts w:asciiTheme="majorBidi" w:hAnsiTheme="majorBidi" w:cstheme="majorBidi"/>
          <w:sz w:val="22"/>
          <w:szCs w:val="22"/>
        </w:rPr>
        <w:t xml:space="preserve">sakit yang </w:t>
      </w:r>
      <w:r>
        <w:rPr>
          <w:rFonts w:asciiTheme="majorBidi" w:hAnsiTheme="majorBidi" w:cstheme="majorBidi"/>
          <w:sz w:val="22"/>
          <w:szCs w:val="22"/>
        </w:rPr>
        <w:t>tidak sabar</w:t>
      </w:r>
      <w:r w:rsidRPr="00656547">
        <w:rPr>
          <w:rFonts w:asciiTheme="majorBidi" w:hAnsiTheme="majorBidi" w:cstheme="majorBidi"/>
          <w:sz w:val="22"/>
          <w:szCs w:val="22"/>
        </w:rPr>
        <w:t>!</w:t>
      </w:r>
    </w:p>
    <w:p w14:paraId="49B98033"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6C77F885"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Walaupun penyakit memberikan kepadamu </w:t>
      </w:r>
      <w:r>
        <w:rPr>
          <w:rFonts w:asciiTheme="majorBidi" w:hAnsiTheme="majorBidi" w:cstheme="majorBidi"/>
          <w:sz w:val="22"/>
          <w:szCs w:val="22"/>
        </w:rPr>
        <w:t>suatu kesakitan</w:t>
      </w:r>
      <w:r w:rsidRPr="00656547">
        <w:rPr>
          <w:rFonts w:asciiTheme="majorBidi" w:hAnsiTheme="majorBidi" w:cstheme="majorBidi"/>
          <w:sz w:val="22"/>
          <w:szCs w:val="22"/>
        </w:rPr>
        <w:t xml:space="preserve"> </w:t>
      </w:r>
      <w:r>
        <w:rPr>
          <w:rFonts w:asciiTheme="majorBidi" w:hAnsiTheme="majorBidi" w:cstheme="majorBidi"/>
          <w:sz w:val="22"/>
          <w:szCs w:val="22"/>
        </w:rPr>
        <w:t>ketika ini</w:t>
      </w:r>
      <w:r w:rsidRPr="00656547">
        <w:rPr>
          <w:rFonts w:asciiTheme="majorBidi" w:hAnsiTheme="majorBidi" w:cstheme="majorBidi"/>
          <w:sz w:val="22"/>
          <w:szCs w:val="22"/>
        </w:rPr>
        <w:t xml:space="preserve">, namun ia turut memberikan kelazatan maknawi yang </w:t>
      </w:r>
      <w:r>
        <w:rPr>
          <w:rFonts w:asciiTheme="majorBidi" w:hAnsiTheme="majorBidi" w:cstheme="majorBidi"/>
          <w:sz w:val="22"/>
          <w:szCs w:val="22"/>
        </w:rPr>
        <w:t>ketika lenyap</w:t>
      </w:r>
      <w:r w:rsidRPr="00656547">
        <w:rPr>
          <w:rFonts w:asciiTheme="majorBidi" w:hAnsiTheme="majorBidi" w:cstheme="majorBidi"/>
          <w:sz w:val="22"/>
          <w:szCs w:val="22"/>
        </w:rPr>
        <w:t xml:space="preserve">nya penyakit </w:t>
      </w:r>
      <w:r>
        <w:rPr>
          <w:rFonts w:asciiTheme="majorBidi" w:hAnsiTheme="majorBidi" w:cstheme="majorBidi"/>
          <w:sz w:val="22"/>
          <w:szCs w:val="22"/>
        </w:rPr>
        <w:t>itu sejak mula</w:t>
      </w:r>
      <w:r w:rsidRPr="00656547">
        <w:rPr>
          <w:rFonts w:asciiTheme="majorBidi" w:hAnsiTheme="majorBidi" w:cstheme="majorBidi"/>
          <w:sz w:val="22"/>
          <w:szCs w:val="22"/>
        </w:rPr>
        <w:t xml:space="preserve"> sehingga hari ini dan </w:t>
      </w:r>
      <w:r>
        <w:rPr>
          <w:rFonts w:asciiTheme="majorBidi" w:hAnsiTheme="majorBidi" w:cstheme="majorBidi"/>
          <w:sz w:val="22"/>
          <w:szCs w:val="22"/>
        </w:rPr>
        <w:t xml:space="preserve">turut </w:t>
      </w:r>
      <w:r w:rsidRPr="00656547">
        <w:rPr>
          <w:rFonts w:asciiTheme="majorBidi" w:hAnsiTheme="majorBidi" w:cstheme="majorBidi"/>
          <w:sz w:val="22"/>
          <w:szCs w:val="22"/>
        </w:rPr>
        <w:t>memberi</w:t>
      </w:r>
      <w:r>
        <w:rPr>
          <w:rFonts w:asciiTheme="majorBidi" w:hAnsiTheme="majorBidi" w:cstheme="majorBidi"/>
          <w:sz w:val="22"/>
          <w:szCs w:val="22"/>
        </w:rPr>
        <w:t>kan</w:t>
      </w:r>
      <w:r w:rsidRPr="00656547">
        <w:rPr>
          <w:rFonts w:asciiTheme="majorBidi" w:hAnsiTheme="majorBidi" w:cstheme="majorBidi"/>
          <w:sz w:val="22"/>
          <w:szCs w:val="22"/>
        </w:rPr>
        <w:t xml:space="preserve"> kelazatan rohani </w:t>
      </w:r>
      <w:r>
        <w:rPr>
          <w:rFonts w:asciiTheme="majorBidi" w:hAnsiTheme="majorBidi" w:cstheme="majorBidi"/>
          <w:sz w:val="22"/>
          <w:szCs w:val="22"/>
        </w:rPr>
        <w:t>ketika memikirkan</w:t>
      </w:r>
      <w:r w:rsidRPr="00656547">
        <w:rPr>
          <w:rFonts w:asciiTheme="majorBidi" w:hAnsiTheme="majorBidi" w:cstheme="majorBidi"/>
          <w:sz w:val="22"/>
          <w:szCs w:val="22"/>
        </w:rPr>
        <w:t xml:space="preserve"> pahalanya. </w:t>
      </w:r>
      <w:r>
        <w:rPr>
          <w:rFonts w:asciiTheme="majorBidi" w:hAnsiTheme="majorBidi" w:cstheme="majorBidi"/>
          <w:sz w:val="22"/>
          <w:szCs w:val="22"/>
        </w:rPr>
        <w:t>Selepas hari ini atau mungkin selepas saat ini, t</w:t>
      </w:r>
      <w:r w:rsidRPr="00656547">
        <w:rPr>
          <w:rFonts w:asciiTheme="majorBidi" w:hAnsiTheme="majorBidi" w:cstheme="majorBidi"/>
          <w:sz w:val="22"/>
          <w:szCs w:val="22"/>
        </w:rPr>
        <w:t xml:space="preserve">iada lagi penyakit. </w:t>
      </w:r>
      <w:r>
        <w:rPr>
          <w:rFonts w:asciiTheme="majorBidi" w:hAnsiTheme="majorBidi" w:cstheme="majorBidi"/>
          <w:sz w:val="22"/>
          <w:szCs w:val="22"/>
        </w:rPr>
        <w:t xml:space="preserve">Sememangnya </w:t>
      </w:r>
      <w:r w:rsidRPr="00656547">
        <w:rPr>
          <w:rFonts w:asciiTheme="majorBidi" w:hAnsiTheme="majorBidi" w:cstheme="majorBidi"/>
          <w:sz w:val="22"/>
          <w:szCs w:val="22"/>
        </w:rPr>
        <w:t>tiada ke</w:t>
      </w:r>
      <w:r>
        <w:rPr>
          <w:rFonts w:asciiTheme="majorBidi" w:hAnsiTheme="majorBidi" w:cstheme="majorBidi"/>
          <w:sz w:val="22"/>
          <w:szCs w:val="22"/>
        </w:rPr>
        <w:t>sakitan</w:t>
      </w:r>
      <w:r w:rsidRPr="00656547">
        <w:rPr>
          <w:rFonts w:asciiTheme="majorBidi" w:hAnsiTheme="majorBidi" w:cstheme="majorBidi"/>
          <w:sz w:val="22"/>
          <w:szCs w:val="22"/>
        </w:rPr>
        <w:t xml:space="preserve"> daripada sesuatu yang tiada. </w:t>
      </w:r>
      <w:r>
        <w:rPr>
          <w:rFonts w:asciiTheme="majorBidi" w:hAnsiTheme="majorBidi" w:cstheme="majorBidi"/>
          <w:sz w:val="22"/>
          <w:szCs w:val="22"/>
        </w:rPr>
        <w:t>Lalu, j</w:t>
      </w:r>
      <w:r w:rsidRPr="00656547">
        <w:rPr>
          <w:rFonts w:asciiTheme="majorBidi" w:hAnsiTheme="majorBidi" w:cstheme="majorBidi"/>
          <w:sz w:val="22"/>
          <w:szCs w:val="22"/>
        </w:rPr>
        <w:t xml:space="preserve">ika </w:t>
      </w:r>
      <w:r>
        <w:rPr>
          <w:rFonts w:asciiTheme="majorBidi" w:hAnsiTheme="majorBidi" w:cstheme="majorBidi"/>
          <w:sz w:val="22"/>
          <w:szCs w:val="22"/>
        </w:rPr>
        <w:t>kesakitan</w:t>
      </w:r>
      <w:r w:rsidRPr="00656547">
        <w:rPr>
          <w:rFonts w:asciiTheme="majorBidi" w:hAnsiTheme="majorBidi" w:cstheme="majorBidi"/>
          <w:sz w:val="22"/>
          <w:szCs w:val="22"/>
        </w:rPr>
        <w:t xml:space="preserve"> maka kesedihan juga tiada. </w:t>
      </w:r>
    </w:p>
    <w:p w14:paraId="5185F7E8"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B846736"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r w:rsidRPr="00656547">
        <w:rPr>
          <w:rFonts w:asciiTheme="majorBidi" w:hAnsiTheme="majorBidi" w:cstheme="majorBidi"/>
          <w:sz w:val="22"/>
          <w:szCs w:val="22"/>
        </w:rPr>
        <w:t xml:space="preserve">Namun, oleh sebab engkau </w:t>
      </w:r>
      <w:r>
        <w:rPr>
          <w:rFonts w:asciiTheme="majorBidi" w:hAnsiTheme="majorBidi" w:cstheme="majorBidi"/>
          <w:sz w:val="22"/>
          <w:szCs w:val="22"/>
        </w:rPr>
        <w:t xml:space="preserve">telah membuat </w:t>
      </w:r>
      <w:r w:rsidRPr="00656547">
        <w:rPr>
          <w:rFonts w:asciiTheme="majorBidi" w:hAnsiTheme="majorBidi" w:cstheme="majorBidi"/>
          <w:sz w:val="22"/>
          <w:szCs w:val="22"/>
        </w:rPr>
        <w:t>sangka</w:t>
      </w:r>
      <w:r>
        <w:rPr>
          <w:rFonts w:asciiTheme="majorBidi" w:hAnsiTheme="majorBidi" w:cstheme="majorBidi"/>
          <w:sz w:val="22"/>
          <w:szCs w:val="22"/>
        </w:rPr>
        <w:t>an</w:t>
      </w:r>
      <w:r w:rsidRPr="00656547">
        <w:rPr>
          <w:rFonts w:asciiTheme="majorBidi" w:hAnsiTheme="majorBidi" w:cstheme="majorBidi"/>
          <w:sz w:val="22"/>
          <w:szCs w:val="22"/>
        </w:rPr>
        <w:t xml:space="preserve"> yang salah</w:t>
      </w:r>
      <w:r>
        <w:rPr>
          <w:rFonts w:asciiTheme="majorBidi" w:hAnsiTheme="majorBidi" w:cstheme="majorBidi"/>
          <w:sz w:val="22"/>
          <w:szCs w:val="22"/>
        </w:rPr>
        <w:t>,</w:t>
      </w:r>
      <w:r w:rsidRPr="00656547">
        <w:rPr>
          <w:rFonts w:asciiTheme="majorBidi" w:hAnsiTheme="majorBidi" w:cstheme="majorBidi"/>
          <w:sz w:val="22"/>
          <w:szCs w:val="22"/>
        </w:rPr>
        <w:t xml:space="preserve"> maka </w:t>
      </w:r>
      <w:r>
        <w:rPr>
          <w:rFonts w:asciiTheme="majorBidi" w:hAnsiTheme="majorBidi" w:cstheme="majorBidi"/>
          <w:sz w:val="22"/>
          <w:szCs w:val="22"/>
        </w:rPr>
        <w:t xml:space="preserve">muncullah </w:t>
      </w:r>
      <w:r w:rsidRPr="00656547">
        <w:rPr>
          <w:rFonts w:asciiTheme="majorBidi" w:hAnsiTheme="majorBidi" w:cstheme="majorBidi"/>
          <w:sz w:val="22"/>
          <w:szCs w:val="22"/>
        </w:rPr>
        <w:t xml:space="preserve">rasa tidak sabar itu. Ini kerana, </w:t>
      </w:r>
      <w:r>
        <w:rPr>
          <w:rFonts w:asciiTheme="majorBidi" w:hAnsiTheme="majorBidi" w:cstheme="majorBidi"/>
          <w:sz w:val="22"/>
          <w:szCs w:val="22"/>
        </w:rPr>
        <w:t xml:space="preserve">seiring dengan berlalunya semua bentuk maddi masa kesakitan </w:t>
      </w:r>
      <w:r w:rsidRPr="00656547">
        <w:rPr>
          <w:rFonts w:asciiTheme="majorBidi" w:hAnsiTheme="majorBidi" w:cstheme="majorBidi"/>
          <w:sz w:val="22"/>
          <w:szCs w:val="22"/>
        </w:rPr>
        <w:t xml:space="preserve">sebelum hari ini, </w:t>
      </w:r>
      <w:r>
        <w:rPr>
          <w:rFonts w:asciiTheme="majorBidi" w:hAnsiTheme="majorBidi" w:cstheme="majorBidi"/>
          <w:sz w:val="22"/>
          <w:szCs w:val="22"/>
        </w:rPr>
        <w:t xml:space="preserve">maka kesakitannya juga turut berlalu. Adapun </w:t>
      </w:r>
      <w:r w:rsidRPr="00656547">
        <w:rPr>
          <w:rFonts w:asciiTheme="majorBidi" w:hAnsiTheme="majorBidi" w:cstheme="majorBidi"/>
          <w:sz w:val="22"/>
          <w:szCs w:val="22"/>
        </w:rPr>
        <w:t>pahala pada</w:t>
      </w:r>
      <w:r>
        <w:rPr>
          <w:rFonts w:asciiTheme="majorBidi" w:hAnsiTheme="majorBidi" w:cstheme="majorBidi"/>
          <w:sz w:val="22"/>
          <w:szCs w:val="22"/>
        </w:rPr>
        <w:t xml:space="preserve"> diri</w:t>
      </w:r>
      <w:r w:rsidRPr="00656547">
        <w:rPr>
          <w:rFonts w:asciiTheme="majorBidi" w:hAnsiTheme="majorBidi" w:cstheme="majorBidi"/>
          <w:sz w:val="22"/>
          <w:szCs w:val="22"/>
        </w:rPr>
        <w:t>nya dan kelazatan pada kelenyapannya</w:t>
      </w:r>
      <w:r>
        <w:rPr>
          <w:rFonts w:asciiTheme="majorBidi" w:hAnsiTheme="majorBidi" w:cstheme="majorBidi"/>
          <w:sz w:val="22"/>
          <w:szCs w:val="22"/>
        </w:rPr>
        <w:t xml:space="preserve"> masih kekal</w:t>
      </w:r>
      <w:r w:rsidRPr="00656547">
        <w:rPr>
          <w:rFonts w:asciiTheme="majorBidi" w:hAnsiTheme="majorBidi" w:cstheme="majorBidi"/>
          <w:sz w:val="22"/>
          <w:szCs w:val="22"/>
        </w:rPr>
        <w:t xml:space="preserve">. </w:t>
      </w:r>
    </w:p>
    <w:p w14:paraId="4178339F"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p>
    <w:p w14:paraId="3B612CA9"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r w:rsidRPr="00656547">
        <w:rPr>
          <w:rFonts w:asciiTheme="majorBidi" w:hAnsiTheme="majorBidi" w:cstheme="majorBidi"/>
          <w:sz w:val="22"/>
          <w:szCs w:val="22"/>
        </w:rPr>
        <w:t xml:space="preserve">Sesungguhnya tidak memikirkan </w:t>
      </w:r>
      <w:r>
        <w:rPr>
          <w:rFonts w:asciiTheme="majorBidi" w:hAnsiTheme="majorBidi" w:cstheme="majorBidi"/>
          <w:sz w:val="22"/>
          <w:szCs w:val="22"/>
        </w:rPr>
        <w:t xml:space="preserve">itu semua ketika ia sepatutnya </w:t>
      </w:r>
      <w:r w:rsidRPr="00656547">
        <w:rPr>
          <w:rFonts w:asciiTheme="majorBidi" w:hAnsiTheme="majorBidi" w:cstheme="majorBidi"/>
          <w:sz w:val="22"/>
          <w:szCs w:val="22"/>
        </w:rPr>
        <w:t xml:space="preserve">memberikanmu rasa keberuntungan dan kegembiraan lalu berasa sakit </w:t>
      </w:r>
      <w:r>
        <w:rPr>
          <w:rFonts w:asciiTheme="majorBidi" w:hAnsiTheme="majorBidi" w:cstheme="majorBidi"/>
          <w:sz w:val="22"/>
          <w:szCs w:val="22"/>
        </w:rPr>
        <w:t>dan merasa tidak sabar</w:t>
      </w:r>
      <w:r w:rsidRPr="00656547">
        <w:rPr>
          <w:rFonts w:asciiTheme="majorBidi" w:hAnsiTheme="majorBidi" w:cstheme="majorBidi"/>
          <w:sz w:val="22"/>
          <w:szCs w:val="22"/>
        </w:rPr>
        <w:t xml:space="preserve"> </w:t>
      </w:r>
      <w:r>
        <w:rPr>
          <w:rFonts w:asciiTheme="majorBidi" w:hAnsiTheme="majorBidi" w:cstheme="majorBidi"/>
          <w:sz w:val="22"/>
          <w:szCs w:val="22"/>
        </w:rPr>
        <w:t>merupakan</w:t>
      </w:r>
      <w:r w:rsidRPr="00656547">
        <w:rPr>
          <w:rFonts w:asciiTheme="majorBidi" w:hAnsiTheme="majorBidi" w:cstheme="majorBidi"/>
          <w:sz w:val="22"/>
          <w:szCs w:val="22"/>
        </w:rPr>
        <w:t xml:space="preserve"> satu ketidakwarasan.</w:t>
      </w:r>
      <w:r>
        <w:rPr>
          <w:rFonts w:asciiTheme="majorBidi" w:hAnsiTheme="majorBidi" w:cstheme="majorBidi"/>
          <w:sz w:val="22"/>
          <w:szCs w:val="22"/>
        </w:rPr>
        <w:t xml:space="preserve"> </w:t>
      </w:r>
    </w:p>
    <w:p w14:paraId="19FB1754"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p>
    <w:p w14:paraId="50BAB360"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r>
        <w:rPr>
          <w:rFonts w:asciiTheme="majorBidi" w:hAnsiTheme="majorBidi" w:cstheme="majorBidi"/>
          <w:sz w:val="22"/>
          <w:szCs w:val="22"/>
        </w:rPr>
        <w:t>H</w:t>
      </w:r>
      <w:r w:rsidRPr="00656547">
        <w:rPr>
          <w:rFonts w:asciiTheme="majorBidi" w:hAnsiTheme="majorBidi" w:cstheme="majorBidi"/>
          <w:sz w:val="22"/>
          <w:szCs w:val="22"/>
        </w:rPr>
        <w:t xml:space="preserve">ari-hari yang mendatang </w:t>
      </w:r>
      <w:r>
        <w:rPr>
          <w:rFonts w:asciiTheme="majorBidi" w:hAnsiTheme="majorBidi" w:cstheme="majorBidi"/>
          <w:sz w:val="22"/>
          <w:szCs w:val="22"/>
        </w:rPr>
        <w:t xml:space="preserve">masih </w:t>
      </w:r>
      <w:r w:rsidRPr="00656547">
        <w:rPr>
          <w:rFonts w:asciiTheme="majorBidi" w:hAnsiTheme="majorBidi" w:cstheme="majorBidi"/>
          <w:sz w:val="22"/>
          <w:szCs w:val="22"/>
        </w:rPr>
        <w:t xml:space="preserve">belum tiba. </w:t>
      </w:r>
      <w:r>
        <w:rPr>
          <w:rFonts w:asciiTheme="majorBidi" w:hAnsiTheme="majorBidi" w:cstheme="majorBidi"/>
          <w:sz w:val="22"/>
          <w:szCs w:val="22"/>
        </w:rPr>
        <w:t>Justeru</w:t>
      </w:r>
      <w:r w:rsidRPr="00656547">
        <w:rPr>
          <w:rFonts w:asciiTheme="majorBidi" w:hAnsiTheme="majorBidi" w:cstheme="majorBidi"/>
          <w:sz w:val="22"/>
          <w:szCs w:val="22"/>
        </w:rPr>
        <w:t xml:space="preserve"> </w:t>
      </w:r>
      <w:r>
        <w:rPr>
          <w:rFonts w:asciiTheme="majorBidi" w:hAnsiTheme="majorBidi" w:cstheme="majorBidi"/>
          <w:sz w:val="22"/>
          <w:szCs w:val="22"/>
        </w:rPr>
        <w:t>sekiranya</w:t>
      </w:r>
      <w:r w:rsidRPr="00656547">
        <w:rPr>
          <w:rFonts w:asciiTheme="majorBidi" w:hAnsiTheme="majorBidi" w:cstheme="majorBidi"/>
          <w:sz w:val="22"/>
          <w:szCs w:val="22"/>
        </w:rPr>
        <w:t xml:space="preserve"> perbuatan memikirkan tentang suatu hari yang belum ada, </w:t>
      </w:r>
      <w:r>
        <w:rPr>
          <w:rFonts w:asciiTheme="majorBidi" w:hAnsiTheme="majorBidi" w:cstheme="majorBidi"/>
          <w:sz w:val="22"/>
          <w:szCs w:val="22"/>
        </w:rPr>
        <w:t>memikirkan</w:t>
      </w:r>
      <w:r w:rsidRPr="00656547">
        <w:rPr>
          <w:rFonts w:asciiTheme="majorBidi" w:hAnsiTheme="majorBidi" w:cstheme="majorBidi"/>
          <w:sz w:val="22"/>
          <w:szCs w:val="22"/>
        </w:rPr>
        <w:t xml:space="preserve"> penyakit yang belum menimpa dan </w:t>
      </w:r>
      <w:r>
        <w:rPr>
          <w:rFonts w:asciiTheme="majorBidi" w:hAnsiTheme="majorBidi" w:cstheme="majorBidi"/>
          <w:sz w:val="22"/>
          <w:szCs w:val="22"/>
        </w:rPr>
        <w:t>memikirkan</w:t>
      </w:r>
      <w:r w:rsidRPr="00656547">
        <w:rPr>
          <w:rFonts w:asciiTheme="majorBidi" w:hAnsiTheme="majorBidi" w:cstheme="majorBidi"/>
          <w:sz w:val="22"/>
          <w:szCs w:val="22"/>
        </w:rPr>
        <w:t xml:space="preserve"> kesakitan yang belum dirasa melalui prasangka lalu </w:t>
      </w:r>
      <w:r>
        <w:rPr>
          <w:rFonts w:asciiTheme="majorBidi" w:hAnsiTheme="majorBidi" w:cstheme="majorBidi"/>
          <w:sz w:val="22"/>
          <w:szCs w:val="22"/>
        </w:rPr>
        <w:t>b</w:t>
      </w:r>
      <w:r w:rsidRPr="00656547">
        <w:rPr>
          <w:rFonts w:asciiTheme="majorBidi" w:hAnsiTheme="majorBidi" w:cstheme="majorBidi"/>
          <w:sz w:val="22"/>
          <w:szCs w:val="22"/>
        </w:rPr>
        <w:t xml:space="preserve">erasa sakit dan memberikan warna kehidupan kepada </w:t>
      </w:r>
      <w:r>
        <w:rPr>
          <w:rFonts w:asciiTheme="majorBidi" w:hAnsiTheme="majorBidi" w:cstheme="majorBidi"/>
          <w:sz w:val="22"/>
          <w:szCs w:val="22"/>
        </w:rPr>
        <w:t xml:space="preserve">ketiadaan yang dalam </w:t>
      </w:r>
      <w:r w:rsidRPr="00656547">
        <w:rPr>
          <w:rFonts w:asciiTheme="majorBidi" w:hAnsiTheme="majorBidi" w:cstheme="majorBidi"/>
          <w:sz w:val="22"/>
          <w:szCs w:val="22"/>
        </w:rPr>
        <w:t xml:space="preserve">tiga peringkat ketiadaan </w:t>
      </w:r>
      <w:r>
        <w:rPr>
          <w:rFonts w:asciiTheme="majorBidi" w:hAnsiTheme="majorBidi" w:cstheme="majorBidi"/>
          <w:sz w:val="22"/>
          <w:szCs w:val="22"/>
        </w:rPr>
        <w:t xml:space="preserve">dengan </w:t>
      </w:r>
      <w:r w:rsidRPr="00656547">
        <w:rPr>
          <w:rFonts w:asciiTheme="majorBidi" w:hAnsiTheme="majorBidi" w:cstheme="majorBidi"/>
          <w:sz w:val="22"/>
          <w:szCs w:val="22"/>
        </w:rPr>
        <w:t>menunjukkan ketidaksabaran</w:t>
      </w:r>
      <w:r>
        <w:rPr>
          <w:rFonts w:asciiTheme="majorBidi" w:hAnsiTheme="majorBidi" w:cstheme="majorBidi"/>
          <w:sz w:val="22"/>
          <w:szCs w:val="22"/>
        </w:rPr>
        <w:t xml:space="preserve"> itu</w:t>
      </w:r>
      <w:r w:rsidRPr="00656547">
        <w:rPr>
          <w:rFonts w:asciiTheme="majorBidi" w:hAnsiTheme="majorBidi" w:cstheme="majorBidi"/>
          <w:sz w:val="22"/>
          <w:szCs w:val="22"/>
        </w:rPr>
        <w:t xml:space="preserve">  bukan</w:t>
      </w:r>
      <w:r>
        <w:rPr>
          <w:rFonts w:asciiTheme="majorBidi" w:hAnsiTheme="majorBidi" w:cstheme="majorBidi"/>
          <w:sz w:val="22"/>
          <w:szCs w:val="22"/>
        </w:rPr>
        <w:t>lah</w:t>
      </w:r>
      <w:r w:rsidRPr="00656547">
        <w:rPr>
          <w:rFonts w:asciiTheme="majorBidi" w:hAnsiTheme="majorBidi" w:cstheme="majorBidi"/>
          <w:sz w:val="22"/>
          <w:szCs w:val="22"/>
        </w:rPr>
        <w:t xml:space="preserve"> ketidakwarasan</w:t>
      </w:r>
      <w:r>
        <w:rPr>
          <w:rFonts w:asciiTheme="majorBidi" w:hAnsiTheme="majorBidi" w:cstheme="majorBidi"/>
          <w:sz w:val="22"/>
          <w:szCs w:val="22"/>
        </w:rPr>
        <w:t>, maka</w:t>
      </w:r>
      <w:r w:rsidRPr="00656547">
        <w:rPr>
          <w:rFonts w:asciiTheme="majorBidi" w:hAnsiTheme="majorBidi" w:cstheme="majorBidi"/>
          <w:sz w:val="22"/>
          <w:szCs w:val="22"/>
        </w:rPr>
        <w:t xml:space="preserve"> apakah lagi yang boleh dikatakan</w:t>
      </w:r>
      <w:r>
        <w:rPr>
          <w:rFonts w:asciiTheme="majorBidi" w:hAnsiTheme="majorBidi" w:cstheme="majorBidi"/>
          <w:sz w:val="22"/>
          <w:szCs w:val="22"/>
        </w:rPr>
        <w:t>?</w:t>
      </w:r>
    </w:p>
    <w:p w14:paraId="25805D1E"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48810950"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Memandangkan waktu-waktu sakit yang sebelum </w:t>
      </w:r>
      <w:r>
        <w:rPr>
          <w:rFonts w:asciiTheme="majorBidi" w:hAnsiTheme="majorBidi" w:cstheme="majorBidi"/>
          <w:sz w:val="22"/>
          <w:szCs w:val="22"/>
        </w:rPr>
        <w:t>saat ini memberikan kegembiraan</w:t>
      </w:r>
      <w:r w:rsidRPr="00656547">
        <w:rPr>
          <w:rFonts w:asciiTheme="majorBidi" w:hAnsiTheme="majorBidi" w:cstheme="majorBidi"/>
          <w:sz w:val="22"/>
          <w:szCs w:val="22"/>
        </w:rPr>
        <w:t xml:space="preserve"> dan memandangkan masa-masa selepas saat ini adalah tiada, penyakit juga tiada serta kesakitan juga belum ada, maka janganlah engkau mengkucar-kacirkan seluruh kekuatan kesabaran yang telah dianugerahkan Allah kepadamu k</w:t>
      </w:r>
      <w:r>
        <w:rPr>
          <w:rFonts w:asciiTheme="majorBidi" w:hAnsiTheme="majorBidi" w:cstheme="majorBidi"/>
          <w:sz w:val="22"/>
          <w:szCs w:val="22"/>
        </w:rPr>
        <w:t>e kanan dan ke kiri seperti itu.</w:t>
      </w:r>
      <w:r w:rsidRPr="00656547">
        <w:rPr>
          <w:rFonts w:asciiTheme="majorBidi" w:hAnsiTheme="majorBidi" w:cstheme="majorBidi"/>
          <w:sz w:val="22"/>
          <w:szCs w:val="22"/>
        </w:rPr>
        <w:t xml:space="preserve"> </w:t>
      </w:r>
      <w:r>
        <w:rPr>
          <w:rFonts w:asciiTheme="majorBidi" w:hAnsiTheme="majorBidi" w:cstheme="majorBidi"/>
          <w:sz w:val="22"/>
          <w:szCs w:val="22"/>
        </w:rPr>
        <w:t>Kumpulkanlah kekuatanmu</w:t>
      </w:r>
      <w:r w:rsidRPr="00656547">
        <w:rPr>
          <w:rFonts w:asciiTheme="majorBidi" w:hAnsiTheme="majorBidi" w:cstheme="majorBidi"/>
          <w:sz w:val="22"/>
          <w:szCs w:val="22"/>
        </w:rPr>
        <w:t xml:space="preserve"> untuk menghadapi kesakitan sekarang ini dan ucapkanlah: “</w:t>
      </w:r>
      <w:r w:rsidRPr="00656547">
        <w:rPr>
          <w:rFonts w:asciiTheme="majorBidi" w:hAnsiTheme="majorBidi" w:cstheme="majorBidi"/>
          <w:color w:val="C00000"/>
          <w:sz w:val="22"/>
          <w:szCs w:val="22"/>
          <w:rtl/>
        </w:rPr>
        <w:t>يا صبور</w:t>
      </w:r>
      <w:r w:rsidRPr="00656547">
        <w:rPr>
          <w:rFonts w:asciiTheme="majorBidi" w:hAnsiTheme="majorBidi" w:cstheme="majorBidi"/>
          <w:sz w:val="22"/>
          <w:szCs w:val="22"/>
        </w:rPr>
        <w:t>”</w:t>
      </w:r>
      <w:r w:rsidRPr="00656547">
        <w:rPr>
          <w:rFonts w:asciiTheme="majorBidi" w:hAnsiTheme="majorBidi" w:cstheme="majorBidi"/>
          <w:color w:val="C00000"/>
          <w:sz w:val="22"/>
          <w:szCs w:val="22"/>
        </w:rPr>
        <w:t xml:space="preserve"> </w:t>
      </w:r>
      <w:r w:rsidRPr="00656547">
        <w:rPr>
          <w:rFonts w:asciiTheme="majorBidi" w:hAnsiTheme="majorBidi" w:cstheme="majorBidi"/>
          <w:sz w:val="22"/>
          <w:szCs w:val="22"/>
        </w:rPr>
        <w:t xml:space="preserve">(Wahai yang Maha Penyabar) dan bertahanlah!      </w:t>
      </w:r>
    </w:p>
    <w:p w14:paraId="194F0B7F"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878BAE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color w:val="C00000"/>
          <w:sz w:val="22"/>
          <w:szCs w:val="22"/>
        </w:rPr>
      </w:pPr>
      <w:r w:rsidRPr="00656547">
        <w:rPr>
          <w:rFonts w:asciiTheme="majorBidi" w:hAnsiTheme="majorBidi" w:cstheme="majorBidi"/>
          <w:color w:val="C00000"/>
          <w:sz w:val="22"/>
          <w:szCs w:val="22"/>
        </w:rPr>
        <w:t>Ubat Kedua Belas:</w:t>
      </w:r>
    </w:p>
    <w:p w14:paraId="1AA76A31"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Wahai pesakit yang terhalang daripada ibadah dan wirid-wiridnya akibat penyakit serta bersedih atas keterhalangan itu! </w:t>
      </w:r>
    </w:p>
    <w:p w14:paraId="23A1A2B5"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0AEBC97B"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Ketahuilah bahawa telah sabit dalam hadith Nabi yang bermaksud: “</w:t>
      </w:r>
      <w:r>
        <w:rPr>
          <w:rFonts w:asciiTheme="majorBidi" w:hAnsiTheme="majorBidi" w:cstheme="majorBidi"/>
          <w:sz w:val="22"/>
          <w:szCs w:val="22"/>
        </w:rPr>
        <w:t>Ketika ses</w:t>
      </w:r>
      <w:r w:rsidRPr="00656547">
        <w:rPr>
          <w:rFonts w:asciiTheme="majorBidi" w:hAnsiTheme="majorBidi" w:cstheme="majorBidi"/>
          <w:sz w:val="22"/>
          <w:szCs w:val="22"/>
        </w:rPr>
        <w:t>eorang mukmin yang bertaqw</w:t>
      </w:r>
      <w:r>
        <w:rPr>
          <w:rFonts w:asciiTheme="majorBidi" w:hAnsiTheme="majorBidi" w:cstheme="majorBidi"/>
          <w:sz w:val="22"/>
          <w:szCs w:val="22"/>
        </w:rPr>
        <w:t xml:space="preserve">a itu sakit, dia </w:t>
      </w:r>
      <w:r w:rsidRPr="00656547">
        <w:rPr>
          <w:rFonts w:asciiTheme="majorBidi" w:hAnsiTheme="majorBidi" w:cstheme="majorBidi"/>
          <w:sz w:val="22"/>
          <w:szCs w:val="22"/>
        </w:rPr>
        <w:t xml:space="preserve">akan tetap mendapat pahala daripada </w:t>
      </w:r>
      <w:r>
        <w:rPr>
          <w:rFonts w:asciiTheme="majorBidi" w:hAnsiTheme="majorBidi" w:cstheme="majorBidi"/>
          <w:sz w:val="22"/>
          <w:szCs w:val="22"/>
        </w:rPr>
        <w:t>wirid-wirid rutin</w:t>
      </w:r>
      <w:r w:rsidRPr="00656547">
        <w:rPr>
          <w:rFonts w:asciiTheme="majorBidi" w:hAnsiTheme="majorBidi" w:cstheme="majorBidi"/>
          <w:sz w:val="22"/>
          <w:szCs w:val="22"/>
        </w:rPr>
        <w:t xml:space="preserve"> yang tidak mampu dilak</w:t>
      </w:r>
      <w:r>
        <w:rPr>
          <w:rFonts w:asciiTheme="majorBidi" w:hAnsiTheme="majorBidi" w:cstheme="majorBidi"/>
          <w:sz w:val="22"/>
          <w:szCs w:val="22"/>
        </w:rPr>
        <w:t>ukannya</w:t>
      </w:r>
      <w:r w:rsidRPr="00656547">
        <w:rPr>
          <w:rFonts w:asciiTheme="majorBidi" w:hAnsiTheme="majorBidi" w:cstheme="majorBidi"/>
          <w:sz w:val="22"/>
          <w:szCs w:val="22"/>
        </w:rPr>
        <w:t xml:space="preserve"> akibat penyakit</w:t>
      </w:r>
      <w:r w:rsidRPr="00656547">
        <w:rPr>
          <w:rStyle w:val="FootnoteReference"/>
          <w:rFonts w:asciiTheme="majorBidi" w:hAnsiTheme="majorBidi" w:cstheme="majorBidi"/>
          <w:sz w:val="22"/>
          <w:szCs w:val="22"/>
        </w:rPr>
        <w:footnoteReference w:id="12"/>
      </w:r>
      <w:r w:rsidRPr="00656547">
        <w:rPr>
          <w:rFonts w:asciiTheme="majorBidi" w:hAnsiTheme="majorBidi" w:cstheme="majorBidi"/>
          <w:sz w:val="22"/>
          <w:szCs w:val="22"/>
        </w:rPr>
        <w:t xml:space="preserve">.” </w:t>
      </w:r>
    </w:p>
    <w:p w14:paraId="129D315A"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r>
        <w:rPr>
          <w:rFonts w:asciiTheme="majorBidi" w:hAnsiTheme="majorBidi" w:cstheme="majorBidi"/>
          <w:sz w:val="22"/>
          <w:szCs w:val="22"/>
        </w:rPr>
        <w:t>Bagi s</w:t>
      </w:r>
      <w:r w:rsidRPr="00656547">
        <w:rPr>
          <w:rFonts w:asciiTheme="majorBidi" w:hAnsiTheme="majorBidi" w:cstheme="majorBidi"/>
          <w:sz w:val="22"/>
          <w:szCs w:val="22"/>
        </w:rPr>
        <w:t xml:space="preserve">eorang pesakit yang </w:t>
      </w:r>
      <w:r>
        <w:rPr>
          <w:rFonts w:asciiTheme="majorBidi" w:hAnsiTheme="majorBidi" w:cstheme="majorBidi"/>
          <w:sz w:val="22"/>
          <w:szCs w:val="22"/>
        </w:rPr>
        <w:t xml:space="preserve">sedaya upaya </w:t>
      </w:r>
      <w:r w:rsidRPr="00656547">
        <w:rPr>
          <w:rFonts w:asciiTheme="majorBidi" w:hAnsiTheme="majorBidi" w:cstheme="majorBidi"/>
          <w:sz w:val="22"/>
          <w:szCs w:val="22"/>
        </w:rPr>
        <w:t xml:space="preserve">menunaikan amalan-amalan fardhu, </w:t>
      </w:r>
      <w:r>
        <w:rPr>
          <w:rFonts w:asciiTheme="majorBidi" w:hAnsiTheme="majorBidi" w:cstheme="majorBidi"/>
          <w:sz w:val="22"/>
          <w:szCs w:val="22"/>
        </w:rPr>
        <w:t>oleh sebab dia</w:t>
      </w:r>
      <w:r w:rsidRPr="00656547">
        <w:rPr>
          <w:rFonts w:asciiTheme="majorBidi" w:hAnsiTheme="majorBidi" w:cstheme="majorBidi"/>
          <w:sz w:val="22"/>
          <w:szCs w:val="22"/>
        </w:rPr>
        <w:t xml:space="preserve"> </w:t>
      </w:r>
      <w:r>
        <w:rPr>
          <w:rFonts w:asciiTheme="majorBidi" w:hAnsiTheme="majorBidi" w:cstheme="majorBidi"/>
          <w:sz w:val="22"/>
          <w:szCs w:val="22"/>
        </w:rPr>
        <w:t>ber</w:t>
      </w:r>
      <w:r w:rsidRPr="00656547">
        <w:rPr>
          <w:rFonts w:asciiTheme="majorBidi" w:hAnsiTheme="majorBidi" w:cstheme="majorBidi"/>
          <w:sz w:val="22"/>
          <w:szCs w:val="22"/>
        </w:rPr>
        <w:t xml:space="preserve">sabar dan </w:t>
      </w:r>
      <w:r>
        <w:rPr>
          <w:rFonts w:asciiTheme="majorBidi" w:hAnsiTheme="majorBidi" w:cstheme="majorBidi"/>
          <w:sz w:val="22"/>
          <w:szCs w:val="22"/>
        </w:rPr>
        <w:t>ber</w:t>
      </w:r>
      <w:r w:rsidRPr="00656547">
        <w:rPr>
          <w:rFonts w:asciiTheme="majorBidi" w:hAnsiTheme="majorBidi" w:cstheme="majorBidi"/>
          <w:sz w:val="22"/>
          <w:szCs w:val="22"/>
        </w:rPr>
        <w:t xml:space="preserve">tawakkal </w:t>
      </w:r>
      <w:r>
        <w:rPr>
          <w:rFonts w:asciiTheme="majorBidi" w:hAnsiTheme="majorBidi" w:cstheme="majorBidi"/>
          <w:sz w:val="22"/>
          <w:szCs w:val="22"/>
        </w:rPr>
        <w:t xml:space="preserve">dan </w:t>
      </w:r>
      <w:r w:rsidRPr="00656547">
        <w:rPr>
          <w:rFonts w:asciiTheme="majorBidi" w:hAnsiTheme="majorBidi" w:cstheme="majorBidi"/>
          <w:sz w:val="22"/>
          <w:szCs w:val="22"/>
        </w:rPr>
        <w:t>melaksanakan fardu-fardu itu</w:t>
      </w:r>
      <w:r>
        <w:rPr>
          <w:rFonts w:asciiTheme="majorBidi" w:hAnsiTheme="majorBidi" w:cstheme="majorBidi"/>
          <w:sz w:val="22"/>
          <w:szCs w:val="22"/>
        </w:rPr>
        <w:t>,</w:t>
      </w:r>
      <w:r w:rsidRPr="00656547">
        <w:rPr>
          <w:rFonts w:asciiTheme="majorBidi" w:hAnsiTheme="majorBidi" w:cstheme="majorBidi"/>
          <w:sz w:val="22"/>
          <w:szCs w:val="22"/>
        </w:rPr>
        <w:t xml:space="preserve"> malah dalam keadaan yang ikhlas</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 xml:space="preserve">dia mendapat satu </w:t>
      </w:r>
      <w:r w:rsidRPr="00656547">
        <w:rPr>
          <w:rFonts w:asciiTheme="majorBidi" w:hAnsiTheme="majorBidi" w:cstheme="majorBidi"/>
          <w:sz w:val="22"/>
          <w:szCs w:val="22"/>
        </w:rPr>
        <w:lastRenderedPageBreak/>
        <w:t xml:space="preserve">penyakit </w:t>
      </w:r>
      <w:r>
        <w:rPr>
          <w:rFonts w:asciiTheme="majorBidi" w:hAnsiTheme="majorBidi" w:cstheme="majorBidi"/>
          <w:sz w:val="22"/>
          <w:szCs w:val="22"/>
        </w:rPr>
        <w:t>yang</w:t>
      </w:r>
      <w:r w:rsidRPr="00656547">
        <w:rPr>
          <w:rFonts w:asciiTheme="majorBidi" w:hAnsiTheme="majorBidi" w:cstheme="majorBidi"/>
          <w:sz w:val="22"/>
          <w:szCs w:val="22"/>
        </w:rPr>
        <w:t xml:space="preserve"> akan menggantikan semua perkara sunat lain yang tidak dapat dilakukannya </w:t>
      </w:r>
      <w:r>
        <w:rPr>
          <w:rFonts w:asciiTheme="majorBidi" w:hAnsiTheme="majorBidi" w:cstheme="majorBidi"/>
          <w:sz w:val="22"/>
          <w:szCs w:val="22"/>
        </w:rPr>
        <w:t>kerana</w:t>
      </w:r>
      <w:r w:rsidRPr="00656547">
        <w:rPr>
          <w:rFonts w:asciiTheme="majorBidi" w:hAnsiTheme="majorBidi" w:cstheme="majorBidi"/>
          <w:sz w:val="22"/>
          <w:szCs w:val="22"/>
        </w:rPr>
        <w:t xml:space="preserve"> </w:t>
      </w:r>
      <w:r>
        <w:rPr>
          <w:rFonts w:asciiTheme="majorBidi" w:hAnsiTheme="majorBidi" w:cstheme="majorBidi"/>
          <w:sz w:val="22"/>
          <w:szCs w:val="22"/>
        </w:rPr>
        <w:t xml:space="preserve">dia </w:t>
      </w:r>
      <w:r w:rsidRPr="00656547">
        <w:rPr>
          <w:rFonts w:asciiTheme="majorBidi" w:hAnsiTheme="majorBidi" w:cstheme="majorBidi"/>
          <w:sz w:val="22"/>
          <w:szCs w:val="22"/>
        </w:rPr>
        <w:t>sakit</w:t>
      </w:r>
      <w:r>
        <w:rPr>
          <w:rFonts w:asciiTheme="majorBidi" w:hAnsiTheme="majorBidi" w:cstheme="majorBidi"/>
          <w:sz w:val="22"/>
          <w:szCs w:val="22"/>
        </w:rPr>
        <w:t>.</w:t>
      </w:r>
    </w:p>
    <w:p w14:paraId="337B0FFB"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p>
    <w:p w14:paraId="1320D233"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r w:rsidRPr="00656547">
        <w:rPr>
          <w:rFonts w:asciiTheme="majorBidi" w:hAnsiTheme="majorBidi" w:cstheme="majorBidi"/>
          <w:sz w:val="22"/>
          <w:szCs w:val="22"/>
        </w:rPr>
        <w:t xml:space="preserve">Malah penyakit merasakan kelemahan dan kedaifan yang ada </w:t>
      </w:r>
      <w:r>
        <w:rPr>
          <w:rFonts w:asciiTheme="majorBidi" w:hAnsiTheme="majorBidi" w:cstheme="majorBidi"/>
          <w:sz w:val="22"/>
          <w:szCs w:val="22"/>
        </w:rPr>
        <w:t>pada</w:t>
      </w:r>
      <w:r w:rsidRPr="00656547">
        <w:rPr>
          <w:rFonts w:asciiTheme="majorBidi" w:hAnsiTheme="majorBidi" w:cstheme="majorBidi"/>
          <w:sz w:val="22"/>
          <w:szCs w:val="22"/>
        </w:rPr>
        <w:t xml:space="preserve"> diri manusia. </w:t>
      </w:r>
      <w:r>
        <w:rPr>
          <w:rFonts w:asciiTheme="majorBidi" w:hAnsiTheme="majorBidi" w:cstheme="majorBidi"/>
          <w:sz w:val="22"/>
          <w:szCs w:val="22"/>
        </w:rPr>
        <w:t xml:space="preserve">Melalui </w:t>
      </w:r>
      <w:r w:rsidRPr="00656547">
        <w:rPr>
          <w:rFonts w:asciiTheme="majorBidi" w:hAnsiTheme="majorBidi" w:cstheme="majorBidi"/>
          <w:sz w:val="22"/>
          <w:szCs w:val="22"/>
        </w:rPr>
        <w:t>li</w:t>
      </w:r>
      <w:r>
        <w:rPr>
          <w:rFonts w:asciiTheme="majorBidi" w:hAnsiTheme="majorBidi" w:cstheme="majorBidi"/>
          <w:sz w:val="22"/>
          <w:szCs w:val="22"/>
        </w:rPr>
        <w:t>san</w:t>
      </w:r>
      <w:r w:rsidRPr="00656547">
        <w:rPr>
          <w:rFonts w:asciiTheme="majorBidi" w:hAnsiTheme="majorBidi" w:cstheme="majorBidi"/>
          <w:sz w:val="22"/>
          <w:szCs w:val="22"/>
        </w:rPr>
        <w:t xml:space="preserve"> kelemahan </w:t>
      </w:r>
      <w:r>
        <w:rPr>
          <w:rFonts w:asciiTheme="majorBidi" w:hAnsiTheme="majorBidi" w:cstheme="majorBidi"/>
          <w:sz w:val="22"/>
          <w:szCs w:val="22"/>
        </w:rPr>
        <w:t xml:space="preserve">dan lidah kedaifan </w:t>
      </w:r>
      <w:r w:rsidRPr="00656547">
        <w:rPr>
          <w:rFonts w:asciiTheme="majorBidi" w:hAnsiTheme="majorBidi" w:cstheme="majorBidi"/>
          <w:sz w:val="22"/>
          <w:szCs w:val="22"/>
        </w:rPr>
        <w:t>itu</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p</w:t>
      </w:r>
      <w:r w:rsidRPr="00656547">
        <w:rPr>
          <w:rFonts w:asciiTheme="majorBidi" w:hAnsiTheme="majorBidi" w:cstheme="majorBidi"/>
          <w:sz w:val="22"/>
          <w:szCs w:val="22"/>
        </w:rPr>
        <w:t xml:space="preserve">enyakit menjadi sebab </w:t>
      </w:r>
      <w:r>
        <w:rPr>
          <w:rFonts w:asciiTheme="majorBidi" w:hAnsiTheme="majorBidi" w:cstheme="majorBidi"/>
          <w:sz w:val="22"/>
          <w:szCs w:val="22"/>
        </w:rPr>
        <w:t>untuk dia</w:t>
      </w:r>
      <w:r w:rsidRPr="00656547">
        <w:rPr>
          <w:rFonts w:asciiTheme="majorBidi" w:hAnsiTheme="majorBidi" w:cstheme="majorBidi"/>
          <w:sz w:val="22"/>
          <w:szCs w:val="22"/>
        </w:rPr>
        <w:t xml:space="preserve"> </w:t>
      </w:r>
      <w:r>
        <w:rPr>
          <w:rFonts w:asciiTheme="majorBidi" w:hAnsiTheme="majorBidi" w:cstheme="majorBidi"/>
          <w:sz w:val="22"/>
          <w:szCs w:val="22"/>
        </w:rPr>
        <w:t>ber</w:t>
      </w:r>
      <w:r w:rsidRPr="00656547">
        <w:rPr>
          <w:rFonts w:asciiTheme="majorBidi" w:hAnsiTheme="majorBidi" w:cstheme="majorBidi"/>
          <w:sz w:val="22"/>
          <w:szCs w:val="22"/>
        </w:rPr>
        <w:t>doa melalui keadaan da</w:t>
      </w:r>
      <w:r>
        <w:rPr>
          <w:rFonts w:asciiTheme="majorBidi" w:hAnsiTheme="majorBidi" w:cstheme="majorBidi"/>
          <w:sz w:val="22"/>
          <w:szCs w:val="22"/>
        </w:rPr>
        <w:t>n perkataan</w:t>
      </w:r>
      <w:r w:rsidRPr="00656547">
        <w:rPr>
          <w:rFonts w:asciiTheme="majorBidi" w:hAnsiTheme="majorBidi" w:cstheme="majorBidi"/>
          <w:sz w:val="22"/>
          <w:szCs w:val="22"/>
        </w:rPr>
        <w:t>.</w:t>
      </w:r>
    </w:p>
    <w:p w14:paraId="6D2CA2FA"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rPr>
      </w:pPr>
    </w:p>
    <w:p w14:paraId="6475305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 xml:space="preserve">Allah Ta’ala telah menganugerahkan kelemahan yang tiada sempadan dan kedaifan yang tiada akhiran kepada manusia. Ini supaya manusia sentiasa kembali ke Hadrat Ilahi, memohon merayu dan berdoa (kepada-Nya). </w:t>
      </w:r>
    </w:p>
    <w:p w14:paraId="7ECCDD4F"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14532021" w14:textId="77777777" w:rsidR="007A00A6"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p>
    <w:p w14:paraId="5404525A" w14:textId="77777777" w:rsidR="007A00A6" w:rsidRPr="00656547" w:rsidRDefault="007A00A6" w:rsidP="007A00A6">
      <w:pPr>
        <w:pStyle w:val="NormalWeb"/>
        <w:spacing w:before="0" w:beforeAutospacing="0" w:after="0" w:afterAutospacing="0" w:line="240" w:lineRule="atLeast"/>
        <w:ind w:left="-58" w:firstLine="284"/>
        <w:rPr>
          <w:rFonts w:asciiTheme="majorBidi" w:hAnsiTheme="majorBidi" w:cstheme="majorBidi"/>
          <w:sz w:val="22"/>
          <w:szCs w:val="22"/>
        </w:rPr>
      </w:pPr>
      <w:r w:rsidRPr="00656547">
        <w:rPr>
          <w:rFonts w:asciiTheme="majorBidi" w:hAnsiTheme="majorBidi" w:cstheme="majorBidi"/>
          <w:sz w:val="22"/>
          <w:szCs w:val="22"/>
        </w:rPr>
        <w:t>Oleh sebab penyakit merupakan salah satu sebab doa dan rayuan yang tulus yang merupakan hikmah penciptaan ma</w:t>
      </w:r>
      <w:r>
        <w:rPr>
          <w:rFonts w:asciiTheme="majorBidi" w:hAnsiTheme="majorBidi" w:cstheme="majorBidi"/>
          <w:sz w:val="22"/>
          <w:szCs w:val="22"/>
        </w:rPr>
        <w:t>nusia dan sebab kebernilaiannya. M</w:t>
      </w:r>
      <w:r w:rsidRPr="00656547">
        <w:rPr>
          <w:rFonts w:asciiTheme="majorBidi" w:hAnsiTheme="majorBidi" w:cstheme="majorBidi"/>
          <w:sz w:val="22"/>
          <w:szCs w:val="22"/>
        </w:rPr>
        <w:t xml:space="preserve">elalui </w:t>
      </w:r>
      <w:r>
        <w:rPr>
          <w:rFonts w:asciiTheme="majorBidi" w:hAnsiTheme="majorBidi" w:cstheme="majorBidi"/>
          <w:sz w:val="22"/>
          <w:szCs w:val="22"/>
        </w:rPr>
        <w:t xml:space="preserve">firman </w:t>
      </w:r>
      <w:r w:rsidRPr="00656547">
        <w:rPr>
          <w:rFonts w:asciiTheme="majorBidi" w:hAnsiTheme="majorBidi" w:cstheme="majorBidi"/>
          <w:sz w:val="22"/>
          <w:szCs w:val="22"/>
        </w:rPr>
        <w:t>“</w:t>
      </w:r>
      <w:r w:rsidRPr="00656547">
        <w:rPr>
          <w:rFonts w:asciiTheme="majorBidi" w:hAnsiTheme="majorBidi" w:cstheme="majorBidi"/>
          <w:color w:val="C00000"/>
          <w:sz w:val="22"/>
          <w:szCs w:val="22"/>
          <w:rtl/>
        </w:rPr>
        <w:t>قُلْ مَا يَعْبَأُ بِكُمْ رَبِّي لَوْلاَ دُعَاؤُكُمْ</w:t>
      </w:r>
      <w:r w:rsidRPr="00656547">
        <w:rPr>
          <w:rFonts w:asciiTheme="majorBidi" w:hAnsiTheme="majorBidi" w:cstheme="majorBidi"/>
          <w:sz w:val="22"/>
          <w:szCs w:val="22"/>
        </w:rPr>
        <w:t>”</w:t>
      </w:r>
      <w:r>
        <w:rPr>
          <w:rFonts w:asciiTheme="majorBidi" w:hAnsiTheme="majorBidi" w:cstheme="majorBidi"/>
          <w:sz w:val="22"/>
          <w:szCs w:val="22"/>
        </w:rPr>
        <w:t xml:space="preserve"> yakni melalui rahsia ayat</w:t>
      </w:r>
      <w:r w:rsidRPr="00656547">
        <w:rPr>
          <w:rFonts w:asciiTheme="majorBidi" w:hAnsiTheme="majorBidi" w:cstheme="majorBidi"/>
          <w:sz w:val="22"/>
          <w:szCs w:val="22"/>
        </w:rPr>
        <w:t xml:space="preserve"> yang bermaksud:</w:t>
      </w:r>
      <w:r w:rsidRPr="00656547">
        <w:rPr>
          <w:rFonts w:asciiTheme="majorBidi" w:hAnsiTheme="majorBidi" w:cstheme="majorBidi"/>
          <w:sz w:val="22"/>
          <w:szCs w:val="22"/>
          <w:rtl/>
        </w:rPr>
        <w:t xml:space="preserve"> </w:t>
      </w:r>
      <w:r w:rsidRPr="00656547">
        <w:rPr>
          <w:rFonts w:asciiTheme="majorBidi" w:hAnsiTheme="majorBidi" w:cstheme="majorBidi"/>
          <w:sz w:val="22"/>
          <w:szCs w:val="22"/>
        </w:rPr>
        <w:t>"Kalaulah bukan kerana adanya doamu, nescaya Tuhanku tidak akan mengendahkanmu”</w:t>
      </w:r>
      <w:r w:rsidRPr="00656547">
        <w:rPr>
          <w:rStyle w:val="FootnoteReference"/>
          <w:rFonts w:asciiTheme="majorBidi" w:hAnsiTheme="majorBidi" w:cstheme="majorBidi"/>
          <w:sz w:val="22"/>
          <w:szCs w:val="22"/>
        </w:rPr>
        <w:footnoteReference w:id="13"/>
      </w:r>
      <w:r w:rsidRPr="00656547">
        <w:rPr>
          <w:rFonts w:asciiTheme="majorBidi" w:hAnsiTheme="majorBidi" w:cstheme="majorBidi"/>
          <w:sz w:val="22"/>
          <w:szCs w:val="22"/>
        </w:rPr>
        <w:t xml:space="preserve">, maka </w:t>
      </w:r>
      <w:r>
        <w:rPr>
          <w:rFonts w:asciiTheme="majorBidi" w:hAnsiTheme="majorBidi" w:cstheme="majorBidi"/>
          <w:sz w:val="22"/>
          <w:szCs w:val="22"/>
        </w:rPr>
        <w:t xml:space="preserve">oleh sebab penyakit merupakan salah satu sebab bagi doa dan rayuan yang sejati yang merupakan hikmah penciptaan dan sebab kebernilaian manusia, maka </w:t>
      </w:r>
      <w:r w:rsidRPr="00656547">
        <w:rPr>
          <w:rFonts w:asciiTheme="majorBidi" w:hAnsiTheme="majorBidi" w:cstheme="majorBidi"/>
          <w:sz w:val="22"/>
          <w:szCs w:val="22"/>
        </w:rPr>
        <w:t>daripada sudut pandangan ini</w:t>
      </w:r>
      <w:r>
        <w:rPr>
          <w:rFonts w:asciiTheme="majorBidi" w:hAnsiTheme="majorBidi" w:cstheme="majorBidi"/>
          <w:sz w:val="22"/>
          <w:szCs w:val="22"/>
        </w:rPr>
        <w:t>,</w:t>
      </w:r>
      <w:r w:rsidRPr="00656547">
        <w:rPr>
          <w:rFonts w:asciiTheme="majorBidi" w:hAnsiTheme="majorBidi" w:cstheme="majorBidi"/>
          <w:sz w:val="22"/>
          <w:szCs w:val="22"/>
        </w:rPr>
        <w:t xml:space="preserve"> engkau tidak sepatutnya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bahkan perlu bersyukur kepada Allah Ta’ala dan tidak</w:t>
      </w:r>
      <w:r>
        <w:rPr>
          <w:rFonts w:asciiTheme="majorBidi" w:hAnsiTheme="majorBidi" w:cstheme="majorBidi"/>
          <w:sz w:val="22"/>
          <w:szCs w:val="22"/>
        </w:rPr>
        <w:t xml:space="preserve"> wajar</w:t>
      </w:r>
      <w:r w:rsidRPr="00656547">
        <w:rPr>
          <w:rFonts w:asciiTheme="majorBidi" w:hAnsiTheme="majorBidi" w:cstheme="majorBidi"/>
          <w:sz w:val="22"/>
          <w:szCs w:val="22"/>
        </w:rPr>
        <w:t xml:space="preserve"> menutup pili doa yang telah dibuka oleh penyakit dengan cara berusaha untuk sembuh.</w:t>
      </w:r>
    </w:p>
    <w:p w14:paraId="44D821A9"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32901781"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color w:val="C00000"/>
          <w:sz w:val="22"/>
          <w:szCs w:val="22"/>
        </w:rPr>
      </w:pPr>
      <w:r w:rsidRPr="00656547">
        <w:rPr>
          <w:rFonts w:asciiTheme="majorBidi" w:hAnsiTheme="majorBidi" w:cstheme="majorBidi"/>
          <w:color w:val="C00000"/>
          <w:sz w:val="22"/>
          <w:szCs w:val="22"/>
        </w:rPr>
        <w:t>Ubat Ketiga Belas:</w:t>
      </w:r>
    </w:p>
    <w:p w14:paraId="5CE271CC"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si buntu yang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tentang penyakit!</w:t>
      </w:r>
    </w:p>
    <w:p w14:paraId="76349950"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AEA9C14"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 Sesungguhnya penyakit </w:t>
      </w:r>
      <w:r>
        <w:rPr>
          <w:rFonts w:asciiTheme="majorBidi" w:hAnsiTheme="majorBidi" w:cstheme="majorBidi"/>
          <w:sz w:val="22"/>
          <w:szCs w:val="22"/>
        </w:rPr>
        <w:t>merupakan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satu khazanah </w:t>
      </w:r>
      <w:r w:rsidRPr="00656547">
        <w:rPr>
          <w:rFonts w:asciiTheme="majorBidi" w:hAnsiTheme="majorBidi" w:cstheme="majorBidi"/>
          <w:sz w:val="22"/>
          <w:szCs w:val="22"/>
        </w:rPr>
        <w:t xml:space="preserve"> yang </w:t>
      </w:r>
      <w:r>
        <w:rPr>
          <w:rFonts w:asciiTheme="majorBidi" w:hAnsiTheme="majorBidi" w:cstheme="majorBidi"/>
          <w:sz w:val="22"/>
          <w:szCs w:val="22"/>
        </w:rPr>
        <w:t xml:space="preserve">sangat </w:t>
      </w:r>
      <w:r w:rsidRPr="00656547">
        <w:rPr>
          <w:rFonts w:asciiTheme="majorBidi" w:hAnsiTheme="majorBidi" w:cstheme="majorBidi"/>
          <w:sz w:val="22"/>
          <w:szCs w:val="22"/>
        </w:rPr>
        <w:t xml:space="preserve">penting kepada sesetengah orang. Ia juga merupakan </w:t>
      </w:r>
      <w:r>
        <w:rPr>
          <w:rFonts w:asciiTheme="majorBidi" w:hAnsiTheme="majorBidi" w:cstheme="majorBidi"/>
          <w:sz w:val="22"/>
          <w:szCs w:val="22"/>
        </w:rPr>
        <w:t xml:space="preserve">satu </w:t>
      </w:r>
      <w:r w:rsidRPr="00656547">
        <w:rPr>
          <w:rFonts w:asciiTheme="majorBidi" w:hAnsiTheme="majorBidi" w:cstheme="majorBidi"/>
          <w:sz w:val="22"/>
          <w:szCs w:val="22"/>
        </w:rPr>
        <w:t>hadiah Ilahi yang sangat berharga. Setiap pesakit boleh me</w:t>
      </w:r>
      <w:r>
        <w:rPr>
          <w:rFonts w:asciiTheme="majorBidi" w:hAnsiTheme="majorBidi" w:cstheme="majorBidi"/>
          <w:sz w:val="22"/>
          <w:szCs w:val="22"/>
        </w:rPr>
        <w:t>mbayang</w:t>
      </w:r>
      <w:r w:rsidRPr="00656547">
        <w:rPr>
          <w:rFonts w:asciiTheme="majorBidi" w:hAnsiTheme="majorBidi" w:cstheme="majorBidi"/>
          <w:sz w:val="22"/>
          <w:szCs w:val="22"/>
        </w:rPr>
        <w:t xml:space="preserve">kan penyakitnya </w:t>
      </w:r>
      <w:r>
        <w:rPr>
          <w:rFonts w:asciiTheme="majorBidi" w:hAnsiTheme="majorBidi" w:cstheme="majorBidi"/>
          <w:sz w:val="22"/>
          <w:szCs w:val="22"/>
        </w:rPr>
        <w:t xml:space="preserve">adalah </w:t>
      </w:r>
      <w:r w:rsidRPr="00656547">
        <w:rPr>
          <w:rFonts w:asciiTheme="majorBidi" w:hAnsiTheme="majorBidi" w:cstheme="majorBidi"/>
          <w:sz w:val="22"/>
          <w:szCs w:val="22"/>
        </w:rPr>
        <w:t>daripada jenis itu. Memandangkan waktu ajal</w:t>
      </w:r>
      <w:r>
        <w:rPr>
          <w:rFonts w:asciiTheme="majorBidi" w:hAnsiTheme="majorBidi" w:cstheme="majorBidi"/>
          <w:sz w:val="22"/>
          <w:szCs w:val="22"/>
        </w:rPr>
        <w:t xml:space="preserve"> adalah</w:t>
      </w:r>
      <w:r w:rsidRPr="00656547">
        <w:rPr>
          <w:rFonts w:asciiTheme="majorBidi" w:hAnsiTheme="majorBidi" w:cstheme="majorBidi"/>
          <w:sz w:val="22"/>
          <w:szCs w:val="22"/>
        </w:rPr>
        <w:t xml:space="preserve"> tidak ditentukan, </w:t>
      </w:r>
      <w:r>
        <w:rPr>
          <w:rFonts w:asciiTheme="majorBidi" w:hAnsiTheme="majorBidi" w:cstheme="majorBidi"/>
          <w:sz w:val="22"/>
          <w:szCs w:val="22"/>
        </w:rPr>
        <w:t xml:space="preserve">maka </w:t>
      </w:r>
      <w:r w:rsidRPr="00656547">
        <w:rPr>
          <w:rFonts w:asciiTheme="majorBidi" w:hAnsiTheme="majorBidi" w:cstheme="majorBidi"/>
          <w:sz w:val="22"/>
          <w:szCs w:val="22"/>
        </w:rPr>
        <w:t xml:space="preserve">untuk menyelamatkan manusia daripada rasa berputus asa dan kelalaian yang mutlak, Allah Ta’ala telah </w:t>
      </w:r>
      <w:r>
        <w:rPr>
          <w:rFonts w:asciiTheme="majorBidi" w:hAnsiTheme="majorBidi" w:cstheme="majorBidi"/>
          <w:sz w:val="22"/>
          <w:szCs w:val="22"/>
        </w:rPr>
        <w:t xml:space="preserve">memegang manusia di antara </w:t>
      </w:r>
      <w:r w:rsidRPr="00656547">
        <w:rPr>
          <w:rFonts w:asciiTheme="majorBidi" w:hAnsiTheme="majorBidi" w:cstheme="majorBidi"/>
          <w:sz w:val="22"/>
          <w:szCs w:val="22"/>
        </w:rPr>
        <w:t xml:space="preserve"> rasa </w:t>
      </w:r>
      <w:r w:rsidRPr="00656547">
        <w:rPr>
          <w:rFonts w:asciiTheme="majorBidi" w:hAnsiTheme="majorBidi" w:cstheme="majorBidi"/>
          <w:i/>
          <w:iCs/>
          <w:sz w:val="22"/>
          <w:szCs w:val="22"/>
        </w:rPr>
        <w:t xml:space="preserve">khauf </w:t>
      </w:r>
      <w:r w:rsidRPr="00656547">
        <w:rPr>
          <w:rFonts w:asciiTheme="majorBidi" w:hAnsiTheme="majorBidi" w:cstheme="majorBidi"/>
          <w:sz w:val="22"/>
          <w:szCs w:val="22"/>
        </w:rPr>
        <w:t xml:space="preserve">(takut) dan </w:t>
      </w:r>
      <w:r w:rsidRPr="00656547">
        <w:rPr>
          <w:rFonts w:asciiTheme="majorBidi" w:hAnsiTheme="majorBidi" w:cstheme="majorBidi"/>
          <w:i/>
          <w:iCs/>
          <w:sz w:val="22"/>
          <w:szCs w:val="22"/>
        </w:rPr>
        <w:t>raja’</w:t>
      </w:r>
      <w:r w:rsidRPr="00656547">
        <w:rPr>
          <w:rFonts w:asciiTheme="majorBidi" w:hAnsiTheme="majorBidi" w:cstheme="majorBidi"/>
          <w:sz w:val="22"/>
          <w:szCs w:val="22"/>
        </w:rPr>
        <w:t xml:space="preserve"> (berharap) </w:t>
      </w:r>
      <w:r>
        <w:rPr>
          <w:rFonts w:asciiTheme="majorBidi" w:hAnsiTheme="majorBidi" w:cstheme="majorBidi"/>
          <w:sz w:val="22"/>
          <w:szCs w:val="22"/>
        </w:rPr>
        <w:t>dan untuk</w:t>
      </w:r>
      <w:r w:rsidRPr="00656547">
        <w:rPr>
          <w:rFonts w:asciiTheme="majorBidi" w:hAnsiTheme="majorBidi" w:cstheme="majorBidi"/>
          <w:sz w:val="22"/>
          <w:szCs w:val="22"/>
        </w:rPr>
        <w:t xml:space="preserve"> menjaga dunia dan akhiratnya</w:t>
      </w:r>
      <w:r>
        <w:rPr>
          <w:rFonts w:asciiTheme="majorBidi" w:hAnsiTheme="majorBidi" w:cstheme="majorBidi"/>
          <w:sz w:val="22"/>
          <w:szCs w:val="22"/>
        </w:rPr>
        <w:t xml:space="preserve">, Allah telah menyembunyikan </w:t>
      </w:r>
      <w:r w:rsidRPr="00656547">
        <w:rPr>
          <w:rFonts w:asciiTheme="majorBidi" w:hAnsiTheme="majorBidi" w:cstheme="majorBidi"/>
          <w:sz w:val="22"/>
          <w:szCs w:val="22"/>
        </w:rPr>
        <w:t xml:space="preserve">waktu ajal </w:t>
      </w:r>
      <w:r>
        <w:rPr>
          <w:rFonts w:asciiTheme="majorBidi" w:hAnsiTheme="majorBidi" w:cstheme="majorBidi"/>
          <w:sz w:val="22"/>
          <w:szCs w:val="22"/>
        </w:rPr>
        <w:t>dengan hikmah-Nya.</w:t>
      </w:r>
    </w:p>
    <w:p w14:paraId="75729B9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8C787A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Memandangkan </w:t>
      </w:r>
      <w:r w:rsidRPr="00656547">
        <w:rPr>
          <w:rFonts w:asciiTheme="majorBidi" w:hAnsiTheme="majorBidi" w:cstheme="majorBidi"/>
          <w:sz w:val="22"/>
          <w:szCs w:val="22"/>
        </w:rPr>
        <w:t>kematian boleh datang pada bila-bila masa</w:t>
      </w:r>
      <w:r>
        <w:rPr>
          <w:rFonts w:asciiTheme="majorBidi" w:hAnsiTheme="majorBidi" w:cstheme="majorBidi"/>
          <w:sz w:val="22"/>
          <w:szCs w:val="22"/>
        </w:rPr>
        <w:t xml:space="preserve"> dan </w:t>
      </w:r>
      <w:r w:rsidRPr="00656547">
        <w:rPr>
          <w:rFonts w:asciiTheme="majorBidi" w:hAnsiTheme="majorBidi" w:cstheme="majorBidi"/>
          <w:sz w:val="22"/>
          <w:szCs w:val="22"/>
        </w:rPr>
        <w:t xml:space="preserve">sekiranya kematian menangkap manusia ketika dia </w:t>
      </w:r>
      <w:r>
        <w:rPr>
          <w:rFonts w:asciiTheme="majorBidi" w:hAnsiTheme="majorBidi" w:cstheme="majorBidi"/>
          <w:sz w:val="22"/>
          <w:szCs w:val="22"/>
        </w:rPr>
        <w:t xml:space="preserve">berada di </w:t>
      </w:r>
      <w:r w:rsidRPr="00656547">
        <w:rPr>
          <w:rFonts w:asciiTheme="majorBidi" w:hAnsiTheme="majorBidi" w:cstheme="majorBidi"/>
          <w:sz w:val="22"/>
          <w:szCs w:val="22"/>
        </w:rPr>
        <w:t>dalam kelalaian</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 xml:space="preserve">maka </w:t>
      </w:r>
      <w:r w:rsidRPr="00656547">
        <w:rPr>
          <w:rFonts w:asciiTheme="majorBidi" w:hAnsiTheme="majorBidi" w:cstheme="majorBidi"/>
          <w:sz w:val="22"/>
          <w:szCs w:val="22"/>
        </w:rPr>
        <w:t>i</w:t>
      </w:r>
      <w:r>
        <w:rPr>
          <w:rFonts w:asciiTheme="majorBidi" w:hAnsiTheme="majorBidi" w:cstheme="majorBidi"/>
          <w:sz w:val="22"/>
          <w:szCs w:val="22"/>
        </w:rPr>
        <w:t>tu</w:t>
      </w:r>
      <w:r w:rsidRPr="00656547">
        <w:rPr>
          <w:rFonts w:asciiTheme="majorBidi" w:hAnsiTheme="majorBidi" w:cstheme="majorBidi"/>
          <w:sz w:val="22"/>
          <w:szCs w:val="22"/>
        </w:rPr>
        <w:t xml:space="preserve"> akan sangat memuda</w:t>
      </w:r>
      <w:r>
        <w:rPr>
          <w:rFonts w:asciiTheme="majorBidi" w:hAnsiTheme="majorBidi" w:cstheme="majorBidi"/>
          <w:sz w:val="22"/>
          <w:szCs w:val="22"/>
        </w:rPr>
        <w:t xml:space="preserve">ratkan kehidupannya yang abadi dan </w:t>
      </w:r>
      <w:r w:rsidRPr="00656547">
        <w:rPr>
          <w:rFonts w:asciiTheme="majorBidi" w:hAnsiTheme="majorBidi" w:cstheme="majorBidi"/>
          <w:sz w:val="22"/>
          <w:szCs w:val="22"/>
        </w:rPr>
        <w:t xml:space="preserve">penyakit </w:t>
      </w:r>
      <w:r>
        <w:rPr>
          <w:rFonts w:asciiTheme="majorBidi" w:hAnsiTheme="majorBidi" w:cstheme="majorBidi"/>
          <w:sz w:val="22"/>
          <w:szCs w:val="22"/>
        </w:rPr>
        <w:t xml:space="preserve">pula menghilangkan kelalaian, </w:t>
      </w:r>
      <w:r w:rsidRPr="00656547">
        <w:rPr>
          <w:rFonts w:asciiTheme="majorBidi" w:hAnsiTheme="majorBidi" w:cstheme="majorBidi"/>
          <w:sz w:val="22"/>
          <w:szCs w:val="22"/>
        </w:rPr>
        <w:t>menyebabkan manusia memikirkan akhirat serta me</w:t>
      </w:r>
      <w:r>
        <w:rPr>
          <w:rFonts w:asciiTheme="majorBidi" w:hAnsiTheme="majorBidi" w:cstheme="majorBidi"/>
          <w:sz w:val="22"/>
          <w:szCs w:val="22"/>
        </w:rPr>
        <w:t xml:space="preserve">ngingatkannya tentang kematian, maka dengan sebab itu, </w:t>
      </w:r>
      <w:r w:rsidRPr="00656547">
        <w:rPr>
          <w:rFonts w:asciiTheme="majorBidi" w:hAnsiTheme="majorBidi" w:cstheme="majorBidi"/>
          <w:sz w:val="22"/>
          <w:szCs w:val="22"/>
        </w:rPr>
        <w:t xml:space="preserve">dia </w:t>
      </w:r>
      <w:r>
        <w:rPr>
          <w:rFonts w:asciiTheme="majorBidi" w:hAnsiTheme="majorBidi" w:cstheme="majorBidi"/>
          <w:sz w:val="22"/>
          <w:szCs w:val="22"/>
        </w:rPr>
        <w:t>akan sentiasa bersedia</w:t>
      </w:r>
      <w:r w:rsidRPr="00656547">
        <w:rPr>
          <w:rFonts w:asciiTheme="majorBidi" w:hAnsiTheme="majorBidi" w:cstheme="majorBidi"/>
          <w:sz w:val="22"/>
          <w:szCs w:val="22"/>
        </w:rPr>
        <w:t xml:space="preserve">. Kadang-kadang dia mendapat keuntungan seperti berikut: Dia </w:t>
      </w:r>
      <w:r>
        <w:rPr>
          <w:rFonts w:asciiTheme="majorBidi" w:hAnsiTheme="majorBidi" w:cstheme="majorBidi"/>
          <w:sz w:val="22"/>
          <w:szCs w:val="22"/>
        </w:rPr>
        <w:t>mencapai s</w:t>
      </w:r>
      <w:r w:rsidRPr="00656547">
        <w:rPr>
          <w:rFonts w:asciiTheme="majorBidi" w:hAnsiTheme="majorBidi" w:cstheme="majorBidi"/>
          <w:sz w:val="22"/>
          <w:szCs w:val="22"/>
        </w:rPr>
        <w:t xml:space="preserve">atu martabat yang </w:t>
      </w:r>
      <w:r>
        <w:rPr>
          <w:rFonts w:asciiTheme="majorBidi" w:hAnsiTheme="majorBidi" w:cstheme="majorBidi"/>
          <w:sz w:val="22"/>
          <w:szCs w:val="22"/>
        </w:rPr>
        <w:t>tidak dapat</w:t>
      </w:r>
      <w:r w:rsidRPr="00656547">
        <w:rPr>
          <w:rFonts w:asciiTheme="majorBidi" w:hAnsiTheme="majorBidi" w:cstheme="majorBidi"/>
          <w:sz w:val="22"/>
          <w:szCs w:val="22"/>
        </w:rPr>
        <w:t xml:space="preserve"> dicapai</w:t>
      </w:r>
      <w:r>
        <w:rPr>
          <w:rFonts w:asciiTheme="majorBidi" w:hAnsiTheme="majorBidi" w:cstheme="majorBidi"/>
          <w:sz w:val="22"/>
          <w:szCs w:val="22"/>
        </w:rPr>
        <w:t>nya</w:t>
      </w:r>
      <w:r w:rsidRPr="00656547">
        <w:rPr>
          <w:rFonts w:asciiTheme="majorBidi" w:hAnsiTheme="majorBidi" w:cstheme="majorBidi"/>
          <w:sz w:val="22"/>
          <w:szCs w:val="22"/>
        </w:rPr>
        <w:t xml:space="preserve"> dalam </w:t>
      </w:r>
      <w:r>
        <w:rPr>
          <w:rFonts w:asciiTheme="majorBidi" w:hAnsiTheme="majorBidi" w:cstheme="majorBidi"/>
          <w:sz w:val="22"/>
          <w:szCs w:val="22"/>
        </w:rPr>
        <w:t xml:space="preserve">masa </w:t>
      </w:r>
      <w:r w:rsidRPr="00656547">
        <w:rPr>
          <w:rFonts w:asciiTheme="majorBidi" w:hAnsiTheme="majorBidi" w:cstheme="majorBidi"/>
          <w:sz w:val="22"/>
          <w:szCs w:val="22"/>
        </w:rPr>
        <w:t xml:space="preserve">dua puluh tahun dalam masa dua puluh hari. </w:t>
      </w:r>
    </w:p>
    <w:p w14:paraId="29AD156C"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01BA9B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Sebagai contoh:  Ada dua orang pemuda dari kalangan </w:t>
      </w:r>
      <w:r>
        <w:rPr>
          <w:rFonts w:asciiTheme="majorBidi" w:hAnsiTheme="majorBidi" w:cstheme="majorBidi"/>
          <w:sz w:val="22"/>
          <w:szCs w:val="22"/>
        </w:rPr>
        <w:t>sahabatku yang s</w:t>
      </w:r>
      <w:r w:rsidRPr="00656547">
        <w:rPr>
          <w:rFonts w:asciiTheme="majorBidi" w:hAnsiTheme="majorBidi" w:cstheme="majorBidi"/>
          <w:sz w:val="22"/>
          <w:szCs w:val="22"/>
        </w:rPr>
        <w:t>emoga Allah merahmati kedua-duanya. Salah seorangnya bernama “Sabri” daripada kampung “Ilam</w:t>
      </w:r>
      <w:r>
        <w:rPr>
          <w:rFonts w:asciiTheme="majorBidi" w:hAnsiTheme="majorBidi" w:cstheme="majorBidi"/>
          <w:sz w:val="22"/>
          <w:szCs w:val="22"/>
        </w:rPr>
        <w:t>a</w:t>
      </w:r>
      <w:r w:rsidRPr="00656547">
        <w:rPr>
          <w:rFonts w:asciiTheme="majorBidi" w:hAnsiTheme="majorBidi" w:cstheme="majorBidi"/>
          <w:sz w:val="22"/>
          <w:szCs w:val="22"/>
        </w:rPr>
        <w:t>” dan seorang lagi bernama “Mustafa Wazir Zade (anak menteri)” daripada kampung “Islamkoy”. Mereka berdua ini, walaupun dari kalangan murid-muridku yang tidak memegang pena</w:t>
      </w:r>
      <w:r w:rsidRPr="00656547">
        <w:rPr>
          <w:rStyle w:val="FootnoteReference"/>
          <w:rFonts w:asciiTheme="majorBidi" w:hAnsiTheme="majorBidi" w:cstheme="majorBidi"/>
          <w:sz w:val="22"/>
          <w:szCs w:val="22"/>
        </w:rPr>
        <w:footnoteReference w:id="14"/>
      </w:r>
      <w:r w:rsidRPr="00656547">
        <w:rPr>
          <w:rFonts w:asciiTheme="majorBidi" w:hAnsiTheme="majorBidi" w:cstheme="majorBidi"/>
          <w:sz w:val="22"/>
          <w:szCs w:val="22"/>
        </w:rPr>
        <w:t xml:space="preserve">, namun apa yang menghairankan, aku dapati mereka berdua ini terdiri dari kalangan mereka yang terkehadapan dari sudut ketulusan dan khidmat keimanan. </w:t>
      </w:r>
      <w:r>
        <w:rPr>
          <w:rFonts w:asciiTheme="majorBidi" w:hAnsiTheme="majorBidi" w:cstheme="majorBidi"/>
          <w:sz w:val="22"/>
          <w:szCs w:val="22"/>
        </w:rPr>
        <w:t>A</w:t>
      </w:r>
      <w:r w:rsidRPr="00656547">
        <w:rPr>
          <w:rFonts w:asciiTheme="majorBidi" w:hAnsiTheme="majorBidi" w:cstheme="majorBidi"/>
          <w:sz w:val="22"/>
          <w:szCs w:val="22"/>
        </w:rPr>
        <w:t>ku tidak tahu akan hikmahnya.</w:t>
      </w:r>
    </w:p>
    <w:p w14:paraId="704A0D38"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3EA0B69"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Namun </w:t>
      </w:r>
      <w:r w:rsidRPr="00656547">
        <w:rPr>
          <w:rFonts w:asciiTheme="majorBidi" w:hAnsiTheme="majorBidi" w:cstheme="majorBidi"/>
          <w:sz w:val="22"/>
          <w:szCs w:val="22"/>
        </w:rPr>
        <w:t xml:space="preserve">setelah mereka berdua </w:t>
      </w:r>
      <w:r>
        <w:rPr>
          <w:rFonts w:asciiTheme="majorBidi" w:hAnsiTheme="majorBidi" w:cstheme="majorBidi"/>
          <w:sz w:val="22"/>
          <w:szCs w:val="22"/>
        </w:rPr>
        <w:t>meninggal dunia, aku baru tahu bahawa r</w:t>
      </w:r>
      <w:r w:rsidRPr="00656547">
        <w:rPr>
          <w:rFonts w:asciiTheme="majorBidi" w:hAnsiTheme="majorBidi" w:cstheme="majorBidi"/>
          <w:sz w:val="22"/>
          <w:szCs w:val="22"/>
        </w:rPr>
        <w:t xml:space="preserve">upa-rupanya mereka menghidap penyakit yang </w:t>
      </w:r>
      <w:r>
        <w:rPr>
          <w:rFonts w:asciiTheme="majorBidi" w:hAnsiTheme="majorBidi" w:cstheme="majorBidi"/>
          <w:sz w:val="22"/>
          <w:szCs w:val="22"/>
        </w:rPr>
        <w:t>kronik</w:t>
      </w:r>
      <w:r w:rsidRPr="00656547">
        <w:rPr>
          <w:rFonts w:asciiTheme="majorBidi" w:hAnsiTheme="majorBidi" w:cstheme="majorBidi"/>
          <w:sz w:val="22"/>
          <w:szCs w:val="22"/>
        </w:rPr>
        <w:t xml:space="preserve">. </w:t>
      </w:r>
      <w:r>
        <w:rPr>
          <w:rFonts w:asciiTheme="majorBidi" w:hAnsiTheme="majorBidi" w:cstheme="majorBidi"/>
          <w:sz w:val="22"/>
          <w:szCs w:val="22"/>
        </w:rPr>
        <w:t>Hasil</w:t>
      </w:r>
      <w:r w:rsidRPr="00656547">
        <w:rPr>
          <w:rFonts w:asciiTheme="majorBidi" w:hAnsiTheme="majorBidi" w:cstheme="majorBidi"/>
          <w:sz w:val="22"/>
          <w:szCs w:val="22"/>
        </w:rPr>
        <w:t xml:space="preserve"> bimbingan penyakit itu, ber</w:t>
      </w:r>
      <w:r>
        <w:rPr>
          <w:rFonts w:asciiTheme="majorBidi" w:hAnsiTheme="majorBidi" w:cstheme="majorBidi"/>
          <w:sz w:val="22"/>
          <w:szCs w:val="22"/>
        </w:rPr>
        <w:t>beza</w:t>
      </w:r>
      <w:r w:rsidRPr="00656547">
        <w:rPr>
          <w:rFonts w:asciiTheme="majorBidi" w:hAnsiTheme="majorBidi" w:cstheme="majorBidi"/>
          <w:sz w:val="22"/>
          <w:szCs w:val="22"/>
        </w:rPr>
        <w:t xml:space="preserve"> dengan pemuda-pemuda lain yang la</w:t>
      </w:r>
      <w:r>
        <w:rPr>
          <w:rFonts w:asciiTheme="majorBidi" w:hAnsiTheme="majorBidi" w:cstheme="majorBidi"/>
          <w:sz w:val="22"/>
          <w:szCs w:val="22"/>
        </w:rPr>
        <w:t>l</w:t>
      </w:r>
      <w:r w:rsidRPr="00656547">
        <w:rPr>
          <w:rFonts w:asciiTheme="majorBidi" w:hAnsiTheme="majorBidi" w:cstheme="majorBidi"/>
          <w:sz w:val="22"/>
          <w:szCs w:val="22"/>
        </w:rPr>
        <w:t>ai dan meninggalkan kefarduan, mereka berdua telah berada dalam ketaqwaan yang amat penting</w:t>
      </w:r>
      <w:r>
        <w:rPr>
          <w:rFonts w:asciiTheme="majorBidi" w:hAnsiTheme="majorBidi" w:cstheme="majorBidi"/>
          <w:sz w:val="22"/>
          <w:szCs w:val="22"/>
        </w:rPr>
        <w:t xml:space="preserve">, </w:t>
      </w:r>
      <w:r w:rsidRPr="00656547">
        <w:rPr>
          <w:rFonts w:asciiTheme="majorBidi" w:hAnsiTheme="majorBidi" w:cstheme="majorBidi"/>
          <w:sz w:val="22"/>
          <w:szCs w:val="22"/>
        </w:rPr>
        <w:t xml:space="preserve">dalam </w:t>
      </w:r>
      <w:r w:rsidRPr="00656547">
        <w:rPr>
          <w:rFonts w:asciiTheme="majorBidi" w:hAnsiTheme="majorBidi" w:cstheme="majorBidi"/>
          <w:sz w:val="22"/>
          <w:szCs w:val="22"/>
        </w:rPr>
        <w:lastRenderedPageBreak/>
        <w:t xml:space="preserve">khidmat dakwah yang sangat bermakna </w:t>
      </w:r>
      <w:r>
        <w:rPr>
          <w:rFonts w:asciiTheme="majorBidi" w:hAnsiTheme="majorBidi" w:cstheme="majorBidi"/>
          <w:sz w:val="22"/>
          <w:szCs w:val="22"/>
        </w:rPr>
        <w:t xml:space="preserve">dan dalam kedudukan yang amat </w:t>
      </w:r>
      <w:r w:rsidRPr="00656547">
        <w:rPr>
          <w:rFonts w:asciiTheme="majorBidi" w:hAnsiTheme="majorBidi" w:cstheme="majorBidi"/>
          <w:sz w:val="22"/>
          <w:szCs w:val="22"/>
        </w:rPr>
        <w:t xml:space="preserve">memberi manfaat kepada (kehidupan) akhirat. </w:t>
      </w:r>
    </w:p>
    <w:p w14:paraId="24C4B4E8"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295CE221"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sidRPr="00656547">
        <w:rPr>
          <w:rFonts w:asciiTheme="majorBidi" w:hAnsiTheme="majorBidi" w:cstheme="majorBidi"/>
          <w:sz w:val="22"/>
          <w:szCs w:val="22"/>
        </w:rPr>
        <w:t xml:space="preserve">Insya-Allah, kesusahan </w:t>
      </w:r>
      <w:r>
        <w:rPr>
          <w:rFonts w:asciiTheme="majorBidi" w:hAnsiTheme="majorBidi" w:cstheme="majorBidi"/>
          <w:sz w:val="22"/>
          <w:szCs w:val="22"/>
        </w:rPr>
        <w:t xml:space="preserve">(menanggung) </w:t>
      </w:r>
      <w:r w:rsidRPr="00656547">
        <w:rPr>
          <w:rFonts w:asciiTheme="majorBidi" w:hAnsiTheme="majorBidi" w:cstheme="majorBidi"/>
          <w:sz w:val="22"/>
          <w:szCs w:val="22"/>
        </w:rPr>
        <w:t>penyakit selam</w:t>
      </w:r>
      <w:r>
        <w:rPr>
          <w:rFonts w:asciiTheme="majorBidi" w:hAnsiTheme="majorBidi" w:cstheme="majorBidi"/>
          <w:sz w:val="22"/>
          <w:szCs w:val="22"/>
        </w:rPr>
        <w:t>a</w:t>
      </w:r>
      <w:r w:rsidRPr="00656547">
        <w:rPr>
          <w:rFonts w:asciiTheme="majorBidi" w:hAnsiTheme="majorBidi" w:cstheme="majorBidi"/>
          <w:sz w:val="22"/>
          <w:szCs w:val="22"/>
        </w:rPr>
        <w:t xml:space="preserve"> dua tahun </w:t>
      </w:r>
      <w:r>
        <w:rPr>
          <w:rFonts w:asciiTheme="majorBidi" w:hAnsiTheme="majorBidi" w:cstheme="majorBidi"/>
          <w:sz w:val="22"/>
          <w:szCs w:val="22"/>
        </w:rPr>
        <w:t>itu telah</w:t>
      </w:r>
      <w:r w:rsidRPr="00656547">
        <w:rPr>
          <w:rFonts w:asciiTheme="majorBidi" w:hAnsiTheme="majorBidi" w:cstheme="majorBidi"/>
          <w:sz w:val="22"/>
          <w:szCs w:val="22"/>
        </w:rPr>
        <w:t xml:space="preserve"> menjadi asas kepada kebahagiaan kehidupan abadi selama jutaan tahun. Sekarang aku telah memahami </w:t>
      </w:r>
      <w:r>
        <w:rPr>
          <w:rFonts w:asciiTheme="majorBidi" w:hAnsiTheme="majorBidi" w:cstheme="majorBidi"/>
          <w:sz w:val="22"/>
          <w:szCs w:val="22"/>
        </w:rPr>
        <w:t xml:space="preserve">bahawa </w:t>
      </w:r>
      <w:r w:rsidRPr="00656547">
        <w:rPr>
          <w:rFonts w:asciiTheme="majorBidi" w:hAnsiTheme="majorBidi" w:cstheme="majorBidi"/>
          <w:sz w:val="22"/>
          <w:szCs w:val="22"/>
        </w:rPr>
        <w:t>doa yang kadang-kadang aku panjatkan untuk kesihatan mereka</w:t>
      </w:r>
      <w:r>
        <w:rPr>
          <w:rFonts w:asciiTheme="majorBidi" w:hAnsiTheme="majorBidi" w:cstheme="majorBidi"/>
          <w:sz w:val="22"/>
          <w:szCs w:val="22"/>
        </w:rPr>
        <w:t xml:space="preserve"> itu telah menjadi doa keburukan </w:t>
      </w:r>
      <w:r w:rsidRPr="00656547">
        <w:rPr>
          <w:rFonts w:asciiTheme="majorBidi" w:hAnsiTheme="majorBidi" w:cstheme="majorBidi"/>
          <w:sz w:val="22"/>
          <w:szCs w:val="22"/>
        </w:rPr>
        <w:t>dari segi duniawi</w:t>
      </w:r>
      <w:r>
        <w:rPr>
          <w:rFonts w:asciiTheme="majorBidi" w:hAnsiTheme="majorBidi" w:cstheme="majorBidi"/>
          <w:sz w:val="22"/>
          <w:szCs w:val="22"/>
        </w:rPr>
        <w:t>. I</w:t>
      </w:r>
      <w:r w:rsidRPr="00656547">
        <w:rPr>
          <w:rFonts w:asciiTheme="majorBidi" w:hAnsiTheme="majorBidi" w:cstheme="majorBidi"/>
          <w:sz w:val="22"/>
          <w:szCs w:val="22"/>
        </w:rPr>
        <w:t>nsya-Allah doaku itu telah diperkenankan untuk kesihatan ukhrawi mereka.</w:t>
      </w:r>
    </w:p>
    <w:p w14:paraId="6B5BC827"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3B1A7AE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Sesungguhnya menurut keyakinanku</w:t>
      </w:r>
      <w:r>
        <w:rPr>
          <w:rFonts w:asciiTheme="majorBidi" w:hAnsiTheme="majorBidi" w:cstheme="majorBidi"/>
          <w:sz w:val="22"/>
          <w:szCs w:val="22"/>
        </w:rPr>
        <w:t>,</w:t>
      </w:r>
      <w:r w:rsidRPr="00656547">
        <w:rPr>
          <w:rFonts w:asciiTheme="majorBidi" w:hAnsiTheme="majorBidi" w:cstheme="majorBidi"/>
          <w:sz w:val="22"/>
          <w:szCs w:val="22"/>
        </w:rPr>
        <w:t xml:space="preserve"> kedua-dua pemuda</w:t>
      </w:r>
      <w:r>
        <w:rPr>
          <w:rFonts w:asciiTheme="majorBidi" w:hAnsiTheme="majorBidi" w:cstheme="majorBidi"/>
          <w:sz w:val="22"/>
          <w:szCs w:val="22"/>
        </w:rPr>
        <w:t xml:space="preserve"> hebat</w:t>
      </w:r>
      <w:r w:rsidRPr="00656547">
        <w:rPr>
          <w:rFonts w:asciiTheme="majorBidi" w:hAnsiTheme="majorBidi" w:cstheme="majorBidi"/>
          <w:sz w:val="22"/>
          <w:szCs w:val="22"/>
        </w:rPr>
        <w:t xml:space="preserve"> ini telah memperoleh keuntungan yang </w:t>
      </w:r>
      <w:r>
        <w:rPr>
          <w:rFonts w:asciiTheme="majorBidi" w:hAnsiTheme="majorBidi" w:cstheme="majorBidi"/>
          <w:sz w:val="22"/>
          <w:szCs w:val="22"/>
        </w:rPr>
        <w:t xml:space="preserve">setara dengan perolehan yang hanya diperoleh melalui ketaqwaan  selama </w:t>
      </w:r>
      <w:r w:rsidRPr="00656547">
        <w:rPr>
          <w:rFonts w:asciiTheme="majorBidi" w:hAnsiTheme="majorBidi" w:cstheme="majorBidi"/>
          <w:sz w:val="22"/>
          <w:szCs w:val="22"/>
        </w:rPr>
        <w:t xml:space="preserve">sepuluh tahun. Kalaulah mereka berdua </w:t>
      </w:r>
      <w:r>
        <w:rPr>
          <w:rFonts w:asciiTheme="majorBidi" w:hAnsiTheme="majorBidi" w:cstheme="majorBidi"/>
          <w:sz w:val="22"/>
          <w:szCs w:val="22"/>
        </w:rPr>
        <w:t xml:space="preserve">ini </w:t>
      </w:r>
      <w:r w:rsidRPr="00656547">
        <w:rPr>
          <w:rFonts w:asciiTheme="majorBidi" w:hAnsiTheme="majorBidi" w:cstheme="majorBidi"/>
          <w:sz w:val="22"/>
          <w:szCs w:val="22"/>
        </w:rPr>
        <w:t>hanya bergantung kepada kesihatan dan masa muda mereka seperti sebahagian pemuda</w:t>
      </w:r>
      <w:r>
        <w:rPr>
          <w:rFonts w:asciiTheme="majorBidi" w:hAnsiTheme="majorBidi" w:cstheme="majorBidi"/>
          <w:sz w:val="22"/>
          <w:szCs w:val="22"/>
        </w:rPr>
        <w:t>, lalu terjun ke dalam kelalaian dan kemungkaran, dan sekiranya kematian mengintai lalu menangkap mereka ketika</w:t>
      </w:r>
      <w:r w:rsidRPr="00656547">
        <w:rPr>
          <w:rFonts w:asciiTheme="majorBidi" w:hAnsiTheme="majorBidi" w:cstheme="majorBidi"/>
          <w:sz w:val="22"/>
          <w:szCs w:val="22"/>
        </w:rPr>
        <w:t xml:space="preserve"> mereka sedang bergelumang dengan kekejian dosa, nescaya mereka akan menjadikan kubur mereka sebagai lubang dan sarang ular dan kala jengking, bukannya </w:t>
      </w:r>
      <w:r w:rsidRPr="00656547">
        <w:rPr>
          <w:rFonts w:asciiTheme="majorBidi" w:hAnsiTheme="majorBidi" w:cstheme="majorBidi"/>
          <w:i/>
          <w:iCs/>
          <w:sz w:val="22"/>
          <w:szCs w:val="22"/>
        </w:rPr>
        <w:t xml:space="preserve">dafinah </w:t>
      </w:r>
      <w:r w:rsidRPr="00656547">
        <w:rPr>
          <w:rFonts w:asciiTheme="majorBidi" w:hAnsiTheme="majorBidi" w:cstheme="majorBidi"/>
          <w:sz w:val="22"/>
          <w:szCs w:val="22"/>
        </w:rPr>
        <w:t xml:space="preserve">(tempat simpanan) cahaya. </w:t>
      </w:r>
    </w:p>
    <w:p w14:paraId="01E9B7C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E3C082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Memandangkan </w:t>
      </w:r>
      <w:r w:rsidRPr="00656547">
        <w:rPr>
          <w:rFonts w:asciiTheme="majorBidi" w:hAnsiTheme="majorBidi" w:cstheme="majorBidi"/>
          <w:sz w:val="22"/>
          <w:szCs w:val="22"/>
        </w:rPr>
        <w:t xml:space="preserve">penyakit-penyakit </w:t>
      </w:r>
      <w:r>
        <w:rPr>
          <w:rFonts w:asciiTheme="majorBidi" w:hAnsiTheme="majorBidi" w:cstheme="majorBidi"/>
          <w:sz w:val="22"/>
          <w:szCs w:val="22"/>
        </w:rPr>
        <w:t xml:space="preserve">itu </w:t>
      </w:r>
      <w:r w:rsidRPr="00656547">
        <w:rPr>
          <w:rFonts w:asciiTheme="majorBidi" w:hAnsiTheme="majorBidi" w:cstheme="majorBidi"/>
          <w:sz w:val="22"/>
          <w:szCs w:val="22"/>
        </w:rPr>
        <w:t xml:space="preserve">mempunyai manfaat-manfaat seperti ini, maka tidak sepatutnya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disebabkannya, bahkan wajib bersyukur kepada Allah Ta’ala ke atasnya dengan sabar dan tawakkal serta bergantung kepada rahmat Ilahi.</w:t>
      </w:r>
    </w:p>
    <w:p w14:paraId="6012EA70"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0B8A2BA"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color w:val="C00000"/>
          <w:sz w:val="22"/>
          <w:szCs w:val="22"/>
        </w:rPr>
      </w:pPr>
      <w:r w:rsidRPr="00656547">
        <w:rPr>
          <w:rFonts w:asciiTheme="majorBidi" w:hAnsiTheme="majorBidi" w:cstheme="majorBidi"/>
          <w:color w:val="C00000"/>
          <w:sz w:val="22"/>
          <w:szCs w:val="22"/>
        </w:rPr>
        <w:t>Ubat Keempat Belas:</w:t>
      </w:r>
    </w:p>
    <w:p w14:paraId="5647A3D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pesakit yang matanya </w:t>
      </w:r>
      <w:r>
        <w:rPr>
          <w:rFonts w:asciiTheme="majorBidi" w:hAnsiTheme="majorBidi" w:cstheme="majorBidi"/>
          <w:sz w:val="22"/>
          <w:szCs w:val="22"/>
        </w:rPr>
        <w:t xml:space="preserve">telah </w:t>
      </w:r>
      <w:r w:rsidRPr="00656547">
        <w:rPr>
          <w:rFonts w:asciiTheme="majorBidi" w:hAnsiTheme="majorBidi" w:cstheme="majorBidi"/>
          <w:sz w:val="22"/>
          <w:szCs w:val="22"/>
        </w:rPr>
        <w:t>dihijab!</w:t>
      </w:r>
      <w:r w:rsidRPr="00656547">
        <w:rPr>
          <w:rStyle w:val="FootnoteReference"/>
          <w:rFonts w:asciiTheme="majorBidi" w:hAnsiTheme="majorBidi" w:cstheme="majorBidi"/>
          <w:sz w:val="22"/>
          <w:szCs w:val="22"/>
        </w:rPr>
        <w:footnoteReference w:id="15"/>
      </w:r>
    </w:p>
    <w:p w14:paraId="1564787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A6F655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Sekiranya engkau mengetahui nur dan mata maknawi </w:t>
      </w:r>
      <w:r>
        <w:rPr>
          <w:rFonts w:asciiTheme="majorBidi" w:hAnsiTheme="majorBidi" w:cstheme="majorBidi"/>
          <w:sz w:val="22"/>
          <w:szCs w:val="22"/>
        </w:rPr>
        <w:t xml:space="preserve">yang </w:t>
      </w:r>
      <w:r w:rsidRPr="00656547">
        <w:rPr>
          <w:rFonts w:asciiTheme="majorBidi" w:hAnsiTheme="majorBidi" w:cstheme="majorBidi"/>
          <w:sz w:val="22"/>
          <w:szCs w:val="22"/>
        </w:rPr>
        <w:t>bagaimana</w:t>
      </w:r>
      <w:r>
        <w:rPr>
          <w:rFonts w:asciiTheme="majorBidi" w:hAnsiTheme="majorBidi" w:cstheme="majorBidi"/>
          <w:sz w:val="22"/>
          <w:szCs w:val="22"/>
        </w:rPr>
        <w:t>kah</w:t>
      </w:r>
      <w:r w:rsidRPr="00656547">
        <w:rPr>
          <w:rFonts w:asciiTheme="majorBidi" w:hAnsiTheme="majorBidi" w:cstheme="majorBidi"/>
          <w:sz w:val="22"/>
          <w:szCs w:val="22"/>
        </w:rPr>
        <w:t xml:space="preserve"> yang ada di sebalik hijab yang menutup mata ahli iman</w:t>
      </w:r>
      <w:r>
        <w:rPr>
          <w:rFonts w:asciiTheme="majorBidi" w:hAnsiTheme="majorBidi" w:cstheme="majorBidi"/>
          <w:sz w:val="22"/>
          <w:szCs w:val="22"/>
        </w:rPr>
        <w:t xml:space="preserve"> itu</w:t>
      </w:r>
      <w:r w:rsidRPr="00656547">
        <w:rPr>
          <w:rFonts w:asciiTheme="majorBidi" w:hAnsiTheme="majorBidi" w:cstheme="majorBidi"/>
          <w:sz w:val="22"/>
          <w:szCs w:val="22"/>
        </w:rPr>
        <w:t>, nescaya engkau berkata: “Seratus ribu kesyukuran kepada Tuhanku Yang Maha Penyayang!”</w:t>
      </w:r>
    </w:p>
    <w:p w14:paraId="2E90C10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24B243C"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Untuk menerangkan tentang balsam ini, aku akan menceritakan tentang satu peristiwa:</w:t>
      </w:r>
    </w:p>
    <w:p w14:paraId="17B9C5B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Suatu hari mata ibu saudara Sulaiman yang berasal dari Barla yang berkhidmat </w:t>
      </w:r>
      <w:r>
        <w:rPr>
          <w:rFonts w:asciiTheme="majorBidi" w:hAnsiTheme="majorBidi" w:cstheme="majorBidi"/>
          <w:sz w:val="22"/>
          <w:szCs w:val="22"/>
        </w:rPr>
        <w:t>dengan</w:t>
      </w:r>
      <w:r w:rsidRPr="00656547">
        <w:rPr>
          <w:rFonts w:asciiTheme="majorBidi" w:hAnsiTheme="majorBidi" w:cstheme="majorBidi"/>
          <w:sz w:val="22"/>
          <w:szCs w:val="22"/>
        </w:rPr>
        <w:t xml:space="preserve">ku </w:t>
      </w:r>
      <w:r>
        <w:rPr>
          <w:rFonts w:asciiTheme="majorBidi" w:hAnsiTheme="majorBidi" w:cstheme="majorBidi"/>
          <w:sz w:val="22"/>
          <w:szCs w:val="22"/>
        </w:rPr>
        <w:t>selama</w:t>
      </w:r>
      <w:r w:rsidRPr="00656547">
        <w:rPr>
          <w:rFonts w:asciiTheme="majorBidi" w:hAnsiTheme="majorBidi" w:cstheme="majorBidi"/>
          <w:sz w:val="22"/>
          <w:szCs w:val="22"/>
        </w:rPr>
        <w:t xml:space="preserve"> lapan tahun dengan penuh keikhlasan dan kesetiaan serta kelembutan</w:t>
      </w:r>
      <w:r>
        <w:rPr>
          <w:rFonts w:asciiTheme="majorBidi" w:hAnsiTheme="majorBidi" w:cstheme="majorBidi"/>
          <w:sz w:val="22"/>
          <w:szCs w:val="22"/>
        </w:rPr>
        <w:t xml:space="preserve"> dan</w:t>
      </w:r>
      <w:r w:rsidRPr="00656547">
        <w:rPr>
          <w:rFonts w:asciiTheme="majorBidi" w:hAnsiTheme="majorBidi" w:cstheme="majorBidi"/>
          <w:sz w:val="22"/>
          <w:szCs w:val="22"/>
        </w:rPr>
        <w:t xml:space="preserve"> tanpa pernah mengecilkan hatiku telah buta. Dengan </w:t>
      </w:r>
      <w:r w:rsidRPr="00656547">
        <w:rPr>
          <w:rFonts w:asciiTheme="majorBidi" w:hAnsiTheme="majorBidi" w:cstheme="majorBidi"/>
          <w:i/>
          <w:iCs/>
          <w:sz w:val="22"/>
          <w:szCs w:val="22"/>
        </w:rPr>
        <w:t>husnuz zan</w:t>
      </w:r>
      <w:r w:rsidRPr="00656547">
        <w:rPr>
          <w:rFonts w:asciiTheme="majorBidi" w:hAnsiTheme="majorBidi" w:cstheme="majorBidi"/>
          <w:sz w:val="22"/>
          <w:szCs w:val="22"/>
        </w:rPr>
        <w:t xml:space="preserve"> (sangkaan baik) yang seratus kali ganda melebihi kelayakanku, wanita solehah itu menemuiku di</w:t>
      </w:r>
      <w:r>
        <w:rPr>
          <w:rFonts w:asciiTheme="majorBidi" w:hAnsiTheme="majorBidi" w:cstheme="majorBidi"/>
          <w:sz w:val="22"/>
          <w:szCs w:val="22"/>
        </w:rPr>
        <w:t xml:space="preserve"> </w:t>
      </w:r>
      <w:r w:rsidRPr="00656547">
        <w:rPr>
          <w:rFonts w:asciiTheme="majorBidi" w:hAnsiTheme="majorBidi" w:cstheme="majorBidi"/>
          <w:sz w:val="22"/>
          <w:szCs w:val="22"/>
        </w:rPr>
        <w:t xml:space="preserve">pintu masjid </w:t>
      </w:r>
      <w:r>
        <w:rPr>
          <w:rFonts w:asciiTheme="majorBidi" w:hAnsiTheme="majorBidi" w:cstheme="majorBidi"/>
          <w:sz w:val="22"/>
          <w:szCs w:val="22"/>
        </w:rPr>
        <w:t>untuk meminta</w:t>
      </w:r>
      <w:r w:rsidRPr="00656547">
        <w:rPr>
          <w:rFonts w:asciiTheme="majorBidi" w:hAnsiTheme="majorBidi" w:cstheme="majorBidi"/>
          <w:sz w:val="22"/>
          <w:szCs w:val="22"/>
        </w:rPr>
        <w:t xml:space="preserve"> </w:t>
      </w:r>
      <w:r>
        <w:rPr>
          <w:rFonts w:asciiTheme="majorBidi" w:hAnsiTheme="majorBidi" w:cstheme="majorBidi"/>
          <w:sz w:val="22"/>
          <w:szCs w:val="22"/>
        </w:rPr>
        <w:t xml:space="preserve">aku </w:t>
      </w:r>
      <w:r w:rsidRPr="00656547">
        <w:rPr>
          <w:rFonts w:asciiTheme="majorBidi" w:hAnsiTheme="majorBidi" w:cstheme="majorBidi"/>
          <w:sz w:val="22"/>
          <w:szCs w:val="22"/>
        </w:rPr>
        <w:t xml:space="preserve">berdoa supaya matanya kembali celik. Lalu aku pun menjadikan sifat solehah wanita yang mulia itu sebagai syafaat untuk doaku lalu berdoa: “Ya Allah! Demi kehormatan sifat solehahnya, maka celikkanlah matanya.” </w:t>
      </w:r>
      <w:r>
        <w:rPr>
          <w:rFonts w:asciiTheme="majorBidi" w:hAnsiTheme="majorBidi" w:cstheme="majorBidi"/>
          <w:sz w:val="22"/>
          <w:szCs w:val="22"/>
        </w:rPr>
        <w:t>Demikianlah rayuanku.</w:t>
      </w:r>
    </w:p>
    <w:p w14:paraId="4CE31F54"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035B12F"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P</w:t>
      </w:r>
      <w:r w:rsidRPr="00656547">
        <w:rPr>
          <w:rFonts w:asciiTheme="majorBidi" w:hAnsiTheme="majorBidi" w:cstheme="majorBidi"/>
          <w:sz w:val="22"/>
          <w:szCs w:val="22"/>
        </w:rPr>
        <w:t>ada keesokan harin</w:t>
      </w:r>
      <w:r>
        <w:rPr>
          <w:rFonts w:asciiTheme="majorBidi" w:hAnsiTheme="majorBidi" w:cstheme="majorBidi"/>
          <w:sz w:val="22"/>
          <w:szCs w:val="22"/>
        </w:rPr>
        <w:t>ya, seorang doktor mata dari Burdur telah datangLalu mata wanita solehah itu</w:t>
      </w:r>
      <w:r w:rsidRPr="00656547">
        <w:rPr>
          <w:rFonts w:asciiTheme="majorBidi" w:hAnsiTheme="majorBidi" w:cstheme="majorBidi"/>
          <w:sz w:val="22"/>
          <w:szCs w:val="22"/>
        </w:rPr>
        <w:t xml:space="preserve"> kembali celik. Namun selepas empat puluh hari, matanya </w:t>
      </w:r>
      <w:r>
        <w:rPr>
          <w:rFonts w:asciiTheme="majorBidi" w:hAnsiTheme="majorBidi" w:cstheme="majorBidi"/>
          <w:sz w:val="22"/>
          <w:szCs w:val="22"/>
        </w:rPr>
        <w:t xml:space="preserve">menjadi </w:t>
      </w:r>
      <w:r w:rsidRPr="00656547">
        <w:rPr>
          <w:rFonts w:asciiTheme="majorBidi" w:hAnsiTheme="majorBidi" w:cstheme="majorBidi"/>
          <w:sz w:val="22"/>
          <w:szCs w:val="22"/>
        </w:rPr>
        <w:t>buta</w:t>
      </w:r>
      <w:r>
        <w:rPr>
          <w:rFonts w:asciiTheme="majorBidi" w:hAnsiTheme="majorBidi" w:cstheme="majorBidi"/>
          <w:sz w:val="22"/>
          <w:szCs w:val="22"/>
        </w:rPr>
        <w:t xml:space="preserve"> semula</w:t>
      </w:r>
      <w:r w:rsidRPr="00656547">
        <w:rPr>
          <w:rFonts w:asciiTheme="majorBidi" w:hAnsiTheme="majorBidi" w:cstheme="majorBidi"/>
          <w:sz w:val="22"/>
          <w:szCs w:val="22"/>
        </w:rPr>
        <w:t xml:space="preserve">. </w:t>
      </w:r>
      <w:r>
        <w:rPr>
          <w:rFonts w:asciiTheme="majorBidi" w:hAnsiTheme="majorBidi" w:cstheme="majorBidi"/>
          <w:sz w:val="22"/>
          <w:szCs w:val="22"/>
        </w:rPr>
        <w:t>Maka</w:t>
      </w:r>
      <w:r w:rsidRPr="00656547">
        <w:rPr>
          <w:rFonts w:asciiTheme="majorBidi" w:hAnsiTheme="majorBidi" w:cstheme="majorBidi"/>
          <w:sz w:val="22"/>
          <w:szCs w:val="22"/>
        </w:rPr>
        <w:t xml:space="preserve"> ak</w:t>
      </w:r>
      <w:r>
        <w:rPr>
          <w:rFonts w:asciiTheme="majorBidi" w:hAnsiTheme="majorBidi" w:cstheme="majorBidi"/>
          <w:sz w:val="22"/>
          <w:szCs w:val="22"/>
        </w:rPr>
        <w:t>u berasa sangat sedih dan telah banyak berdoa (untuknya)</w:t>
      </w:r>
      <w:r w:rsidRPr="00656547">
        <w:rPr>
          <w:rFonts w:asciiTheme="majorBidi" w:hAnsiTheme="majorBidi" w:cstheme="majorBidi"/>
          <w:sz w:val="22"/>
          <w:szCs w:val="22"/>
        </w:rPr>
        <w:t xml:space="preserve">. Insya-Allah doaku itu diperkenankan untuk akhiratnya. Jika tidak doaku itu menjadi </w:t>
      </w:r>
      <w:r w:rsidRPr="007859D2">
        <w:rPr>
          <w:rFonts w:asciiTheme="majorBidi" w:hAnsiTheme="majorBidi" w:cstheme="majorBidi"/>
          <w:sz w:val="22"/>
          <w:szCs w:val="22"/>
        </w:rPr>
        <w:t>doa keburukan untuknya</w:t>
      </w:r>
      <w:r w:rsidRPr="00656547">
        <w:rPr>
          <w:rFonts w:asciiTheme="majorBidi" w:hAnsiTheme="majorBidi" w:cstheme="majorBidi"/>
          <w:sz w:val="22"/>
          <w:szCs w:val="22"/>
        </w:rPr>
        <w:t xml:space="preserve">. Ini kerana (rupa-rupanya) ajalnya (hanya) tinggal empat puluh hari. Dia telah kembali ke </w:t>
      </w:r>
      <w:r w:rsidRPr="00656547">
        <w:rPr>
          <w:rFonts w:asciiTheme="majorBidi" w:hAnsiTheme="majorBidi" w:cstheme="majorBidi"/>
          <w:i/>
          <w:iCs/>
          <w:sz w:val="22"/>
          <w:szCs w:val="22"/>
        </w:rPr>
        <w:t xml:space="preserve">Rahmatullah </w:t>
      </w:r>
      <w:r w:rsidRPr="00656547">
        <w:rPr>
          <w:rFonts w:asciiTheme="majorBidi" w:hAnsiTheme="majorBidi" w:cstheme="majorBidi"/>
          <w:sz w:val="22"/>
          <w:szCs w:val="22"/>
        </w:rPr>
        <w:t xml:space="preserve">selepas empat puluh hari. (Semoga Allah merahmatinya).  </w:t>
      </w:r>
    </w:p>
    <w:p w14:paraId="66DB1F7B"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7F538F7E"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Rupa-rupanya, sebagai gantian keterhalangannya </w:t>
      </w:r>
      <w:r w:rsidRPr="00656547">
        <w:rPr>
          <w:rFonts w:asciiTheme="majorBidi" w:hAnsiTheme="majorBidi" w:cstheme="majorBidi"/>
          <w:sz w:val="22"/>
          <w:szCs w:val="22"/>
        </w:rPr>
        <w:t xml:space="preserve"> memerhatikan kebun-kebun Barla melalui mata yang penuh kesedihan dan masa tua yang memilukan selama empat puluh hari, </w:t>
      </w:r>
      <w:r w:rsidRPr="00656547">
        <w:rPr>
          <w:rFonts w:asciiTheme="majorBidi" w:hAnsiTheme="majorBidi" w:cstheme="majorBidi"/>
          <w:i/>
          <w:iCs/>
          <w:sz w:val="22"/>
          <w:szCs w:val="22"/>
        </w:rPr>
        <w:t>almarhumah</w:t>
      </w:r>
      <w:r w:rsidRPr="00656547">
        <w:rPr>
          <w:rFonts w:asciiTheme="majorBidi" w:hAnsiTheme="majorBidi" w:cstheme="majorBidi"/>
          <w:sz w:val="22"/>
          <w:szCs w:val="22"/>
        </w:rPr>
        <w:t xml:space="preserve"> telah memperoleh kelebihan utuk memerhatikan taman-taman syurga di dalam kuburnya selama empat puluh ribu tahun. Ini kerana keimanannya adalah sangat kuat dan sifat solehahnya amat hebat. </w:t>
      </w:r>
    </w:p>
    <w:p w14:paraId="43B4BE7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Ya, apabila pandangan seorang mukmin itu dihijab dan sekiranya dia masuk ke kubur dalam keadaan matanya tertutup, maka menurut darjatnya, dia akan menatap alam cahaya itu lebih banyak daripada ahli kubur yang lain. Sebagaimana di dunia ini kita dapat melihat banyak perkara dan orang mukmin yang </w:t>
      </w:r>
      <w:r w:rsidRPr="00656547">
        <w:rPr>
          <w:rFonts w:asciiTheme="majorBidi" w:hAnsiTheme="majorBidi" w:cstheme="majorBidi"/>
          <w:sz w:val="22"/>
          <w:szCs w:val="22"/>
        </w:rPr>
        <w:lastRenderedPageBreak/>
        <w:t xml:space="preserve">buta tidak dapat melihatnya, maka setahap itulah mereka yang buta itu akan dapat melihat lebih banyak berbanding dengan ahli kubur yang lain di </w:t>
      </w:r>
      <w:r>
        <w:rPr>
          <w:rFonts w:asciiTheme="majorBidi" w:hAnsiTheme="majorBidi" w:cstheme="majorBidi"/>
          <w:sz w:val="22"/>
          <w:szCs w:val="22"/>
        </w:rPr>
        <w:t xml:space="preserve">dalam </w:t>
      </w:r>
      <w:r w:rsidRPr="00656547">
        <w:rPr>
          <w:rFonts w:asciiTheme="majorBidi" w:hAnsiTheme="majorBidi" w:cstheme="majorBidi"/>
          <w:sz w:val="22"/>
          <w:szCs w:val="22"/>
        </w:rPr>
        <w:t xml:space="preserve">kubur sekiranya mereka mati dalam keimanan. </w:t>
      </w:r>
    </w:p>
    <w:p w14:paraId="07FCF35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E111FD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Bagaikan </w:t>
      </w:r>
      <w:r w:rsidRPr="00656547">
        <w:rPr>
          <w:rFonts w:asciiTheme="majorBidi" w:hAnsiTheme="majorBidi" w:cstheme="majorBidi"/>
          <w:sz w:val="22"/>
          <w:szCs w:val="22"/>
        </w:rPr>
        <w:t>melihat melalui terop</w:t>
      </w:r>
      <w:r>
        <w:rPr>
          <w:rFonts w:asciiTheme="majorBidi" w:hAnsiTheme="majorBidi" w:cstheme="majorBidi"/>
          <w:sz w:val="22"/>
          <w:szCs w:val="22"/>
        </w:rPr>
        <w:t>ong yang boleh memperlihatkan te</w:t>
      </w:r>
      <w:r w:rsidRPr="00656547">
        <w:rPr>
          <w:rFonts w:asciiTheme="majorBidi" w:hAnsiTheme="majorBidi" w:cstheme="majorBidi"/>
          <w:sz w:val="22"/>
          <w:szCs w:val="22"/>
        </w:rPr>
        <w:t>mpat yang pa</w:t>
      </w:r>
      <w:r>
        <w:rPr>
          <w:rFonts w:asciiTheme="majorBidi" w:hAnsiTheme="majorBidi" w:cstheme="majorBidi"/>
          <w:sz w:val="22"/>
          <w:szCs w:val="22"/>
        </w:rPr>
        <w:t xml:space="preserve">ling jauh, di dalam kubur masing-masing, </w:t>
      </w:r>
      <w:r w:rsidRPr="00656547">
        <w:rPr>
          <w:rFonts w:asciiTheme="majorBidi" w:hAnsiTheme="majorBidi" w:cstheme="majorBidi"/>
          <w:sz w:val="22"/>
          <w:szCs w:val="22"/>
        </w:rPr>
        <w:t xml:space="preserve">mereka akan menatap taman-taman syurga bagaikan di dalam panggung wayang menurut darjat </w:t>
      </w:r>
      <w:r>
        <w:rPr>
          <w:rFonts w:asciiTheme="majorBidi" w:hAnsiTheme="majorBidi" w:cstheme="majorBidi"/>
          <w:sz w:val="22"/>
          <w:szCs w:val="22"/>
        </w:rPr>
        <w:t>mereka.</w:t>
      </w:r>
    </w:p>
    <w:p w14:paraId="41FF218B"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3B6B24D"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Justeru, eng</w:t>
      </w:r>
      <w:r w:rsidRPr="00656547">
        <w:rPr>
          <w:rFonts w:asciiTheme="majorBidi" w:hAnsiTheme="majorBidi" w:cstheme="majorBidi"/>
          <w:sz w:val="22"/>
          <w:szCs w:val="22"/>
        </w:rPr>
        <w:t>kau akan menemui mata yang sangat bercahaya</w:t>
      </w:r>
      <w:r>
        <w:rPr>
          <w:rFonts w:asciiTheme="majorBidi" w:hAnsiTheme="majorBidi" w:cstheme="majorBidi"/>
          <w:sz w:val="22"/>
          <w:szCs w:val="22"/>
        </w:rPr>
        <w:t xml:space="preserve"> dan</w:t>
      </w:r>
      <w:r w:rsidRPr="00656547">
        <w:rPr>
          <w:rFonts w:asciiTheme="majorBidi" w:hAnsiTheme="majorBidi" w:cstheme="majorBidi"/>
          <w:sz w:val="22"/>
          <w:szCs w:val="22"/>
        </w:rPr>
        <w:t xml:space="preserve"> mampu melihat dan menonton  syurga yang berada di atas langit walaupun berada di bawah tanah </w:t>
      </w:r>
      <w:r>
        <w:rPr>
          <w:rFonts w:asciiTheme="majorBidi" w:hAnsiTheme="majorBidi" w:cstheme="majorBidi"/>
          <w:sz w:val="22"/>
          <w:szCs w:val="22"/>
        </w:rPr>
        <w:t xml:space="preserve">sebegini hanya </w:t>
      </w:r>
      <w:r w:rsidRPr="00656547">
        <w:rPr>
          <w:rFonts w:asciiTheme="majorBidi" w:hAnsiTheme="majorBidi" w:cstheme="majorBidi"/>
          <w:sz w:val="22"/>
          <w:szCs w:val="22"/>
        </w:rPr>
        <w:t xml:space="preserve">melalui kesyukuran dan kesabaran di sebalik hijab </w:t>
      </w:r>
      <w:r w:rsidRPr="00045649">
        <w:rPr>
          <w:rFonts w:asciiTheme="majorBidi" w:hAnsiTheme="majorBidi" w:cstheme="majorBidi"/>
          <w:sz w:val="22"/>
          <w:szCs w:val="22"/>
        </w:rPr>
        <w:t>mata</w:t>
      </w:r>
      <w:r>
        <w:rPr>
          <w:rFonts w:asciiTheme="majorBidi" w:hAnsiTheme="majorBidi" w:cstheme="majorBidi"/>
          <w:sz w:val="22"/>
          <w:szCs w:val="22"/>
        </w:rPr>
        <w:t>mu yang (buta) itu</w:t>
      </w:r>
      <w:r w:rsidRPr="00045649">
        <w:rPr>
          <w:rFonts w:asciiTheme="majorBidi" w:hAnsiTheme="majorBidi" w:cstheme="majorBidi"/>
          <w:sz w:val="22"/>
          <w:szCs w:val="22"/>
        </w:rPr>
        <w:t>.</w:t>
      </w:r>
      <w:r>
        <w:rPr>
          <w:rFonts w:asciiTheme="majorBidi" w:hAnsiTheme="majorBidi" w:cstheme="majorBidi"/>
          <w:sz w:val="22"/>
          <w:szCs w:val="22"/>
        </w:rPr>
        <w:t xml:space="preserve"> </w:t>
      </w:r>
      <w:r w:rsidRPr="00656547">
        <w:rPr>
          <w:rFonts w:asciiTheme="majorBidi" w:hAnsiTheme="majorBidi" w:cstheme="majorBidi"/>
          <w:sz w:val="22"/>
          <w:szCs w:val="22"/>
        </w:rPr>
        <w:t xml:space="preserve">Sesungguhnya doktor mata yang mampu mengangkat hijab itu daripada matamu dan mampu membuatkan </w:t>
      </w:r>
      <w:r>
        <w:rPr>
          <w:rFonts w:asciiTheme="majorBidi" w:hAnsiTheme="majorBidi" w:cstheme="majorBidi"/>
          <w:sz w:val="22"/>
          <w:szCs w:val="22"/>
        </w:rPr>
        <w:t>engkau</w:t>
      </w:r>
      <w:r w:rsidRPr="00656547">
        <w:rPr>
          <w:rFonts w:asciiTheme="majorBidi" w:hAnsiTheme="majorBidi" w:cstheme="majorBidi"/>
          <w:sz w:val="22"/>
          <w:szCs w:val="22"/>
        </w:rPr>
        <w:t xml:space="preserve"> melihat melaluinya ialah </w:t>
      </w:r>
      <w:r>
        <w:rPr>
          <w:rFonts w:asciiTheme="majorBidi" w:hAnsiTheme="majorBidi" w:cstheme="majorBidi"/>
          <w:i/>
          <w:iCs/>
          <w:sz w:val="22"/>
          <w:szCs w:val="22"/>
        </w:rPr>
        <w:t>al-Quran al-</w:t>
      </w:r>
      <w:r w:rsidRPr="00656547">
        <w:rPr>
          <w:rFonts w:asciiTheme="majorBidi" w:hAnsiTheme="majorBidi" w:cstheme="majorBidi"/>
          <w:i/>
          <w:iCs/>
          <w:sz w:val="22"/>
          <w:szCs w:val="22"/>
        </w:rPr>
        <w:t>Hakim</w:t>
      </w:r>
      <w:r w:rsidRPr="00656547">
        <w:rPr>
          <w:rFonts w:asciiTheme="majorBidi" w:hAnsiTheme="majorBidi" w:cstheme="majorBidi"/>
          <w:sz w:val="22"/>
          <w:szCs w:val="22"/>
        </w:rPr>
        <w:t>.</w:t>
      </w:r>
    </w:p>
    <w:p w14:paraId="42E327E3"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1F7E094E"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color w:val="C00000"/>
          <w:sz w:val="22"/>
          <w:szCs w:val="22"/>
        </w:rPr>
      </w:pPr>
      <w:r w:rsidRPr="00656547">
        <w:rPr>
          <w:rFonts w:asciiTheme="majorBidi" w:hAnsiTheme="majorBidi" w:cstheme="majorBidi"/>
          <w:color w:val="C00000"/>
          <w:sz w:val="22"/>
          <w:szCs w:val="22"/>
        </w:rPr>
        <w:t>Ubat Kelima belas:</w:t>
      </w:r>
    </w:p>
    <w:p w14:paraId="4137C70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pesakit yang mengaduh dan mengerang! </w:t>
      </w:r>
    </w:p>
    <w:p w14:paraId="13DA711E"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E325A2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Janganlah engkau melihat kepada rupa kesakitan</w:t>
      </w:r>
      <w:r>
        <w:rPr>
          <w:rFonts w:asciiTheme="majorBidi" w:hAnsiTheme="majorBidi" w:cstheme="majorBidi"/>
          <w:sz w:val="22"/>
          <w:szCs w:val="22"/>
        </w:rPr>
        <w:t xml:space="preserve"> lalu merintih “Betapa sakitnya’.</w:t>
      </w:r>
      <w:r w:rsidRPr="00656547">
        <w:rPr>
          <w:rFonts w:asciiTheme="majorBidi" w:hAnsiTheme="majorBidi" w:cstheme="majorBidi"/>
          <w:sz w:val="22"/>
          <w:szCs w:val="22"/>
        </w:rPr>
        <w:t xml:space="preserve"> </w:t>
      </w:r>
      <w:r>
        <w:rPr>
          <w:rFonts w:asciiTheme="majorBidi" w:hAnsiTheme="majorBidi" w:cstheme="majorBidi"/>
          <w:sz w:val="22"/>
          <w:szCs w:val="22"/>
        </w:rPr>
        <w:t>P</w:t>
      </w:r>
      <w:r w:rsidRPr="00656547">
        <w:rPr>
          <w:rFonts w:asciiTheme="majorBidi" w:hAnsiTheme="majorBidi" w:cstheme="majorBidi"/>
          <w:sz w:val="22"/>
          <w:szCs w:val="22"/>
        </w:rPr>
        <w:t>andanglah kepada makna</w:t>
      </w:r>
      <w:r>
        <w:rPr>
          <w:rFonts w:asciiTheme="majorBidi" w:hAnsiTheme="majorBidi" w:cstheme="majorBidi"/>
          <w:sz w:val="22"/>
          <w:szCs w:val="22"/>
        </w:rPr>
        <w:t>nya</w:t>
      </w:r>
      <w:r w:rsidRPr="00656547">
        <w:rPr>
          <w:rFonts w:asciiTheme="majorBidi" w:hAnsiTheme="majorBidi" w:cstheme="majorBidi"/>
          <w:sz w:val="22"/>
          <w:szCs w:val="22"/>
        </w:rPr>
        <w:t xml:space="preserve"> dan katakanlah: “</w:t>
      </w:r>
      <w:r>
        <w:rPr>
          <w:rFonts w:asciiTheme="majorBidi" w:hAnsiTheme="majorBidi" w:cstheme="majorBidi"/>
          <w:sz w:val="22"/>
          <w:szCs w:val="22"/>
        </w:rPr>
        <w:t>Betapa nikmatnya”.</w:t>
      </w:r>
      <w:r w:rsidRPr="00656547">
        <w:rPr>
          <w:rFonts w:asciiTheme="majorBidi" w:hAnsiTheme="majorBidi" w:cstheme="majorBidi"/>
          <w:sz w:val="22"/>
          <w:szCs w:val="22"/>
        </w:rPr>
        <w:t xml:space="preserve"> </w:t>
      </w:r>
      <w:r>
        <w:rPr>
          <w:rFonts w:asciiTheme="majorBidi" w:hAnsiTheme="majorBidi" w:cstheme="majorBidi"/>
          <w:sz w:val="22"/>
          <w:szCs w:val="22"/>
        </w:rPr>
        <w:t xml:space="preserve"> Sekiranya </w:t>
      </w:r>
      <w:r w:rsidRPr="00656547">
        <w:rPr>
          <w:rFonts w:asciiTheme="majorBidi" w:hAnsiTheme="majorBidi" w:cstheme="majorBidi"/>
          <w:sz w:val="22"/>
          <w:szCs w:val="22"/>
        </w:rPr>
        <w:t xml:space="preserve">makna kesakitan itu </w:t>
      </w:r>
      <w:r>
        <w:rPr>
          <w:rFonts w:asciiTheme="majorBidi" w:hAnsiTheme="majorBidi" w:cstheme="majorBidi"/>
          <w:sz w:val="22"/>
          <w:szCs w:val="22"/>
        </w:rPr>
        <w:t xml:space="preserve">tidak baik, nescaya </w:t>
      </w:r>
      <w:r w:rsidRPr="00656547">
        <w:rPr>
          <w:rFonts w:asciiTheme="majorBidi" w:hAnsiTheme="majorBidi" w:cstheme="majorBidi"/>
          <w:sz w:val="22"/>
          <w:szCs w:val="22"/>
        </w:rPr>
        <w:t xml:space="preserve"> </w:t>
      </w:r>
      <w:r>
        <w:rPr>
          <w:rFonts w:asciiTheme="majorBidi" w:hAnsiTheme="majorBidi" w:cstheme="majorBidi"/>
          <w:sz w:val="22"/>
          <w:szCs w:val="22"/>
        </w:rPr>
        <w:t>al-Khaliq ar-Rahim (</w:t>
      </w:r>
      <w:r w:rsidRPr="00656547">
        <w:rPr>
          <w:rFonts w:asciiTheme="majorBidi" w:hAnsiTheme="majorBidi" w:cstheme="majorBidi"/>
          <w:sz w:val="22"/>
          <w:szCs w:val="22"/>
        </w:rPr>
        <w:t>Yang Maha Pencipta lagi Maha Penyayang</w:t>
      </w:r>
      <w:r>
        <w:rPr>
          <w:rFonts w:asciiTheme="majorBidi" w:hAnsiTheme="majorBidi" w:cstheme="majorBidi"/>
          <w:sz w:val="22"/>
          <w:szCs w:val="22"/>
        </w:rPr>
        <w:t>)</w:t>
      </w:r>
      <w:r w:rsidRPr="00656547">
        <w:rPr>
          <w:rFonts w:asciiTheme="majorBidi" w:hAnsiTheme="majorBidi" w:cstheme="majorBidi"/>
          <w:sz w:val="22"/>
          <w:szCs w:val="22"/>
        </w:rPr>
        <w:t xml:space="preserve"> itu </w:t>
      </w:r>
      <w:r>
        <w:rPr>
          <w:rFonts w:asciiTheme="majorBidi" w:hAnsiTheme="majorBidi" w:cstheme="majorBidi"/>
          <w:sz w:val="22"/>
          <w:szCs w:val="22"/>
        </w:rPr>
        <w:t>tidak akan pernah memberi penyakit  kepada</w:t>
      </w:r>
      <w:r w:rsidRPr="00656547">
        <w:rPr>
          <w:rFonts w:asciiTheme="majorBidi" w:hAnsiTheme="majorBidi" w:cstheme="majorBidi"/>
          <w:sz w:val="22"/>
          <w:szCs w:val="22"/>
        </w:rPr>
        <w:t xml:space="preserve"> </w:t>
      </w:r>
      <w:r>
        <w:rPr>
          <w:rFonts w:asciiTheme="majorBidi" w:hAnsiTheme="majorBidi" w:cstheme="majorBidi"/>
          <w:sz w:val="22"/>
          <w:szCs w:val="22"/>
        </w:rPr>
        <w:t>hamba-hamba</w:t>
      </w:r>
      <w:r w:rsidRPr="00656547">
        <w:rPr>
          <w:rFonts w:asciiTheme="majorBidi" w:hAnsiTheme="majorBidi" w:cstheme="majorBidi"/>
          <w:sz w:val="22"/>
          <w:szCs w:val="22"/>
        </w:rPr>
        <w:t xml:space="preserve"> yang paling dikasihi</w:t>
      </w:r>
      <w:r>
        <w:rPr>
          <w:rFonts w:asciiTheme="majorBidi" w:hAnsiTheme="majorBidi" w:cstheme="majorBidi"/>
          <w:sz w:val="22"/>
          <w:szCs w:val="22"/>
        </w:rPr>
        <w:t xml:space="preserve">-Nya. </w:t>
      </w:r>
    </w:p>
    <w:p w14:paraId="2CB8496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4E3DA3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Sedangkan, telah warid</w:t>
      </w:r>
      <w:r w:rsidRPr="00656547">
        <w:rPr>
          <w:rFonts w:asciiTheme="majorBidi" w:hAnsiTheme="majorBidi" w:cstheme="majorBidi"/>
          <w:sz w:val="22"/>
          <w:szCs w:val="22"/>
        </w:rPr>
        <w:t xml:space="preserve"> dalam hadith yang sahih</w:t>
      </w:r>
      <w:r>
        <w:rPr>
          <w:rFonts w:asciiTheme="majorBidi" w:hAnsiTheme="majorBidi" w:cstheme="majorBidi"/>
          <w:sz w:val="22"/>
          <w:szCs w:val="22"/>
        </w:rPr>
        <w:t xml:space="preserve"> yang berbunyi: </w:t>
      </w:r>
      <w:r w:rsidRPr="00656547">
        <w:rPr>
          <w:rFonts w:asciiTheme="majorBidi" w:hAnsiTheme="majorBidi" w:cstheme="majorBidi"/>
          <w:sz w:val="22"/>
          <w:szCs w:val="22"/>
        </w:rPr>
        <w:t xml:space="preserve"> </w:t>
      </w:r>
      <w:r w:rsidRPr="00656547">
        <w:rPr>
          <w:rFonts w:asciiTheme="majorBidi" w:hAnsiTheme="majorBidi" w:cstheme="majorBidi"/>
          <w:color w:val="FF0000"/>
          <w:sz w:val="22"/>
          <w:szCs w:val="22"/>
        </w:rPr>
        <w:t>[</w:t>
      </w:r>
      <w:r w:rsidRPr="00656547">
        <w:rPr>
          <w:rFonts w:asciiTheme="majorBidi" w:hAnsiTheme="majorBidi" w:cstheme="majorBidi"/>
          <w:color w:val="FF0000"/>
          <w:sz w:val="22"/>
          <w:szCs w:val="22"/>
          <w:rtl/>
        </w:rPr>
        <w:t>اَشَدُّ النَّاسِ بَلاَءً اَلْاَنْبِيَٓاءُ ثُمَّ الْاَوْلِيَٓاءُ اَلْاَمْثَلُ فَالْاَمْثَلُ</w:t>
      </w:r>
      <w:r w:rsidRPr="00656547">
        <w:rPr>
          <w:rFonts w:asciiTheme="majorBidi" w:hAnsiTheme="majorBidi" w:cstheme="majorBidi"/>
          <w:color w:val="FF0000"/>
          <w:sz w:val="22"/>
          <w:szCs w:val="22"/>
        </w:rPr>
        <w:t>]</w:t>
      </w:r>
      <w:r w:rsidRPr="00656547">
        <w:rPr>
          <w:rStyle w:val="FootnoteReference"/>
          <w:rFonts w:asciiTheme="majorBidi" w:hAnsiTheme="majorBidi" w:cstheme="majorBidi"/>
          <w:sz w:val="22"/>
          <w:szCs w:val="22"/>
        </w:rPr>
        <w:t xml:space="preserve"> </w:t>
      </w:r>
      <w:r w:rsidRPr="00656547">
        <w:rPr>
          <w:rStyle w:val="FootnoteReference"/>
          <w:rFonts w:asciiTheme="majorBidi" w:hAnsiTheme="majorBidi" w:cstheme="majorBidi"/>
          <w:sz w:val="22"/>
          <w:szCs w:val="22"/>
        </w:rPr>
        <w:footnoteReference w:id="16"/>
      </w:r>
      <w:r>
        <w:rPr>
          <w:rFonts w:asciiTheme="majorBidi" w:hAnsiTheme="majorBidi" w:cstheme="majorBidi"/>
          <w:color w:val="FF0000"/>
          <w:sz w:val="22"/>
          <w:szCs w:val="22"/>
        </w:rPr>
        <w:t xml:space="preserve"> </w:t>
      </w:r>
      <w:r w:rsidRPr="008852F8">
        <w:rPr>
          <w:rFonts w:asciiTheme="majorBidi" w:hAnsiTheme="majorBidi" w:cstheme="majorBidi"/>
          <w:i/>
          <w:iCs/>
          <w:sz w:val="22"/>
          <w:szCs w:val="22"/>
        </w:rPr>
        <w:t>au kama qal,</w:t>
      </w:r>
      <w:r>
        <w:rPr>
          <w:rFonts w:asciiTheme="majorBidi" w:hAnsiTheme="majorBidi" w:cstheme="majorBidi"/>
          <w:color w:val="FF0000"/>
          <w:sz w:val="22"/>
          <w:szCs w:val="22"/>
        </w:rPr>
        <w:t xml:space="preserve"> </w:t>
      </w:r>
      <w:r w:rsidRPr="008852F8">
        <w:rPr>
          <w:rFonts w:asciiTheme="majorBidi" w:hAnsiTheme="majorBidi" w:cstheme="majorBidi"/>
          <w:sz w:val="22"/>
          <w:szCs w:val="22"/>
        </w:rPr>
        <w:t xml:space="preserve">yakni  </w:t>
      </w:r>
      <w:r w:rsidRPr="00656547">
        <w:rPr>
          <w:rFonts w:asciiTheme="majorBidi" w:hAnsiTheme="majorBidi" w:cstheme="majorBidi"/>
          <w:sz w:val="22"/>
          <w:szCs w:val="22"/>
        </w:rPr>
        <w:t>“</w:t>
      </w:r>
      <w:r>
        <w:rPr>
          <w:rFonts w:asciiTheme="majorBidi" w:hAnsiTheme="majorBidi" w:cstheme="majorBidi"/>
          <w:sz w:val="22"/>
          <w:szCs w:val="22"/>
        </w:rPr>
        <w:t>Sesungguhnya m</w:t>
      </w:r>
      <w:r w:rsidRPr="00656547">
        <w:rPr>
          <w:rFonts w:asciiTheme="majorBidi" w:hAnsiTheme="majorBidi" w:cstheme="majorBidi"/>
          <w:sz w:val="22"/>
          <w:szCs w:val="22"/>
        </w:rPr>
        <w:t xml:space="preserve">anusia yang paling </w:t>
      </w:r>
      <w:r>
        <w:rPr>
          <w:rFonts w:asciiTheme="majorBidi" w:hAnsiTheme="majorBidi" w:cstheme="majorBidi"/>
          <w:sz w:val="22"/>
          <w:szCs w:val="22"/>
        </w:rPr>
        <w:t>banyak ditimpa musibah  dan kesulitan ialah mereka yang paling di kalangan manusia dan yang paling sempurna di Antara mereka.</w:t>
      </w:r>
      <w:r w:rsidRPr="00656547">
        <w:rPr>
          <w:rFonts w:asciiTheme="majorBidi" w:hAnsiTheme="majorBidi" w:cstheme="majorBidi"/>
          <w:sz w:val="22"/>
          <w:szCs w:val="22"/>
        </w:rPr>
        <w:t xml:space="preserve"> </w:t>
      </w:r>
      <w:r>
        <w:rPr>
          <w:rFonts w:asciiTheme="majorBidi" w:hAnsiTheme="majorBidi" w:cstheme="majorBidi"/>
          <w:sz w:val="22"/>
          <w:szCs w:val="22"/>
        </w:rPr>
        <w:t>Mula-mula</w:t>
      </w:r>
      <w:r w:rsidRPr="00656547">
        <w:rPr>
          <w:rFonts w:asciiTheme="majorBidi" w:hAnsiTheme="majorBidi" w:cstheme="majorBidi"/>
          <w:sz w:val="22"/>
          <w:szCs w:val="22"/>
        </w:rPr>
        <w:t xml:space="preserve"> </w:t>
      </w:r>
      <w:r>
        <w:rPr>
          <w:rFonts w:asciiTheme="majorBidi" w:hAnsiTheme="majorBidi" w:cstheme="majorBidi"/>
          <w:sz w:val="22"/>
          <w:szCs w:val="22"/>
        </w:rPr>
        <w:t>Sa</w:t>
      </w:r>
      <w:r w:rsidRPr="00656547">
        <w:rPr>
          <w:rFonts w:asciiTheme="majorBidi" w:hAnsiTheme="majorBidi" w:cstheme="majorBidi"/>
          <w:sz w:val="22"/>
          <w:szCs w:val="22"/>
        </w:rPr>
        <w:t xml:space="preserve">yidina Ayyub </w:t>
      </w:r>
      <w:r>
        <w:rPr>
          <w:rFonts w:asciiTheme="majorBidi" w:hAnsiTheme="majorBidi" w:cstheme="majorBidi"/>
          <w:sz w:val="22"/>
          <w:szCs w:val="22"/>
        </w:rPr>
        <w:t xml:space="preserve">‘Alaihis Salam, para Nabi, </w:t>
      </w:r>
      <w:r w:rsidRPr="00656547">
        <w:rPr>
          <w:rFonts w:asciiTheme="majorBidi" w:hAnsiTheme="majorBidi" w:cstheme="majorBidi"/>
          <w:sz w:val="22"/>
          <w:szCs w:val="22"/>
        </w:rPr>
        <w:t>kemudian para W</w:t>
      </w:r>
      <w:r>
        <w:rPr>
          <w:rFonts w:asciiTheme="majorBidi" w:hAnsiTheme="majorBidi" w:cstheme="majorBidi"/>
          <w:sz w:val="22"/>
          <w:szCs w:val="22"/>
        </w:rPr>
        <w:t>ali, kemudian orang-orang Soleh</w:t>
      </w:r>
      <w:r w:rsidRPr="00656547">
        <w:rPr>
          <w:rFonts w:asciiTheme="majorBidi" w:hAnsiTheme="majorBidi" w:cstheme="majorBidi"/>
          <w:sz w:val="22"/>
          <w:szCs w:val="22"/>
        </w:rPr>
        <w:t xml:space="preserve"> </w:t>
      </w:r>
      <w:r>
        <w:rPr>
          <w:rFonts w:asciiTheme="majorBidi" w:hAnsiTheme="majorBidi" w:cstheme="majorBidi"/>
          <w:sz w:val="22"/>
          <w:szCs w:val="22"/>
        </w:rPr>
        <w:t xml:space="preserve">telah </w:t>
      </w:r>
      <w:r w:rsidRPr="00656547">
        <w:rPr>
          <w:rFonts w:asciiTheme="majorBidi" w:hAnsiTheme="majorBidi" w:cstheme="majorBidi"/>
          <w:sz w:val="22"/>
          <w:szCs w:val="22"/>
        </w:rPr>
        <w:t xml:space="preserve">memandang </w:t>
      </w:r>
      <w:r>
        <w:rPr>
          <w:rFonts w:asciiTheme="majorBidi" w:hAnsiTheme="majorBidi" w:cstheme="majorBidi"/>
          <w:sz w:val="22"/>
          <w:szCs w:val="22"/>
        </w:rPr>
        <w:t xml:space="preserve">tiap-tiap </w:t>
      </w:r>
      <w:r w:rsidRPr="00656547">
        <w:rPr>
          <w:rFonts w:asciiTheme="majorBidi" w:hAnsiTheme="majorBidi" w:cstheme="majorBidi"/>
          <w:sz w:val="22"/>
          <w:szCs w:val="22"/>
        </w:rPr>
        <w:t xml:space="preserve">penyakit yang dideritai mereka sebagai ibadah yang </w:t>
      </w:r>
      <w:r>
        <w:rPr>
          <w:rFonts w:asciiTheme="majorBidi" w:hAnsiTheme="majorBidi" w:cstheme="majorBidi"/>
          <w:sz w:val="22"/>
          <w:szCs w:val="22"/>
        </w:rPr>
        <w:t>murni. Mereka melihatnya sebagai</w:t>
      </w:r>
      <w:r w:rsidRPr="00656547">
        <w:rPr>
          <w:rFonts w:asciiTheme="majorBidi" w:hAnsiTheme="majorBidi" w:cstheme="majorBidi"/>
          <w:sz w:val="22"/>
          <w:szCs w:val="22"/>
        </w:rPr>
        <w:t xml:space="preserve"> hadiah </w:t>
      </w:r>
      <w:r>
        <w:rPr>
          <w:rFonts w:asciiTheme="majorBidi" w:hAnsiTheme="majorBidi" w:cstheme="majorBidi"/>
          <w:sz w:val="22"/>
          <w:szCs w:val="22"/>
        </w:rPr>
        <w:t>ar-Rahman. Lantas</w:t>
      </w:r>
      <w:r w:rsidRPr="00656547">
        <w:rPr>
          <w:rFonts w:asciiTheme="majorBidi" w:hAnsiTheme="majorBidi" w:cstheme="majorBidi"/>
          <w:sz w:val="22"/>
          <w:szCs w:val="22"/>
        </w:rPr>
        <w:t xml:space="preserve"> mereka </w:t>
      </w:r>
      <w:r>
        <w:rPr>
          <w:rFonts w:asciiTheme="majorBidi" w:hAnsiTheme="majorBidi" w:cstheme="majorBidi"/>
          <w:sz w:val="22"/>
          <w:szCs w:val="22"/>
        </w:rPr>
        <w:t xml:space="preserve">telah </w:t>
      </w:r>
      <w:r w:rsidRPr="00656547">
        <w:rPr>
          <w:rFonts w:asciiTheme="majorBidi" w:hAnsiTheme="majorBidi" w:cstheme="majorBidi"/>
          <w:sz w:val="22"/>
          <w:szCs w:val="22"/>
        </w:rPr>
        <w:t xml:space="preserve">bersyukur </w:t>
      </w:r>
      <w:r>
        <w:rPr>
          <w:rFonts w:asciiTheme="majorBidi" w:hAnsiTheme="majorBidi" w:cstheme="majorBidi"/>
          <w:sz w:val="22"/>
          <w:szCs w:val="22"/>
        </w:rPr>
        <w:t>di dalam kesabaran.</w:t>
      </w:r>
      <w:r w:rsidRPr="00656547">
        <w:rPr>
          <w:rFonts w:asciiTheme="majorBidi" w:hAnsiTheme="majorBidi" w:cstheme="majorBidi"/>
          <w:sz w:val="22"/>
          <w:szCs w:val="22"/>
        </w:rPr>
        <w:t xml:space="preserve"> </w:t>
      </w:r>
      <w:r>
        <w:rPr>
          <w:rFonts w:asciiTheme="majorBidi" w:hAnsiTheme="majorBidi" w:cstheme="majorBidi"/>
          <w:sz w:val="22"/>
          <w:szCs w:val="22"/>
        </w:rPr>
        <w:t>M</w:t>
      </w:r>
      <w:r w:rsidRPr="00656547">
        <w:rPr>
          <w:rFonts w:asciiTheme="majorBidi" w:hAnsiTheme="majorBidi" w:cstheme="majorBidi"/>
          <w:sz w:val="22"/>
          <w:szCs w:val="22"/>
        </w:rPr>
        <w:t xml:space="preserve">ereka </w:t>
      </w:r>
      <w:r>
        <w:rPr>
          <w:rFonts w:asciiTheme="majorBidi" w:hAnsiTheme="majorBidi" w:cstheme="majorBidi"/>
          <w:sz w:val="22"/>
          <w:szCs w:val="22"/>
        </w:rPr>
        <w:t>menerima tiap-tiap penyakit itu</w:t>
      </w:r>
      <w:r w:rsidRPr="00656547">
        <w:rPr>
          <w:rFonts w:asciiTheme="majorBidi" w:hAnsiTheme="majorBidi" w:cstheme="majorBidi"/>
          <w:sz w:val="22"/>
          <w:szCs w:val="22"/>
        </w:rPr>
        <w:t xml:space="preserve"> </w:t>
      </w:r>
      <w:r>
        <w:rPr>
          <w:rFonts w:asciiTheme="majorBidi" w:hAnsiTheme="majorBidi" w:cstheme="majorBidi"/>
          <w:sz w:val="22"/>
          <w:szCs w:val="22"/>
        </w:rPr>
        <w:t>adalah dari jenis suatu</w:t>
      </w:r>
      <w:r w:rsidRPr="00656547">
        <w:rPr>
          <w:rFonts w:asciiTheme="majorBidi" w:hAnsiTheme="majorBidi" w:cstheme="majorBidi"/>
          <w:sz w:val="22"/>
          <w:szCs w:val="22"/>
        </w:rPr>
        <w:t xml:space="preserve"> </w:t>
      </w:r>
      <w:r>
        <w:rPr>
          <w:rFonts w:asciiTheme="majorBidi" w:hAnsiTheme="majorBidi" w:cstheme="majorBidi"/>
          <w:sz w:val="22"/>
          <w:szCs w:val="22"/>
        </w:rPr>
        <w:t>operasi</w:t>
      </w:r>
      <w:r w:rsidRPr="00656547">
        <w:rPr>
          <w:rFonts w:asciiTheme="majorBidi" w:hAnsiTheme="majorBidi" w:cstheme="majorBidi"/>
          <w:sz w:val="22"/>
          <w:szCs w:val="22"/>
        </w:rPr>
        <w:t xml:space="preserve"> pembedahan yang datang daripada rahmat </w:t>
      </w:r>
      <w:r>
        <w:rPr>
          <w:rFonts w:asciiTheme="majorBidi" w:hAnsiTheme="majorBidi" w:cstheme="majorBidi"/>
          <w:sz w:val="22"/>
          <w:szCs w:val="22"/>
        </w:rPr>
        <w:t>al-Khaliq ar-Rahim (</w:t>
      </w:r>
      <w:r w:rsidRPr="00656547">
        <w:rPr>
          <w:rFonts w:asciiTheme="majorBidi" w:hAnsiTheme="majorBidi" w:cstheme="majorBidi"/>
          <w:sz w:val="22"/>
          <w:szCs w:val="22"/>
        </w:rPr>
        <w:t>Yang Maha Pencipta lagi Maha Penyayang</w:t>
      </w:r>
      <w:r>
        <w:rPr>
          <w:rFonts w:asciiTheme="majorBidi" w:hAnsiTheme="majorBidi" w:cstheme="majorBidi"/>
          <w:sz w:val="22"/>
          <w:szCs w:val="22"/>
        </w:rPr>
        <w:t>)</w:t>
      </w:r>
      <w:r w:rsidRPr="00656547">
        <w:rPr>
          <w:rFonts w:asciiTheme="majorBidi" w:hAnsiTheme="majorBidi" w:cstheme="majorBidi"/>
          <w:sz w:val="22"/>
          <w:szCs w:val="22"/>
        </w:rPr>
        <w:t>.</w:t>
      </w:r>
    </w:p>
    <w:p w14:paraId="243750DD"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92602CD"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Maka engkau juga wahai pesakit yang mengaduh dan menderita! </w:t>
      </w:r>
      <w:r>
        <w:rPr>
          <w:rFonts w:asciiTheme="majorBidi" w:hAnsiTheme="majorBidi" w:cstheme="majorBidi"/>
          <w:sz w:val="22"/>
          <w:szCs w:val="22"/>
        </w:rPr>
        <w:t>Sekiranya</w:t>
      </w:r>
      <w:r w:rsidRPr="00656547">
        <w:rPr>
          <w:rFonts w:asciiTheme="majorBidi" w:hAnsiTheme="majorBidi" w:cstheme="majorBidi"/>
          <w:sz w:val="22"/>
          <w:szCs w:val="22"/>
        </w:rPr>
        <w:t xml:space="preserve"> engkau mahu menyertai kafilah cahaya ini maka bersyukurlah d</w:t>
      </w:r>
      <w:r>
        <w:rPr>
          <w:rFonts w:asciiTheme="majorBidi" w:hAnsiTheme="majorBidi" w:cstheme="majorBidi"/>
          <w:sz w:val="22"/>
          <w:szCs w:val="22"/>
        </w:rPr>
        <w:t>alam</w:t>
      </w:r>
      <w:r w:rsidRPr="00656547">
        <w:rPr>
          <w:rFonts w:asciiTheme="majorBidi" w:hAnsiTheme="majorBidi" w:cstheme="majorBidi"/>
          <w:sz w:val="22"/>
          <w:szCs w:val="22"/>
        </w:rPr>
        <w:t xml:space="preserve"> </w:t>
      </w:r>
      <w:r>
        <w:rPr>
          <w:rFonts w:asciiTheme="majorBidi" w:hAnsiTheme="majorBidi" w:cstheme="majorBidi"/>
          <w:sz w:val="22"/>
          <w:szCs w:val="22"/>
        </w:rPr>
        <w:t>ke</w:t>
      </w:r>
      <w:r w:rsidRPr="00656547">
        <w:rPr>
          <w:rFonts w:asciiTheme="majorBidi" w:hAnsiTheme="majorBidi" w:cstheme="majorBidi"/>
          <w:sz w:val="22"/>
          <w:szCs w:val="22"/>
        </w:rPr>
        <w:t>sabar</w:t>
      </w:r>
      <w:r>
        <w:rPr>
          <w:rFonts w:asciiTheme="majorBidi" w:hAnsiTheme="majorBidi" w:cstheme="majorBidi"/>
          <w:sz w:val="22"/>
          <w:szCs w:val="22"/>
        </w:rPr>
        <w:t>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Sebaliknya, </w:t>
      </w:r>
      <w:r w:rsidRPr="00656547">
        <w:rPr>
          <w:rFonts w:asciiTheme="majorBidi" w:hAnsiTheme="majorBidi" w:cstheme="majorBidi"/>
          <w:sz w:val="22"/>
          <w:szCs w:val="22"/>
        </w:rPr>
        <w:t xml:space="preserve">jika engkau </w:t>
      </w:r>
      <w:r>
        <w:rPr>
          <w:rFonts w:asciiTheme="majorBidi" w:hAnsiTheme="majorBidi" w:cstheme="majorBidi"/>
          <w:sz w:val="22"/>
          <w:szCs w:val="22"/>
        </w:rPr>
        <w:t>merungut ,</w:t>
      </w:r>
      <w:r w:rsidRPr="00656547">
        <w:rPr>
          <w:rFonts w:asciiTheme="majorBidi" w:hAnsiTheme="majorBidi" w:cstheme="majorBidi"/>
          <w:sz w:val="22"/>
          <w:szCs w:val="22"/>
        </w:rPr>
        <w:t xml:space="preserve"> </w:t>
      </w:r>
      <w:r>
        <w:rPr>
          <w:rFonts w:asciiTheme="majorBidi" w:hAnsiTheme="majorBidi" w:cstheme="majorBidi"/>
          <w:sz w:val="22"/>
          <w:szCs w:val="22"/>
        </w:rPr>
        <w:t>mereka</w:t>
      </w:r>
      <w:r w:rsidRPr="00656547">
        <w:rPr>
          <w:rFonts w:asciiTheme="majorBidi" w:hAnsiTheme="majorBidi" w:cstheme="majorBidi"/>
          <w:sz w:val="22"/>
          <w:szCs w:val="22"/>
        </w:rPr>
        <w:t xml:space="preserve"> tidak akan </w:t>
      </w:r>
      <w:r>
        <w:rPr>
          <w:rFonts w:asciiTheme="majorBidi" w:hAnsiTheme="majorBidi" w:cstheme="majorBidi"/>
          <w:sz w:val="22"/>
          <w:szCs w:val="22"/>
        </w:rPr>
        <w:t>menerima engkau bersama</w:t>
      </w:r>
      <w:r w:rsidRPr="00656547">
        <w:rPr>
          <w:rFonts w:asciiTheme="majorBidi" w:hAnsiTheme="majorBidi" w:cstheme="majorBidi"/>
          <w:sz w:val="22"/>
          <w:szCs w:val="22"/>
        </w:rPr>
        <w:t xml:space="preserve"> kafilah mereka</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Waktu</w:t>
      </w:r>
      <w:r w:rsidRPr="00656547">
        <w:rPr>
          <w:rFonts w:asciiTheme="majorBidi" w:hAnsiTheme="majorBidi" w:cstheme="majorBidi"/>
          <w:sz w:val="22"/>
          <w:szCs w:val="22"/>
        </w:rPr>
        <w:t xml:space="preserve"> itu engkau akan jatuh </w:t>
      </w:r>
      <w:r>
        <w:rPr>
          <w:rFonts w:asciiTheme="majorBidi" w:hAnsiTheme="majorBidi" w:cstheme="majorBidi"/>
          <w:sz w:val="22"/>
          <w:szCs w:val="22"/>
        </w:rPr>
        <w:t xml:space="preserve">ke </w:t>
      </w:r>
      <w:r w:rsidRPr="00656547">
        <w:rPr>
          <w:rFonts w:asciiTheme="majorBidi" w:hAnsiTheme="majorBidi" w:cstheme="majorBidi"/>
          <w:sz w:val="22"/>
          <w:szCs w:val="22"/>
        </w:rPr>
        <w:t xml:space="preserve">dalam lubang-lubang </w:t>
      </w:r>
      <w:r>
        <w:rPr>
          <w:rFonts w:asciiTheme="majorBidi" w:hAnsiTheme="majorBidi" w:cstheme="majorBidi"/>
          <w:sz w:val="22"/>
          <w:szCs w:val="22"/>
        </w:rPr>
        <w:t>yang digali oleh mereka yang lalai!</w:t>
      </w:r>
      <w:r w:rsidRPr="00656547">
        <w:rPr>
          <w:rFonts w:asciiTheme="majorBidi" w:hAnsiTheme="majorBidi" w:cstheme="majorBidi"/>
          <w:sz w:val="22"/>
          <w:szCs w:val="22"/>
        </w:rPr>
        <w:t xml:space="preserve"> </w:t>
      </w:r>
      <w:r>
        <w:rPr>
          <w:rFonts w:asciiTheme="majorBidi" w:hAnsiTheme="majorBidi" w:cstheme="majorBidi"/>
          <w:sz w:val="22"/>
          <w:szCs w:val="22"/>
        </w:rPr>
        <w:t>E</w:t>
      </w:r>
      <w:r w:rsidRPr="00656547">
        <w:rPr>
          <w:rFonts w:asciiTheme="majorBidi" w:hAnsiTheme="majorBidi" w:cstheme="majorBidi"/>
          <w:sz w:val="22"/>
          <w:szCs w:val="22"/>
        </w:rPr>
        <w:t>ngkau akan melalui jalan yang gelap.</w:t>
      </w:r>
    </w:p>
    <w:p w14:paraId="42466E7B"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3092FD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Ya, terdapat</w:t>
      </w:r>
      <w:r w:rsidRPr="00656547">
        <w:rPr>
          <w:rFonts w:asciiTheme="majorBidi" w:hAnsiTheme="majorBidi" w:cstheme="majorBidi"/>
          <w:sz w:val="22"/>
          <w:szCs w:val="22"/>
        </w:rPr>
        <w:t xml:space="preserve"> sebahagian penyakit </w:t>
      </w:r>
      <w:r>
        <w:rPr>
          <w:rFonts w:asciiTheme="majorBidi" w:hAnsiTheme="majorBidi" w:cstheme="majorBidi"/>
          <w:sz w:val="22"/>
          <w:szCs w:val="22"/>
        </w:rPr>
        <w:t xml:space="preserve">yang </w:t>
      </w:r>
      <w:r w:rsidRPr="00656547">
        <w:rPr>
          <w:rFonts w:asciiTheme="majorBidi" w:hAnsiTheme="majorBidi" w:cstheme="majorBidi"/>
          <w:sz w:val="22"/>
          <w:szCs w:val="22"/>
        </w:rPr>
        <w:t xml:space="preserve">apabila </w:t>
      </w:r>
      <w:r>
        <w:rPr>
          <w:rFonts w:asciiTheme="majorBidi" w:hAnsiTheme="majorBidi" w:cstheme="majorBidi"/>
          <w:sz w:val="22"/>
          <w:szCs w:val="22"/>
        </w:rPr>
        <w:t xml:space="preserve">ia </w:t>
      </w:r>
      <w:r w:rsidRPr="00656547">
        <w:rPr>
          <w:rFonts w:asciiTheme="majorBidi" w:hAnsiTheme="majorBidi" w:cstheme="majorBidi"/>
          <w:sz w:val="22"/>
          <w:szCs w:val="22"/>
        </w:rPr>
        <w:t>berakhir dengan kematian</w:t>
      </w:r>
      <w:r>
        <w:rPr>
          <w:rFonts w:asciiTheme="majorBidi" w:hAnsiTheme="majorBidi" w:cstheme="majorBidi"/>
          <w:sz w:val="22"/>
          <w:szCs w:val="22"/>
        </w:rPr>
        <w:t>, maka pesakit itu</w:t>
      </w:r>
      <w:r w:rsidRPr="00656547">
        <w:rPr>
          <w:rFonts w:asciiTheme="majorBidi" w:hAnsiTheme="majorBidi" w:cstheme="majorBidi"/>
          <w:sz w:val="22"/>
          <w:szCs w:val="22"/>
        </w:rPr>
        <w:t xml:space="preserve"> mendapat </w:t>
      </w:r>
      <w:r>
        <w:rPr>
          <w:rFonts w:asciiTheme="majorBidi" w:hAnsiTheme="majorBidi" w:cstheme="majorBidi"/>
          <w:sz w:val="22"/>
          <w:szCs w:val="22"/>
        </w:rPr>
        <w:t xml:space="preserve">satu </w:t>
      </w:r>
      <w:r w:rsidRPr="00656547">
        <w:rPr>
          <w:rFonts w:asciiTheme="majorBidi" w:hAnsiTheme="majorBidi" w:cstheme="majorBidi"/>
          <w:sz w:val="22"/>
          <w:szCs w:val="22"/>
        </w:rPr>
        <w:t xml:space="preserve">darjat </w:t>
      </w:r>
      <w:r>
        <w:rPr>
          <w:rFonts w:asciiTheme="majorBidi" w:hAnsiTheme="majorBidi" w:cstheme="majorBidi"/>
          <w:sz w:val="22"/>
          <w:szCs w:val="22"/>
        </w:rPr>
        <w:t>kewalian</w:t>
      </w:r>
      <w:r w:rsidRPr="00656547">
        <w:rPr>
          <w:rFonts w:asciiTheme="majorBidi" w:hAnsiTheme="majorBidi" w:cstheme="majorBidi"/>
          <w:sz w:val="22"/>
          <w:szCs w:val="22"/>
        </w:rPr>
        <w:t xml:space="preserve"> seperti </w:t>
      </w:r>
      <w:r>
        <w:rPr>
          <w:rFonts w:asciiTheme="majorBidi" w:hAnsiTheme="majorBidi" w:cstheme="majorBidi"/>
          <w:sz w:val="22"/>
          <w:szCs w:val="22"/>
        </w:rPr>
        <w:t xml:space="preserve">orang yang </w:t>
      </w:r>
      <w:r w:rsidRPr="00656547">
        <w:rPr>
          <w:rFonts w:asciiTheme="majorBidi" w:hAnsiTheme="majorBidi" w:cstheme="majorBidi"/>
          <w:sz w:val="22"/>
          <w:szCs w:val="22"/>
        </w:rPr>
        <w:t>mati syahid</w:t>
      </w:r>
      <w:r>
        <w:rPr>
          <w:rFonts w:asciiTheme="majorBidi" w:hAnsiTheme="majorBidi" w:cstheme="majorBidi"/>
          <w:sz w:val="22"/>
          <w:szCs w:val="22"/>
        </w:rPr>
        <w:t xml:space="preserve"> yang dihukumkan sebagi  syahid maknawi. Contohnya, sebagaimana </w:t>
      </w:r>
      <w:r w:rsidRPr="00656547">
        <w:rPr>
          <w:rFonts w:asciiTheme="majorBidi" w:hAnsiTheme="majorBidi" w:cstheme="majorBidi"/>
          <w:sz w:val="22"/>
          <w:szCs w:val="22"/>
        </w:rPr>
        <w:t xml:space="preserve">mereka yang mati </w:t>
      </w:r>
      <w:r>
        <w:rPr>
          <w:rFonts w:asciiTheme="majorBidi" w:hAnsiTheme="majorBidi" w:cstheme="majorBidi"/>
          <w:sz w:val="22"/>
          <w:szCs w:val="22"/>
        </w:rPr>
        <w:t xml:space="preserve">kerana sakit </w:t>
      </w:r>
      <w:r w:rsidRPr="00656547">
        <w:rPr>
          <w:rFonts w:asciiTheme="majorBidi" w:hAnsiTheme="majorBidi" w:cstheme="majorBidi"/>
          <w:sz w:val="22"/>
          <w:szCs w:val="22"/>
        </w:rPr>
        <w:t>melahirkan</w:t>
      </w:r>
      <w:r>
        <w:rPr>
          <w:rFonts w:asciiTheme="majorBidi" w:hAnsiTheme="majorBidi" w:cstheme="majorBidi"/>
          <w:sz w:val="22"/>
          <w:szCs w:val="22"/>
        </w:rPr>
        <w:t xml:space="preserve"> anak</w:t>
      </w:r>
      <w:r w:rsidRPr="00656547">
        <w:rPr>
          <w:rStyle w:val="FootnoteReference"/>
          <w:rFonts w:asciiTheme="majorBidi" w:hAnsiTheme="majorBidi" w:cstheme="majorBidi"/>
          <w:sz w:val="22"/>
          <w:szCs w:val="22"/>
        </w:rPr>
        <w:footnoteReference w:id="17"/>
      </w:r>
      <w:r w:rsidRPr="00656547">
        <w:rPr>
          <w:rFonts w:asciiTheme="majorBidi" w:hAnsiTheme="majorBidi" w:cstheme="majorBidi"/>
          <w:sz w:val="22"/>
          <w:szCs w:val="22"/>
        </w:rPr>
        <w:t xml:space="preserve">, </w:t>
      </w:r>
      <w:r>
        <w:rPr>
          <w:rFonts w:asciiTheme="majorBidi" w:hAnsiTheme="majorBidi" w:cstheme="majorBidi"/>
          <w:sz w:val="22"/>
          <w:szCs w:val="22"/>
        </w:rPr>
        <w:t>sakit perut, lemas, terbakar</w:t>
      </w:r>
      <w:r w:rsidRPr="00656547">
        <w:rPr>
          <w:rFonts w:asciiTheme="majorBidi" w:hAnsiTheme="majorBidi" w:cstheme="majorBidi"/>
          <w:sz w:val="22"/>
          <w:szCs w:val="22"/>
        </w:rPr>
        <w:t xml:space="preserve"> dan taun</w:t>
      </w:r>
      <w:r>
        <w:rPr>
          <w:rFonts w:asciiTheme="majorBidi" w:hAnsiTheme="majorBidi" w:cstheme="majorBidi"/>
          <w:sz w:val="22"/>
          <w:szCs w:val="22"/>
        </w:rPr>
        <w:t xml:space="preserve"> dikira sebagai</w:t>
      </w:r>
      <w:r w:rsidRPr="00656547">
        <w:rPr>
          <w:rFonts w:asciiTheme="majorBidi" w:hAnsiTheme="majorBidi" w:cstheme="majorBidi"/>
          <w:sz w:val="22"/>
          <w:szCs w:val="22"/>
        </w:rPr>
        <w:t xml:space="preserve"> Syuhada’ maknawi, terdapat </w:t>
      </w:r>
      <w:r>
        <w:rPr>
          <w:rFonts w:asciiTheme="majorBidi" w:hAnsiTheme="majorBidi" w:cstheme="majorBidi"/>
          <w:sz w:val="22"/>
          <w:szCs w:val="22"/>
        </w:rPr>
        <w:t xml:space="preserve">juga </w:t>
      </w:r>
      <w:r w:rsidRPr="00656547">
        <w:rPr>
          <w:rFonts w:asciiTheme="majorBidi" w:hAnsiTheme="majorBidi" w:cstheme="majorBidi"/>
          <w:sz w:val="22"/>
          <w:szCs w:val="22"/>
        </w:rPr>
        <w:t xml:space="preserve">banyak penyakit yang berkat yang </w:t>
      </w:r>
      <w:r>
        <w:rPr>
          <w:rFonts w:asciiTheme="majorBidi" w:hAnsiTheme="majorBidi" w:cstheme="majorBidi"/>
          <w:sz w:val="22"/>
          <w:szCs w:val="22"/>
        </w:rPr>
        <w:t>memperolehkan</w:t>
      </w:r>
      <w:r w:rsidRPr="00656547">
        <w:rPr>
          <w:rFonts w:asciiTheme="majorBidi" w:hAnsiTheme="majorBidi" w:cstheme="majorBidi"/>
          <w:sz w:val="22"/>
          <w:szCs w:val="22"/>
        </w:rPr>
        <w:t xml:space="preserve"> darjat </w:t>
      </w:r>
      <w:r>
        <w:rPr>
          <w:rFonts w:asciiTheme="majorBidi" w:hAnsiTheme="majorBidi" w:cstheme="majorBidi"/>
          <w:sz w:val="22"/>
          <w:szCs w:val="22"/>
        </w:rPr>
        <w:t>ke</w:t>
      </w:r>
      <w:r w:rsidRPr="00656547">
        <w:rPr>
          <w:rFonts w:asciiTheme="majorBidi" w:hAnsiTheme="majorBidi" w:cstheme="majorBidi"/>
          <w:sz w:val="22"/>
          <w:szCs w:val="22"/>
        </w:rPr>
        <w:t>wali</w:t>
      </w:r>
      <w:r>
        <w:rPr>
          <w:rFonts w:asciiTheme="majorBidi" w:hAnsiTheme="majorBidi" w:cstheme="majorBidi"/>
          <w:sz w:val="22"/>
          <w:szCs w:val="22"/>
        </w:rPr>
        <w:t>an</w:t>
      </w:r>
      <w:r w:rsidRPr="00656547">
        <w:rPr>
          <w:rFonts w:asciiTheme="majorBidi" w:hAnsiTheme="majorBidi" w:cstheme="majorBidi"/>
          <w:sz w:val="22"/>
          <w:szCs w:val="22"/>
        </w:rPr>
        <w:t xml:space="preserve"> </w:t>
      </w:r>
      <w:r>
        <w:rPr>
          <w:rFonts w:asciiTheme="majorBidi" w:hAnsiTheme="majorBidi" w:cstheme="majorBidi"/>
          <w:sz w:val="22"/>
          <w:szCs w:val="22"/>
        </w:rPr>
        <w:t>melalui</w:t>
      </w:r>
      <w:r w:rsidRPr="00656547">
        <w:rPr>
          <w:rFonts w:asciiTheme="majorBidi" w:hAnsiTheme="majorBidi" w:cstheme="majorBidi"/>
          <w:sz w:val="22"/>
          <w:szCs w:val="22"/>
        </w:rPr>
        <w:t xml:space="preserve"> kematian.  </w:t>
      </w:r>
    </w:p>
    <w:p w14:paraId="327D05B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1507F85"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Malah oleh sebab penyakit </w:t>
      </w:r>
      <w:r w:rsidRPr="00656547">
        <w:rPr>
          <w:rFonts w:asciiTheme="majorBidi" w:hAnsiTheme="majorBidi" w:cstheme="majorBidi"/>
          <w:sz w:val="22"/>
          <w:szCs w:val="22"/>
        </w:rPr>
        <w:t>me</w:t>
      </w:r>
      <w:r>
        <w:rPr>
          <w:rFonts w:asciiTheme="majorBidi" w:hAnsiTheme="majorBidi" w:cstheme="majorBidi"/>
          <w:sz w:val="22"/>
          <w:szCs w:val="22"/>
        </w:rPr>
        <w:t>nuraska</w:t>
      </w:r>
      <w:r w:rsidRPr="00656547">
        <w:rPr>
          <w:rFonts w:asciiTheme="majorBidi" w:hAnsiTheme="majorBidi" w:cstheme="majorBidi"/>
          <w:sz w:val="22"/>
          <w:szCs w:val="22"/>
        </w:rPr>
        <w:t xml:space="preserve">n </w:t>
      </w:r>
      <w:r>
        <w:rPr>
          <w:rFonts w:asciiTheme="majorBidi" w:hAnsiTheme="majorBidi" w:cstheme="majorBidi"/>
          <w:sz w:val="22"/>
          <w:szCs w:val="22"/>
        </w:rPr>
        <w:t xml:space="preserve">kecintaan kepada dunia dan mengendurkan keterikatan manusia kepadanya, maka melalui kematian, ia meringankan perpisahan daripada dunia - yang sangat </w:t>
      </w:r>
      <w:r>
        <w:rPr>
          <w:rFonts w:asciiTheme="majorBidi" w:hAnsiTheme="majorBidi" w:cstheme="majorBidi"/>
          <w:sz w:val="22"/>
          <w:szCs w:val="22"/>
        </w:rPr>
        <w:lastRenderedPageBreak/>
        <w:t xml:space="preserve">pedih dan menyakitkan untuk ahli dunia - </w:t>
      </w:r>
      <w:r w:rsidRPr="00656547">
        <w:rPr>
          <w:rFonts w:asciiTheme="majorBidi" w:hAnsiTheme="majorBidi" w:cstheme="majorBidi"/>
          <w:sz w:val="22"/>
          <w:szCs w:val="22"/>
        </w:rPr>
        <w:t xml:space="preserve">dan kadang-kadang menjadikan </w:t>
      </w:r>
      <w:r>
        <w:rPr>
          <w:rFonts w:asciiTheme="majorBidi" w:hAnsiTheme="majorBidi" w:cstheme="majorBidi"/>
          <w:sz w:val="22"/>
          <w:szCs w:val="22"/>
        </w:rPr>
        <w:t xml:space="preserve">manusia </w:t>
      </w:r>
      <w:r w:rsidRPr="00656547">
        <w:rPr>
          <w:rFonts w:asciiTheme="majorBidi" w:hAnsiTheme="majorBidi" w:cstheme="majorBidi"/>
          <w:sz w:val="22"/>
          <w:szCs w:val="22"/>
        </w:rPr>
        <w:t>cinta kepadanya (kematian).</w:t>
      </w:r>
    </w:p>
    <w:p w14:paraId="0838BC7B"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3A35FC7" w14:textId="77777777" w:rsidR="007A00A6" w:rsidRPr="00D42D4C"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sidRPr="00D42D4C">
        <w:rPr>
          <w:rFonts w:asciiTheme="majorBidi" w:hAnsiTheme="majorBidi" w:cstheme="majorBidi"/>
          <w:b/>
          <w:bCs/>
          <w:color w:val="FF0000"/>
          <w:sz w:val="22"/>
          <w:szCs w:val="22"/>
        </w:rPr>
        <w:t>Ubat Keenam belas:</w:t>
      </w:r>
    </w:p>
    <w:p w14:paraId="2D9E10E6"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pesakit yang </w:t>
      </w:r>
      <w:r>
        <w:rPr>
          <w:rFonts w:asciiTheme="majorBidi" w:hAnsiTheme="majorBidi" w:cstheme="majorBidi"/>
          <w:sz w:val="22"/>
          <w:szCs w:val="22"/>
        </w:rPr>
        <w:t xml:space="preserve">merungut </w:t>
      </w:r>
      <w:r w:rsidRPr="00656547">
        <w:rPr>
          <w:rFonts w:asciiTheme="majorBidi" w:hAnsiTheme="majorBidi" w:cstheme="majorBidi"/>
          <w:sz w:val="22"/>
          <w:szCs w:val="22"/>
        </w:rPr>
        <w:t xml:space="preserve"> </w:t>
      </w:r>
      <w:r>
        <w:rPr>
          <w:rFonts w:asciiTheme="majorBidi" w:hAnsiTheme="majorBidi" w:cstheme="majorBidi"/>
          <w:sz w:val="22"/>
          <w:szCs w:val="22"/>
        </w:rPr>
        <w:t>daripada kesulitan</w:t>
      </w:r>
      <w:r w:rsidRPr="00656547">
        <w:rPr>
          <w:rFonts w:asciiTheme="majorBidi" w:hAnsiTheme="majorBidi" w:cstheme="majorBidi"/>
          <w:sz w:val="22"/>
          <w:szCs w:val="22"/>
        </w:rPr>
        <w:t xml:space="preserve">! </w:t>
      </w:r>
    </w:p>
    <w:p w14:paraId="23FB2135"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435C1A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Sesungguhnya penyakit </w:t>
      </w:r>
      <w:r>
        <w:rPr>
          <w:rFonts w:asciiTheme="majorBidi" w:hAnsiTheme="majorBidi" w:cstheme="majorBidi"/>
          <w:sz w:val="22"/>
          <w:szCs w:val="22"/>
        </w:rPr>
        <w:t>menyuntik rasa hormat</w:t>
      </w:r>
      <w:r w:rsidRPr="00656547">
        <w:rPr>
          <w:rFonts w:asciiTheme="majorBidi" w:hAnsiTheme="majorBidi" w:cstheme="majorBidi"/>
          <w:sz w:val="22"/>
          <w:szCs w:val="22"/>
        </w:rPr>
        <w:t xml:space="preserve"> dan rahmat yang </w:t>
      </w:r>
      <w:r>
        <w:rPr>
          <w:rFonts w:asciiTheme="majorBidi" w:hAnsiTheme="majorBidi" w:cstheme="majorBidi"/>
          <w:sz w:val="22"/>
          <w:szCs w:val="22"/>
        </w:rPr>
        <w:t xml:space="preserve">sangat penting dan amat indah </w:t>
      </w:r>
      <w:r w:rsidRPr="00656547">
        <w:rPr>
          <w:rFonts w:asciiTheme="majorBidi" w:hAnsiTheme="majorBidi" w:cstheme="majorBidi"/>
          <w:sz w:val="22"/>
          <w:szCs w:val="22"/>
        </w:rPr>
        <w:t>dalam kehidupan bermasyarakat manusia</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Ini</w:t>
      </w:r>
      <w:r w:rsidRPr="00656547">
        <w:rPr>
          <w:rFonts w:asciiTheme="majorBidi" w:hAnsiTheme="majorBidi" w:cstheme="majorBidi"/>
          <w:sz w:val="22"/>
          <w:szCs w:val="22"/>
        </w:rPr>
        <w:t xml:space="preserve"> kerana kedua-duanya menyelamatkan manusia daripada rasa tidak memerlukan orang lain yang (rasa itu) </w:t>
      </w:r>
      <w:r>
        <w:rPr>
          <w:rFonts w:asciiTheme="majorBidi" w:hAnsiTheme="majorBidi" w:cstheme="majorBidi"/>
          <w:sz w:val="22"/>
          <w:szCs w:val="22"/>
        </w:rPr>
        <w:t>mendorong</w:t>
      </w:r>
      <w:r w:rsidRPr="00656547">
        <w:rPr>
          <w:rFonts w:asciiTheme="majorBidi" w:hAnsiTheme="majorBidi" w:cstheme="majorBidi"/>
          <w:sz w:val="22"/>
          <w:szCs w:val="22"/>
        </w:rPr>
        <w:t xml:space="preserve"> manusia kepada ke</w:t>
      </w:r>
      <w:r>
        <w:rPr>
          <w:rFonts w:asciiTheme="majorBidi" w:hAnsiTheme="majorBidi" w:cstheme="majorBidi"/>
          <w:sz w:val="22"/>
          <w:szCs w:val="22"/>
        </w:rPr>
        <w:t>ganasan</w:t>
      </w:r>
      <w:r w:rsidRPr="00656547">
        <w:rPr>
          <w:rFonts w:asciiTheme="majorBidi" w:hAnsiTheme="majorBidi" w:cstheme="majorBidi"/>
          <w:sz w:val="22"/>
          <w:szCs w:val="22"/>
        </w:rPr>
        <w:t xml:space="preserve"> dan keke</w:t>
      </w:r>
      <w:r>
        <w:rPr>
          <w:rFonts w:asciiTheme="majorBidi" w:hAnsiTheme="majorBidi" w:cstheme="majorBidi"/>
          <w:sz w:val="22"/>
          <w:szCs w:val="22"/>
        </w:rPr>
        <w:t>jaman. Ini</w:t>
      </w:r>
      <w:r w:rsidRPr="00656547">
        <w:rPr>
          <w:rFonts w:asciiTheme="majorBidi" w:hAnsiTheme="majorBidi" w:cstheme="majorBidi"/>
          <w:sz w:val="22"/>
          <w:szCs w:val="22"/>
        </w:rPr>
        <w:t xml:space="preserve"> kerana </w:t>
      </w:r>
      <w:r>
        <w:rPr>
          <w:rFonts w:asciiTheme="majorBidi" w:hAnsiTheme="majorBidi" w:cstheme="majorBidi"/>
          <w:sz w:val="22"/>
          <w:szCs w:val="22"/>
        </w:rPr>
        <w:t xml:space="preserve">menerusi </w:t>
      </w:r>
      <w:r w:rsidRPr="00656547">
        <w:rPr>
          <w:rFonts w:asciiTheme="majorBidi" w:hAnsiTheme="majorBidi" w:cstheme="majorBidi"/>
          <w:sz w:val="22"/>
          <w:szCs w:val="22"/>
        </w:rPr>
        <w:t xml:space="preserve">rahsia ayat: </w:t>
      </w:r>
      <w:r w:rsidRPr="00656547">
        <w:rPr>
          <w:rFonts w:asciiTheme="majorBidi" w:hAnsiTheme="majorBidi" w:cstheme="majorBidi"/>
          <w:color w:val="FF0000"/>
          <w:sz w:val="22"/>
          <w:szCs w:val="22"/>
          <w:rtl/>
        </w:rPr>
        <w:t>إِنَّ الإِنْسَانَ لَيَطْغَى أَنْ رَآَهُ اسْتَغْنَى</w:t>
      </w:r>
      <w:r w:rsidRPr="00150895">
        <w:rPr>
          <w:rFonts w:asciiTheme="majorBidi" w:hAnsiTheme="majorBidi" w:cstheme="majorBidi"/>
          <w:sz w:val="22"/>
          <w:szCs w:val="22"/>
        </w:rPr>
        <w:t>,</w:t>
      </w:r>
      <w:r w:rsidRPr="00656547">
        <w:rPr>
          <w:rFonts w:asciiTheme="majorBidi" w:hAnsiTheme="majorBidi" w:cstheme="majorBidi"/>
          <w:sz w:val="22"/>
          <w:szCs w:val="22"/>
        </w:rPr>
        <w:t xml:space="preserve"> nafsu ammarah yang </w:t>
      </w:r>
      <w:r>
        <w:rPr>
          <w:rFonts w:asciiTheme="majorBidi" w:hAnsiTheme="majorBidi" w:cstheme="majorBidi"/>
          <w:sz w:val="22"/>
          <w:szCs w:val="22"/>
        </w:rPr>
        <w:t xml:space="preserve">berasa </w:t>
      </w:r>
      <w:r w:rsidRPr="00656547">
        <w:rPr>
          <w:rFonts w:asciiTheme="majorBidi" w:hAnsiTheme="majorBidi" w:cstheme="majorBidi"/>
          <w:sz w:val="22"/>
          <w:szCs w:val="22"/>
        </w:rPr>
        <w:t xml:space="preserve">tidak memerlukan </w:t>
      </w:r>
      <w:r>
        <w:rPr>
          <w:rFonts w:asciiTheme="majorBidi" w:hAnsiTheme="majorBidi" w:cstheme="majorBidi"/>
          <w:sz w:val="22"/>
          <w:szCs w:val="22"/>
        </w:rPr>
        <w:t>kerana</w:t>
      </w:r>
      <w:r w:rsidRPr="00656547">
        <w:rPr>
          <w:rFonts w:asciiTheme="majorBidi" w:hAnsiTheme="majorBidi" w:cstheme="majorBidi"/>
          <w:sz w:val="22"/>
          <w:szCs w:val="22"/>
        </w:rPr>
        <w:t xml:space="preserve"> kesihatan dan keafiatan tidak </w:t>
      </w:r>
      <w:r>
        <w:rPr>
          <w:rFonts w:asciiTheme="majorBidi" w:hAnsiTheme="majorBidi" w:cstheme="majorBidi"/>
          <w:sz w:val="22"/>
          <w:szCs w:val="22"/>
        </w:rPr>
        <w:t>akan</w:t>
      </w:r>
      <w:r w:rsidRPr="00656547">
        <w:rPr>
          <w:rFonts w:asciiTheme="majorBidi" w:hAnsiTheme="majorBidi" w:cstheme="majorBidi"/>
          <w:sz w:val="22"/>
          <w:szCs w:val="22"/>
        </w:rPr>
        <w:t xml:space="preserve"> merasa hormat </w:t>
      </w:r>
      <w:r>
        <w:rPr>
          <w:rFonts w:asciiTheme="majorBidi" w:hAnsiTheme="majorBidi" w:cstheme="majorBidi"/>
          <w:sz w:val="22"/>
          <w:szCs w:val="22"/>
        </w:rPr>
        <w:t xml:space="preserve">banyak persaudaraan yang wajar dihormati. </w:t>
      </w:r>
      <w:r w:rsidRPr="00656547">
        <w:rPr>
          <w:rFonts w:asciiTheme="majorBidi" w:hAnsiTheme="majorBidi" w:cstheme="majorBidi"/>
          <w:sz w:val="22"/>
          <w:szCs w:val="22"/>
        </w:rPr>
        <w:t xml:space="preserve"> </w:t>
      </w:r>
      <w:r>
        <w:rPr>
          <w:rFonts w:asciiTheme="majorBidi" w:hAnsiTheme="majorBidi" w:cstheme="majorBidi"/>
          <w:sz w:val="22"/>
          <w:szCs w:val="22"/>
        </w:rPr>
        <w:t xml:space="preserve">Ia tidak merasai keperluan rasa </w:t>
      </w:r>
      <w:r w:rsidRPr="00656547">
        <w:rPr>
          <w:rFonts w:asciiTheme="majorBidi" w:hAnsiTheme="majorBidi" w:cstheme="majorBidi"/>
          <w:sz w:val="22"/>
          <w:szCs w:val="22"/>
        </w:rPr>
        <w:t xml:space="preserve">kasihan terhadap </w:t>
      </w:r>
      <w:r>
        <w:rPr>
          <w:rFonts w:asciiTheme="majorBidi" w:hAnsiTheme="majorBidi" w:cstheme="majorBidi"/>
          <w:sz w:val="22"/>
          <w:szCs w:val="22"/>
        </w:rPr>
        <w:t xml:space="preserve">mereka </w:t>
      </w:r>
      <w:r w:rsidRPr="00656547">
        <w:rPr>
          <w:rFonts w:asciiTheme="majorBidi" w:hAnsiTheme="majorBidi" w:cstheme="majorBidi"/>
          <w:sz w:val="22"/>
          <w:szCs w:val="22"/>
        </w:rPr>
        <w:t>yang ditimpa musibah dan para pesakit yang sepa</w:t>
      </w:r>
      <w:r>
        <w:rPr>
          <w:rFonts w:asciiTheme="majorBidi" w:hAnsiTheme="majorBidi" w:cstheme="majorBidi"/>
          <w:sz w:val="22"/>
          <w:szCs w:val="22"/>
        </w:rPr>
        <w:t>tutnya dirahmati dan dikasihani.</w:t>
      </w:r>
      <w:r w:rsidRPr="00656547">
        <w:rPr>
          <w:rFonts w:asciiTheme="majorBidi" w:hAnsiTheme="majorBidi" w:cstheme="majorBidi"/>
          <w:sz w:val="22"/>
          <w:szCs w:val="22"/>
        </w:rPr>
        <w:t xml:space="preserve"> </w:t>
      </w:r>
    </w:p>
    <w:p w14:paraId="4D544D7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62C022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A</w:t>
      </w:r>
      <w:r w:rsidRPr="00656547">
        <w:rPr>
          <w:rFonts w:asciiTheme="majorBidi" w:hAnsiTheme="majorBidi" w:cstheme="majorBidi"/>
          <w:sz w:val="22"/>
          <w:szCs w:val="22"/>
        </w:rPr>
        <w:t xml:space="preserve">pabila </w:t>
      </w:r>
      <w:r>
        <w:rPr>
          <w:rFonts w:asciiTheme="majorBidi" w:hAnsiTheme="majorBidi" w:cstheme="majorBidi"/>
          <w:sz w:val="22"/>
          <w:szCs w:val="22"/>
        </w:rPr>
        <w:t>dia</w:t>
      </w:r>
      <w:r w:rsidRPr="00656547">
        <w:rPr>
          <w:rFonts w:asciiTheme="majorBidi" w:hAnsiTheme="majorBidi" w:cstheme="majorBidi"/>
          <w:sz w:val="22"/>
          <w:szCs w:val="22"/>
        </w:rPr>
        <w:t xml:space="preserve"> sakit</w:t>
      </w:r>
      <w:r>
        <w:rPr>
          <w:rFonts w:asciiTheme="majorBidi" w:hAnsiTheme="majorBidi" w:cstheme="majorBidi"/>
          <w:sz w:val="22"/>
          <w:szCs w:val="22"/>
        </w:rPr>
        <w:t xml:space="preserve">, dia akan memahami </w:t>
      </w:r>
      <w:r w:rsidRPr="00656547">
        <w:rPr>
          <w:rFonts w:asciiTheme="majorBidi" w:hAnsiTheme="majorBidi" w:cstheme="majorBidi"/>
          <w:sz w:val="22"/>
          <w:szCs w:val="22"/>
        </w:rPr>
        <w:t xml:space="preserve"> </w:t>
      </w:r>
      <w:r>
        <w:rPr>
          <w:rFonts w:asciiTheme="majorBidi" w:hAnsiTheme="majorBidi" w:cstheme="majorBidi"/>
          <w:sz w:val="22"/>
          <w:szCs w:val="22"/>
        </w:rPr>
        <w:t>kelemahan</w:t>
      </w:r>
      <w:r w:rsidRPr="00656547">
        <w:rPr>
          <w:rFonts w:asciiTheme="majorBidi" w:hAnsiTheme="majorBidi" w:cstheme="majorBidi"/>
          <w:sz w:val="22"/>
          <w:szCs w:val="22"/>
        </w:rPr>
        <w:t xml:space="preserve"> dan kefakirannya </w:t>
      </w:r>
      <w:r>
        <w:rPr>
          <w:rFonts w:asciiTheme="majorBidi" w:hAnsiTheme="majorBidi" w:cstheme="majorBidi"/>
          <w:sz w:val="22"/>
          <w:szCs w:val="22"/>
        </w:rPr>
        <w:t>di dalam penyakit itu lalu dia akan menghormati</w:t>
      </w:r>
      <w:r w:rsidRPr="00656547">
        <w:rPr>
          <w:rFonts w:asciiTheme="majorBidi" w:hAnsiTheme="majorBidi" w:cstheme="majorBidi"/>
          <w:sz w:val="22"/>
          <w:szCs w:val="22"/>
        </w:rPr>
        <w:t xml:space="preserve"> saudara-saudaranya yang </w:t>
      </w:r>
      <w:r>
        <w:rPr>
          <w:rFonts w:asciiTheme="majorBidi" w:hAnsiTheme="majorBidi" w:cstheme="majorBidi"/>
          <w:sz w:val="22"/>
          <w:szCs w:val="22"/>
        </w:rPr>
        <w:t>patut dihormati. Dia akan merasai rasa hormat terhadap saudara-saudara mukminya yang datang menziarahinya atau membantunya. Dia akan merasa belas dan kasihan kepada mereka yang ditimpa musibah yang merupakan belas keinsanan yang datang daripada rasa keprihatinan sesama sendiri dan merupakan sifat keislaman yang paling penting. Dengan mengkiaskan mereka dengan dirinya, dia mengasihani dan menyantuni mereka dengan makna sebenarnya. Dia akan membanta apa yang terdaya dan paling tidak pun, dia akan berdoa. Dan paling kurang dia akan pergi menziarahi mereka yang sakit untuk bertanya khabar yang merupakan sunah secara syarak lalu mendapat pahala.</w:t>
      </w:r>
    </w:p>
    <w:p w14:paraId="515C6A8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1700314"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b/>
          <w:bCs/>
          <w:sz w:val="22"/>
          <w:szCs w:val="22"/>
        </w:rPr>
      </w:pPr>
      <w:r w:rsidRPr="0012008D">
        <w:rPr>
          <w:rFonts w:asciiTheme="majorBidi" w:hAnsiTheme="majorBidi" w:cstheme="majorBidi"/>
          <w:b/>
          <w:bCs/>
          <w:sz w:val="22"/>
          <w:szCs w:val="22"/>
        </w:rPr>
        <w:t>Ubat Ketujuh belas:</w:t>
      </w:r>
    </w:p>
    <w:p w14:paraId="2132F307" w14:textId="77777777" w:rsidR="007A00A6" w:rsidRPr="0012008D" w:rsidRDefault="007A00A6" w:rsidP="007A00A6">
      <w:pPr>
        <w:pStyle w:val="NormalWeb"/>
        <w:spacing w:before="0" w:beforeAutospacing="0" w:after="0" w:afterAutospacing="0" w:line="240" w:lineRule="atLeast"/>
        <w:ind w:firstLine="226"/>
        <w:rPr>
          <w:rFonts w:asciiTheme="majorBidi" w:hAnsiTheme="majorBidi" w:cstheme="majorBidi"/>
          <w:b/>
          <w:bCs/>
          <w:sz w:val="22"/>
          <w:szCs w:val="22"/>
        </w:rPr>
      </w:pPr>
    </w:p>
    <w:p w14:paraId="3AA2287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pesakit yang </w:t>
      </w:r>
      <w:r>
        <w:rPr>
          <w:rFonts w:asciiTheme="majorBidi" w:hAnsiTheme="majorBidi" w:cstheme="majorBidi"/>
          <w:sz w:val="22"/>
          <w:szCs w:val="22"/>
        </w:rPr>
        <w:t xml:space="preserve">merungut kerana tidak berupaya melakukan </w:t>
      </w:r>
      <w:r w:rsidRPr="00656547">
        <w:rPr>
          <w:rFonts w:asciiTheme="majorBidi" w:hAnsiTheme="majorBidi" w:cstheme="majorBidi"/>
          <w:sz w:val="22"/>
          <w:szCs w:val="22"/>
        </w:rPr>
        <w:t xml:space="preserve">kebaikan </w:t>
      </w:r>
      <w:r>
        <w:rPr>
          <w:rFonts w:asciiTheme="majorBidi" w:hAnsiTheme="majorBidi" w:cstheme="majorBidi"/>
          <w:sz w:val="22"/>
          <w:szCs w:val="22"/>
        </w:rPr>
        <w:t xml:space="preserve">akibat ditimpa </w:t>
      </w:r>
      <w:r w:rsidRPr="00656547">
        <w:rPr>
          <w:rFonts w:asciiTheme="majorBidi" w:hAnsiTheme="majorBidi" w:cstheme="majorBidi"/>
          <w:sz w:val="22"/>
          <w:szCs w:val="22"/>
        </w:rPr>
        <w:t>penyakit!</w:t>
      </w:r>
    </w:p>
    <w:p w14:paraId="79F622CE"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2A23C08"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Bersyukurlah, </w:t>
      </w:r>
      <w:r>
        <w:rPr>
          <w:rFonts w:asciiTheme="majorBidi" w:hAnsiTheme="majorBidi" w:cstheme="majorBidi"/>
          <w:sz w:val="22"/>
          <w:szCs w:val="22"/>
        </w:rPr>
        <w:t>kerana yang membuka pintu kebaikan yang paling murni kepadamu ialah penyakit. Di samping penyakit sentiasa memperolehkan pahala kepada pesakit dan kepada mereka yang menjaga pesakit kerana Allah, ia juga merupakan wasilah terpenting untuk kemakbulan doa.</w:t>
      </w:r>
    </w:p>
    <w:p w14:paraId="54E6013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16C9234D"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Ya, </w:t>
      </w:r>
      <w:r w:rsidRPr="00656547">
        <w:rPr>
          <w:rFonts w:asciiTheme="majorBidi" w:hAnsiTheme="majorBidi" w:cstheme="majorBidi"/>
          <w:sz w:val="22"/>
          <w:szCs w:val="22"/>
        </w:rPr>
        <w:t xml:space="preserve">bagi ahli iman, menjaga para pesakit </w:t>
      </w:r>
      <w:r>
        <w:rPr>
          <w:rFonts w:asciiTheme="majorBidi" w:hAnsiTheme="majorBidi" w:cstheme="majorBidi"/>
          <w:sz w:val="22"/>
          <w:szCs w:val="22"/>
        </w:rPr>
        <w:t>mempunyai pahala yang besar. Bertanyakan keadaan orang sakit dan menziarahi mereka tetapi dengan syarat tidak menyusahkan mereka merupakan sunnah yang dipuji dan menjadi kaffarah (</w:t>
      </w:r>
      <w:r w:rsidRPr="00656547">
        <w:rPr>
          <w:rFonts w:asciiTheme="majorBidi" w:hAnsiTheme="majorBidi" w:cstheme="majorBidi"/>
          <w:sz w:val="22"/>
          <w:szCs w:val="22"/>
        </w:rPr>
        <w:t>penghapus</w:t>
      </w:r>
      <w:r>
        <w:rPr>
          <w:rFonts w:asciiTheme="majorBidi" w:hAnsiTheme="majorBidi" w:cstheme="majorBidi"/>
          <w:sz w:val="22"/>
          <w:szCs w:val="22"/>
        </w:rPr>
        <w:t>) dosa.</w:t>
      </w:r>
    </w:p>
    <w:p w14:paraId="3D5BFAAB"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CAC46B8"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w:t>
      </w:r>
      <w:r w:rsidRPr="00656547">
        <w:rPr>
          <w:rFonts w:asciiTheme="majorBidi" w:hAnsiTheme="majorBidi" w:cstheme="majorBidi"/>
          <w:sz w:val="22"/>
          <w:szCs w:val="22"/>
        </w:rPr>
        <w:t xml:space="preserve">esungguhnya telah warid dalam hadith yang maknanya: </w:t>
      </w:r>
      <w:r w:rsidRPr="000D0475">
        <w:rPr>
          <w:rFonts w:asciiTheme="majorBidi" w:hAnsiTheme="majorBidi" w:cstheme="majorBidi"/>
          <w:i/>
          <w:iCs/>
          <w:sz w:val="22"/>
          <w:szCs w:val="22"/>
        </w:rPr>
        <w:t>“Mintalah doa daripada mereka yang sakit, kerana doa mereka adalah mustajab”</w:t>
      </w:r>
      <w:r w:rsidRPr="00656547">
        <w:rPr>
          <w:rStyle w:val="FootnoteReference"/>
          <w:rFonts w:asciiTheme="majorBidi" w:hAnsiTheme="majorBidi" w:cstheme="majorBidi"/>
          <w:sz w:val="22"/>
          <w:szCs w:val="22"/>
        </w:rPr>
        <w:t xml:space="preserve"> </w:t>
      </w:r>
      <w:r w:rsidRPr="00656547">
        <w:rPr>
          <w:rStyle w:val="FootnoteReference"/>
          <w:rFonts w:asciiTheme="majorBidi" w:hAnsiTheme="majorBidi" w:cstheme="majorBidi"/>
          <w:sz w:val="22"/>
          <w:szCs w:val="22"/>
        </w:rPr>
        <w:footnoteReference w:id="18"/>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T</w:t>
      </w:r>
      <w:r w:rsidRPr="00656547">
        <w:rPr>
          <w:rFonts w:asciiTheme="majorBidi" w:hAnsiTheme="majorBidi" w:cstheme="majorBidi"/>
          <w:sz w:val="22"/>
          <w:szCs w:val="22"/>
        </w:rPr>
        <w:t xml:space="preserve">erutamanya jika </w:t>
      </w:r>
      <w:r>
        <w:rPr>
          <w:rFonts w:asciiTheme="majorBidi" w:hAnsiTheme="majorBidi" w:cstheme="majorBidi"/>
          <w:sz w:val="22"/>
          <w:szCs w:val="22"/>
        </w:rPr>
        <w:t xml:space="preserve">mereka yang </w:t>
      </w:r>
      <w:r w:rsidRPr="00656547">
        <w:rPr>
          <w:rFonts w:asciiTheme="majorBidi" w:hAnsiTheme="majorBidi" w:cstheme="majorBidi"/>
          <w:sz w:val="22"/>
          <w:szCs w:val="22"/>
        </w:rPr>
        <w:t xml:space="preserve">sakit </w:t>
      </w:r>
      <w:r>
        <w:rPr>
          <w:rFonts w:asciiTheme="majorBidi" w:hAnsiTheme="majorBidi" w:cstheme="majorBidi"/>
          <w:sz w:val="22"/>
          <w:szCs w:val="22"/>
        </w:rPr>
        <w:t>itu adalah dari</w:t>
      </w:r>
      <w:r w:rsidRPr="00656547">
        <w:rPr>
          <w:rFonts w:asciiTheme="majorBidi" w:hAnsiTheme="majorBidi" w:cstheme="majorBidi"/>
          <w:sz w:val="22"/>
          <w:szCs w:val="22"/>
        </w:rPr>
        <w:t xml:space="preserve"> kalangan kaum kerabat dan kh</w:t>
      </w:r>
      <w:r>
        <w:rPr>
          <w:rFonts w:asciiTheme="majorBidi" w:hAnsiTheme="majorBidi" w:cstheme="majorBidi"/>
          <w:sz w:val="22"/>
          <w:szCs w:val="22"/>
        </w:rPr>
        <w:t xml:space="preserve">ususnya </w:t>
      </w:r>
      <w:r w:rsidRPr="00656547">
        <w:rPr>
          <w:rFonts w:asciiTheme="majorBidi" w:hAnsiTheme="majorBidi" w:cstheme="majorBidi"/>
          <w:sz w:val="22"/>
          <w:szCs w:val="22"/>
        </w:rPr>
        <w:t xml:space="preserve">jika </w:t>
      </w:r>
      <w:r>
        <w:rPr>
          <w:rFonts w:asciiTheme="majorBidi" w:hAnsiTheme="majorBidi" w:cstheme="majorBidi"/>
          <w:sz w:val="22"/>
          <w:szCs w:val="22"/>
        </w:rPr>
        <w:t>mereka</w:t>
      </w:r>
      <w:r w:rsidRPr="00656547">
        <w:rPr>
          <w:rFonts w:asciiTheme="majorBidi" w:hAnsiTheme="majorBidi" w:cstheme="majorBidi"/>
          <w:sz w:val="22"/>
          <w:szCs w:val="22"/>
        </w:rPr>
        <w:t xml:space="preserve"> adalah bapa </w:t>
      </w:r>
      <w:r>
        <w:rPr>
          <w:rFonts w:asciiTheme="majorBidi" w:hAnsiTheme="majorBidi" w:cstheme="majorBidi"/>
          <w:sz w:val="22"/>
          <w:szCs w:val="22"/>
        </w:rPr>
        <w:t>dan</w:t>
      </w:r>
      <w:r w:rsidRPr="00656547">
        <w:rPr>
          <w:rFonts w:asciiTheme="majorBidi" w:hAnsiTheme="majorBidi" w:cstheme="majorBidi"/>
          <w:sz w:val="22"/>
          <w:szCs w:val="22"/>
        </w:rPr>
        <w:t xml:space="preserve"> ibu</w:t>
      </w:r>
      <w:r>
        <w:rPr>
          <w:rFonts w:asciiTheme="majorBidi" w:hAnsiTheme="majorBidi" w:cstheme="majorBidi"/>
          <w:sz w:val="22"/>
          <w:szCs w:val="22"/>
        </w:rPr>
        <w:t xml:space="preserve"> kita</w:t>
      </w:r>
      <w:r w:rsidRPr="00656547">
        <w:rPr>
          <w:rFonts w:asciiTheme="majorBidi" w:hAnsiTheme="majorBidi" w:cstheme="majorBidi"/>
          <w:sz w:val="22"/>
          <w:szCs w:val="22"/>
        </w:rPr>
        <w:t xml:space="preserve">, maka berkhidmat kepada mereka </w:t>
      </w:r>
      <w:r>
        <w:rPr>
          <w:rFonts w:asciiTheme="majorBidi" w:hAnsiTheme="majorBidi" w:cstheme="majorBidi"/>
          <w:sz w:val="22"/>
          <w:szCs w:val="22"/>
        </w:rPr>
        <w:t>adalah satu ibadah yang penting dan memiliki satu pahala yang besar.</w:t>
      </w:r>
      <w:r w:rsidRPr="00656547">
        <w:rPr>
          <w:rFonts w:asciiTheme="majorBidi" w:hAnsiTheme="majorBidi" w:cstheme="majorBidi"/>
          <w:sz w:val="22"/>
          <w:szCs w:val="22"/>
        </w:rPr>
        <w:t xml:space="preserve"> </w:t>
      </w:r>
      <w:r>
        <w:rPr>
          <w:rFonts w:asciiTheme="majorBidi" w:hAnsiTheme="majorBidi" w:cstheme="majorBidi"/>
          <w:sz w:val="22"/>
          <w:szCs w:val="22"/>
        </w:rPr>
        <w:t>M</w:t>
      </w:r>
      <w:r w:rsidRPr="00656547">
        <w:rPr>
          <w:rFonts w:asciiTheme="majorBidi" w:hAnsiTheme="majorBidi" w:cstheme="majorBidi"/>
          <w:sz w:val="22"/>
          <w:szCs w:val="22"/>
        </w:rPr>
        <w:t xml:space="preserve">enggembirakan hati </w:t>
      </w:r>
      <w:r>
        <w:rPr>
          <w:rFonts w:asciiTheme="majorBidi" w:hAnsiTheme="majorBidi" w:cstheme="majorBidi"/>
          <w:sz w:val="22"/>
          <w:szCs w:val="22"/>
        </w:rPr>
        <w:t xml:space="preserve">mereka yang </w:t>
      </w:r>
      <w:r w:rsidRPr="00656547">
        <w:rPr>
          <w:rFonts w:asciiTheme="majorBidi" w:hAnsiTheme="majorBidi" w:cstheme="majorBidi"/>
          <w:sz w:val="22"/>
          <w:szCs w:val="22"/>
        </w:rPr>
        <w:t xml:space="preserve">sakit dan </w:t>
      </w:r>
      <w:r>
        <w:rPr>
          <w:rFonts w:asciiTheme="majorBidi" w:hAnsiTheme="majorBidi" w:cstheme="majorBidi"/>
          <w:sz w:val="22"/>
          <w:szCs w:val="22"/>
        </w:rPr>
        <w:t>menghiburkan</w:t>
      </w:r>
      <w:r w:rsidRPr="00656547">
        <w:rPr>
          <w:rFonts w:asciiTheme="majorBidi" w:hAnsiTheme="majorBidi" w:cstheme="majorBidi"/>
          <w:sz w:val="22"/>
          <w:szCs w:val="22"/>
        </w:rPr>
        <w:t xml:space="preserve"> adalah </w:t>
      </w:r>
      <w:r>
        <w:rPr>
          <w:rFonts w:asciiTheme="majorBidi" w:hAnsiTheme="majorBidi" w:cstheme="majorBidi"/>
          <w:sz w:val="22"/>
          <w:szCs w:val="22"/>
        </w:rPr>
        <w:t xml:space="preserve">ibarat satu sedekah yang utama. </w:t>
      </w:r>
    </w:p>
    <w:p w14:paraId="4821B717"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sidRPr="00656547">
        <w:rPr>
          <w:rFonts w:asciiTheme="majorBidi" w:hAnsiTheme="majorBidi" w:cstheme="majorBidi"/>
          <w:sz w:val="22"/>
          <w:szCs w:val="22"/>
        </w:rPr>
        <w:tab/>
      </w:r>
      <w:r>
        <w:rPr>
          <w:rFonts w:asciiTheme="majorBidi" w:hAnsiTheme="majorBidi" w:cstheme="majorBidi"/>
          <w:sz w:val="22"/>
          <w:szCs w:val="22"/>
        </w:rPr>
        <w:t>Beruntunglah</w:t>
      </w:r>
      <w:r w:rsidRPr="00656547">
        <w:rPr>
          <w:rFonts w:asciiTheme="majorBidi" w:hAnsiTheme="majorBidi" w:cstheme="majorBidi"/>
          <w:sz w:val="22"/>
          <w:szCs w:val="22"/>
        </w:rPr>
        <w:t xml:space="preserve"> anak-anak yang menggembirakan hati </w:t>
      </w:r>
      <w:r>
        <w:rPr>
          <w:rFonts w:asciiTheme="majorBidi" w:hAnsiTheme="majorBidi" w:cstheme="majorBidi"/>
          <w:sz w:val="22"/>
          <w:szCs w:val="22"/>
        </w:rPr>
        <w:t xml:space="preserve">ibu bapa </w:t>
      </w:r>
      <w:r w:rsidRPr="00656547">
        <w:rPr>
          <w:rFonts w:asciiTheme="majorBidi" w:hAnsiTheme="majorBidi" w:cstheme="majorBidi"/>
          <w:sz w:val="22"/>
          <w:szCs w:val="22"/>
        </w:rPr>
        <w:t xml:space="preserve">mereka yang sensitif </w:t>
      </w:r>
      <w:r>
        <w:rPr>
          <w:rFonts w:asciiTheme="majorBidi" w:hAnsiTheme="majorBidi" w:cstheme="majorBidi"/>
          <w:sz w:val="22"/>
          <w:szCs w:val="22"/>
        </w:rPr>
        <w:t xml:space="preserve">dan </w:t>
      </w:r>
      <w:r w:rsidRPr="00656547">
        <w:rPr>
          <w:rFonts w:asciiTheme="majorBidi" w:hAnsiTheme="majorBidi" w:cstheme="majorBidi"/>
          <w:sz w:val="22"/>
          <w:szCs w:val="22"/>
        </w:rPr>
        <w:t>cepat terkesan</w:t>
      </w:r>
      <w:r>
        <w:rPr>
          <w:rFonts w:asciiTheme="majorBidi" w:hAnsiTheme="majorBidi" w:cstheme="majorBidi"/>
          <w:sz w:val="22"/>
          <w:szCs w:val="22"/>
        </w:rPr>
        <w:t xml:space="preserve"> </w:t>
      </w:r>
      <w:r w:rsidRPr="00656547">
        <w:rPr>
          <w:rFonts w:asciiTheme="majorBidi" w:hAnsiTheme="majorBidi" w:cstheme="majorBidi"/>
          <w:sz w:val="22"/>
          <w:szCs w:val="22"/>
        </w:rPr>
        <w:t xml:space="preserve">ketika </w:t>
      </w:r>
      <w:r>
        <w:rPr>
          <w:rFonts w:asciiTheme="majorBidi" w:hAnsiTheme="majorBidi" w:cstheme="majorBidi"/>
          <w:sz w:val="22"/>
          <w:szCs w:val="22"/>
        </w:rPr>
        <w:t>keduanya</w:t>
      </w:r>
      <w:r w:rsidRPr="00656547">
        <w:rPr>
          <w:rFonts w:asciiTheme="majorBidi" w:hAnsiTheme="majorBidi" w:cstheme="majorBidi"/>
          <w:sz w:val="22"/>
          <w:szCs w:val="22"/>
        </w:rPr>
        <w:t xml:space="preserve"> </w:t>
      </w:r>
      <w:r>
        <w:rPr>
          <w:rFonts w:asciiTheme="majorBidi" w:hAnsiTheme="majorBidi" w:cstheme="majorBidi"/>
          <w:sz w:val="22"/>
          <w:szCs w:val="22"/>
        </w:rPr>
        <w:t xml:space="preserve">ditimpa </w:t>
      </w:r>
      <w:r w:rsidRPr="00656547">
        <w:rPr>
          <w:rFonts w:asciiTheme="majorBidi" w:hAnsiTheme="majorBidi" w:cstheme="majorBidi"/>
          <w:sz w:val="22"/>
          <w:szCs w:val="22"/>
        </w:rPr>
        <w:t>sakit</w:t>
      </w:r>
      <w:r>
        <w:rPr>
          <w:rFonts w:asciiTheme="majorBidi" w:hAnsiTheme="majorBidi" w:cstheme="majorBidi"/>
          <w:sz w:val="22"/>
          <w:szCs w:val="22"/>
        </w:rPr>
        <w:t xml:space="preserve"> lalu mendapat doa kebaikan daripada mereka.</w:t>
      </w:r>
    </w:p>
    <w:p w14:paraId="5079DAAD"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6DC6F935"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ab/>
        <w:t xml:space="preserve">Ya, hatta para malaikat juga bertepuk tangan berkata </w:t>
      </w:r>
      <w:r w:rsidRPr="00656547">
        <w:rPr>
          <w:rFonts w:asciiTheme="majorBidi" w:hAnsiTheme="majorBidi" w:cstheme="majorBidi"/>
          <w:color w:val="FF0000"/>
          <w:sz w:val="22"/>
          <w:szCs w:val="22"/>
          <w:rtl/>
        </w:rPr>
        <w:t>ماشاء اللّٰه</w:t>
      </w:r>
      <w:r w:rsidRPr="00656547">
        <w:rPr>
          <w:rFonts w:asciiTheme="majorBidi" w:hAnsiTheme="majorBidi" w:cstheme="majorBidi"/>
          <w:color w:val="000000"/>
          <w:sz w:val="22"/>
          <w:szCs w:val="22"/>
        </w:rPr>
        <w:t xml:space="preserve">, </w:t>
      </w:r>
      <w:r w:rsidRPr="00656547">
        <w:rPr>
          <w:rFonts w:asciiTheme="majorBidi" w:hAnsiTheme="majorBidi" w:cstheme="majorBidi"/>
          <w:color w:val="FF0000"/>
          <w:sz w:val="22"/>
          <w:szCs w:val="22"/>
          <w:rtl/>
        </w:rPr>
        <w:t>بارك اللّٰه</w:t>
      </w:r>
      <w:r>
        <w:rPr>
          <w:rFonts w:asciiTheme="majorBidi" w:hAnsiTheme="majorBidi" w:cstheme="majorBidi"/>
          <w:sz w:val="22"/>
          <w:szCs w:val="22"/>
        </w:rPr>
        <w:t xml:space="preserve">  kepada  </w:t>
      </w:r>
      <w:r w:rsidRPr="00D266B3">
        <w:rPr>
          <w:rFonts w:asciiTheme="majorBidi" w:hAnsiTheme="majorBidi" w:cstheme="majorBidi"/>
          <w:i/>
          <w:iCs/>
          <w:sz w:val="22"/>
          <w:szCs w:val="22"/>
        </w:rPr>
        <w:t>syafaqah</w:t>
      </w:r>
      <w:r>
        <w:rPr>
          <w:rFonts w:asciiTheme="majorBidi" w:hAnsiTheme="majorBidi" w:cstheme="majorBidi"/>
          <w:sz w:val="22"/>
          <w:szCs w:val="22"/>
        </w:rPr>
        <w:t xml:space="preserve"> terhadap kedua ibu bapa yang merupakan satu hakikat paling mulia dalam kehidupan bermasyarakat dan terhadap paparan kesetiaan yang memperlihatkan keadaan dan ketinggian kemanusiaan anak-anak soleh itu yang </w:t>
      </w:r>
      <w:r>
        <w:rPr>
          <w:rFonts w:asciiTheme="majorBidi" w:hAnsiTheme="majorBidi" w:cstheme="majorBidi"/>
          <w:sz w:val="22"/>
          <w:szCs w:val="22"/>
        </w:rPr>
        <w:lastRenderedPageBreak/>
        <w:t>menerima kedua-dua ibu bapa mereka ketika mereka sakit dengan penuh penghormatan dan rasa kasih daripada anak.</w:t>
      </w:r>
    </w:p>
    <w:p w14:paraId="055368B5"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6BE4A45E"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Ya,</w:t>
      </w:r>
      <w:r w:rsidRPr="00656547">
        <w:rPr>
          <w:rFonts w:asciiTheme="majorBidi" w:hAnsiTheme="majorBidi" w:cstheme="majorBidi"/>
          <w:sz w:val="22"/>
          <w:szCs w:val="22"/>
        </w:rPr>
        <w:t xml:space="preserve"> terdapat kelazatan-kelazatan </w:t>
      </w:r>
      <w:r>
        <w:rPr>
          <w:rFonts w:asciiTheme="majorBidi" w:hAnsiTheme="majorBidi" w:cstheme="majorBidi"/>
          <w:sz w:val="22"/>
          <w:szCs w:val="22"/>
        </w:rPr>
        <w:t>yang sangat menarik dan mendamaikan yang datang daripada perasaan syafaqah, kasihan belas dan kasih-sayang yang terzahir di sekitar penyakit yang boleh menurunkan kesakitan penyakit ke tahap</w:t>
      </w:r>
      <w:r w:rsidRPr="00656547">
        <w:rPr>
          <w:rFonts w:asciiTheme="majorBidi" w:hAnsiTheme="majorBidi" w:cstheme="majorBidi"/>
          <w:sz w:val="22"/>
          <w:szCs w:val="22"/>
        </w:rPr>
        <w:t xml:space="preserve"> </w:t>
      </w:r>
      <w:r>
        <w:rPr>
          <w:rFonts w:asciiTheme="majorBidi" w:hAnsiTheme="majorBidi" w:cstheme="majorBidi"/>
          <w:sz w:val="22"/>
          <w:szCs w:val="22"/>
        </w:rPr>
        <w:t>sifar. Kemustajaban doa pesakit merupakan satu permasalahan yang penting.</w:t>
      </w:r>
      <w:r w:rsidRPr="00656547">
        <w:rPr>
          <w:rFonts w:asciiTheme="majorBidi" w:hAnsiTheme="majorBidi" w:cstheme="majorBidi"/>
          <w:sz w:val="22"/>
          <w:szCs w:val="22"/>
        </w:rPr>
        <w:t xml:space="preserve"> </w:t>
      </w:r>
    </w:p>
    <w:p w14:paraId="3D82A854"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588073DC"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Sejak tiga puluh ke empat puluh tahun, aku sering berdoa semoga dikurniakan kesembuhan bagi sakit belakangku. Aku telah faham bahawa penyakit telah dikurniakan supaya aku sentiasa berdoa. Oleh sebab berdoa menerusi doa tidak dapat mengangkat dirinya sendiri, maka aku telah faham bahawa natijah doa adalah bersifat ukhrawi.</w:t>
      </w:r>
      <w:r w:rsidRPr="00656547">
        <w:rPr>
          <w:rStyle w:val="FootnoteReference"/>
          <w:rFonts w:asciiTheme="majorBidi" w:hAnsiTheme="majorBidi" w:cstheme="majorBidi"/>
          <w:sz w:val="22"/>
          <w:szCs w:val="22"/>
        </w:rPr>
        <w:t xml:space="preserve"> </w:t>
      </w:r>
      <w:r w:rsidRPr="00656547">
        <w:rPr>
          <w:rStyle w:val="FootnoteReference"/>
          <w:rFonts w:asciiTheme="majorBidi" w:hAnsiTheme="majorBidi" w:cstheme="majorBidi"/>
          <w:sz w:val="22"/>
          <w:szCs w:val="22"/>
        </w:rPr>
        <w:footnoteReference w:id="19"/>
      </w:r>
      <w:r w:rsidRPr="00656547">
        <w:rPr>
          <w:rFonts w:asciiTheme="majorBidi" w:hAnsiTheme="majorBidi" w:cstheme="majorBidi"/>
          <w:sz w:val="22"/>
          <w:szCs w:val="22"/>
        </w:rPr>
        <w:t>,</w:t>
      </w:r>
      <w:r>
        <w:rPr>
          <w:rFonts w:asciiTheme="majorBidi" w:hAnsiTheme="majorBidi" w:cstheme="majorBidi"/>
          <w:sz w:val="22"/>
          <w:szCs w:val="22"/>
        </w:rPr>
        <w:t xml:space="preserve"> ia sendiri merupakan sejenis ibadat kerana, melalui penyakit, manusia memahami kelemahannya lalu berlindung di bawah hadrat Ilahi.</w:t>
      </w:r>
    </w:p>
    <w:p w14:paraId="52E9947D"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65F269E2"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Kerana itu, walaupun aku telah mengamalkan doa syifa’ sejak tiga puluh tahun, namun oleh sebab doaku tidak diterima secara zahir, namun tidak pernah terlintas di hatiku untuk meninggalkan doa. Itu kerana, masa sakit adalah masa untuk berdoa.</w:t>
      </w:r>
      <w:r w:rsidRPr="00656547">
        <w:rPr>
          <w:rFonts w:asciiTheme="majorBidi" w:hAnsiTheme="majorBidi" w:cstheme="majorBidi"/>
          <w:sz w:val="22"/>
          <w:szCs w:val="22"/>
        </w:rPr>
        <w:t xml:space="preserve"> </w:t>
      </w:r>
      <w:r>
        <w:rPr>
          <w:rFonts w:asciiTheme="majorBidi" w:hAnsiTheme="majorBidi" w:cstheme="majorBidi"/>
          <w:sz w:val="22"/>
          <w:szCs w:val="22"/>
        </w:rPr>
        <w:t>Kesembuhan bukanlah natijah daripada doa. Bahkan sekiranya Dzat al-Hakim ar-Rahim memberikan kesembuhan, Dia memberinya daripada limpahan rahmat-Nya.</w:t>
      </w:r>
    </w:p>
    <w:p w14:paraId="1FD4E137"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44D0B3DA"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Malahan, walaupun doa kita tidak diterima dalam bentuk yang kita kehendaki, ia tidak bermakna bahawa ia tidak diterima. Al-Khaliq al-Hakim lebih mengetahui dengan baik, maka apa sahaja yang bermanfaat untuk kita, Dia akan memberikannya. K</w:t>
      </w:r>
      <w:r w:rsidRPr="00656547">
        <w:rPr>
          <w:rFonts w:asciiTheme="majorBidi" w:hAnsiTheme="majorBidi" w:cstheme="majorBidi"/>
          <w:sz w:val="22"/>
          <w:szCs w:val="22"/>
        </w:rPr>
        <w:t xml:space="preserve">adang-kadang Dia </w:t>
      </w:r>
      <w:r>
        <w:rPr>
          <w:rFonts w:asciiTheme="majorBidi" w:hAnsiTheme="majorBidi" w:cstheme="majorBidi"/>
          <w:sz w:val="22"/>
          <w:szCs w:val="22"/>
        </w:rPr>
        <w:t xml:space="preserve">mengubah </w:t>
      </w:r>
      <w:r w:rsidRPr="00656547">
        <w:rPr>
          <w:rFonts w:asciiTheme="majorBidi" w:hAnsiTheme="majorBidi" w:cstheme="majorBidi"/>
          <w:sz w:val="22"/>
          <w:szCs w:val="22"/>
        </w:rPr>
        <w:t xml:space="preserve">doa-doa kita yang </w:t>
      </w:r>
      <w:r>
        <w:rPr>
          <w:rFonts w:asciiTheme="majorBidi" w:hAnsiTheme="majorBidi" w:cstheme="majorBidi"/>
          <w:sz w:val="22"/>
          <w:szCs w:val="22"/>
        </w:rPr>
        <w:t xml:space="preserve">merujuk </w:t>
      </w:r>
      <w:r w:rsidRPr="00656547">
        <w:rPr>
          <w:rFonts w:asciiTheme="majorBidi" w:hAnsiTheme="majorBidi" w:cstheme="majorBidi"/>
          <w:sz w:val="22"/>
          <w:szCs w:val="22"/>
        </w:rPr>
        <w:t xml:space="preserve">kepada dunia kepada akhirat demi untuk </w:t>
      </w:r>
      <w:r>
        <w:rPr>
          <w:rFonts w:asciiTheme="majorBidi" w:hAnsiTheme="majorBidi" w:cstheme="majorBidi"/>
          <w:sz w:val="22"/>
          <w:szCs w:val="22"/>
        </w:rPr>
        <w:t>manfaat kita. Demikianlah Dia menerimanya.</w:t>
      </w:r>
      <w:r w:rsidRPr="00656547">
        <w:rPr>
          <w:rFonts w:asciiTheme="majorBidi" w:hAnsiTheme="majorBidi" w:cstheme="majorBidi"/>
          <w:sz w:val="22"/>
          <w:szCs w:val="22"/>
        </w:rPr>
        <w:t xml:space="preserve"> </w:t>
      </w:r>
    </w:p>
    <w:p w14:paraId="159086DE"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sidRPr="00656547">
        <w:rPr>
          <w:rFonts w:asciiTheme="majorBidi" w:hAnsiTheme="majorBidi" w:cstheme="majorBidi"/>
          <w:sz w:val="22"/>
          <w:szCs w:val="22"/>
        </w:rPr>
        <w:tab/>
      </w:r>
    </w:p>
    <w:p w14:paraId="6492AFDD"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Walau bagaimanapun, satu </w:t>
      </w:r>
      <w:r w:rsidRPr="00656547">
        <w:rPr>
          <w:rFonts w:asciiTheme="majorBidi" w:hAnsiTheme="majorBidi" w:cstheme="majorBidi"/>
          <w:sz w:val="22"/>
          <w:szCs w:val="22"/>
        </w:rPr>
        <w:t xml:space="preserve">doa yang </w:t>
      </w:r>
      <w:r>
        <w:rPr>
          <w:rFonts w:asciiTheme="majorBidi" w:hAnsiTheme="majorBidi" w:cstheme="majorBidi"/>
          <w:sz w:val="22"/>
          <w:szCs w:val="22"/>
        </w:rPr>
        <w:t xml:space="preserve">memperoleh rahsia ketulusan dan kemurnian dan terutamanya berpunca daripada kedaifan dan kelemahan, daripada kehinaan dan keperluan  adalah sangat hampir untuk dimakbulkan. Penyakit merupakan paksi bagi satu doa yang ikhlas. Malah pesakit yang patuh dengan agama  sepatutnya mengambil faedah daripada doa ini. </w:t>
      </w:r>
    </w:p>
    <w:p w14:paraId="6A719A7B"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234061CA" w14:textId="77777777" w:rsidR="007A00A6" w:rsidRDefault="007A00A6" w:rsidP="007A00A6">
      <w:pPr>
        <w:pStyle w:val="NormalWeb"/>
        <w:spacing w:before="0" w:beforeAutospacing="0" w:after="0" w:afterAutospacing="0" w:line="240" w:lineRule="atLeast"/>
        <w:rPr>
          <w:rFonts w:asciiTheme="majorBidi" w:hAnsiTheme="majorBidi" w:cstheme="majorBidi"/>
          <w:b/>
          <w:bCs/>
          <w:sz w:val="22"/>
          <w:szCs w:val="22"/>
        </w:rPr>
      </w:pPr>
      <w:r w:rsidRPr="00656547">
        <w:rPr>
          <w:rFonts w:asciiTheme="majorBidi" w:hAnsiTheme="majorBidi" w:cstheme="majorBidi"/>
          <w:sz w:val="22"/>
          <w:szCs w:val="22"/>
        </w:rPr>
        <w:tab/>
      </w:r>
      <w:r w:rsidRPr="005F0B0A">
        <w:rPr>
          <w:rFonts w:asciiTheme="majorBidi" w:hAnsiTheme="majorBidi" w:cstheme="majorBidi"/>
          <w:b/>
          <w:bCs/>
          <w:sz w:val="22"/>
          <w:szCs w:val="22"/>
        </w:rPr>
        <w:t>Ubat Kelapan belas:</w:t>
      </w:r>
    </w:p>
    <w:p w14:paraId="77F43495" w14:textId="77777777" w:rsidR="007A00A6" w:rsidRPr="005F0B0A" w:rsidRDefault="007A00A6" w:rsidP="007A00A6">
      <w:pPr>
        <w:pStyle w:val="NormalWeb"/>
        <w:spacing w:before="0" w:beforeAutospacing="0" w:after="0" w:afterAutospacing="0" w:line="240" w:lineRule="atLeast"/>
        <w:rPr>
          <w:rFonts w:asciiTheme="majorBidi" w:hAnsiTheme="majorBidi" w:cstheme="majorBidi"/>
          <w:b/>
          <w:bCs/>
          <w:sz w:val="22"/>
          <w:szCs w:val="22"/>
        </w:rPr>
      </w:pPr>
    </w:p>
    <w:p w14:paraId="6E922CCA"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sidRPr="00656547">
        <w:rPr>
          <w:rFonts w:asciiTheme="majorBidi" w:hAnsiTheme="majorBidi" w:cstheme="majorBidi"/>
          <w:sz w:val="22"/>
          <w:szCs w:val="22"/>
        </w:rPr>
        <w:tab/>
        <w:t xml:space="preserve">Wahai pesakit yang meninggalkan kesyukuran </w:t>
      </w:r>
      <w:r>
        <w:rPr>
          <w:rFonts w:asciiTheme="majorBidi" w:hAnsiTheme="majorBidi" w:cstheme="majorBidi"/>
          <w:sz w:val="22"/>
          <w:szCs w:val="22"/>
        </w:rPr>
        <w:t xml:space="preserve">lalu merungut </w:t>
      </w:r>
      <w:r w:rsidRPr="00656547">
        <w:rPr>
          <w:rFonts w:asciiTheme="majorBidi" w:hAnsiTheme="majorBidi" w:cstheme="majorBidi"/>
          <w:sz w:val="22"/>
          <w:szCs w:val="22"/>
        </w:rPr>
        <w:t>!</w:t>
      </w:r>
    </w:p>
    <w:p w14:paraId="78CD3A8A"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744BB565"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Sesungguhnya rungutan  itu datang</w:t>
      </w:r>
      <w:r w:rsidRPr="00656547">
        <w:rPr>
          <w:rFonts w:asciiTheme="majorBidi" w:hAnsiTheme="majorBidi" w:cstheme="majorBidi"/>
          <w:sz w:val="22"/>
          <w:szCs w:val="22"/>
        </w:rPr>
        <w:t xml:space="preserve"> daripada </w:t>
      </w:r>
      <w:r>
        <w:rPr>
          <w:rFonts w:asciiTheme="majorBidi" w:hAnsiTheme="majorBidi" w:cstheme="majorBidi"/>
          <w:sz w:val="22"/>
          <w:szCs w:val="22"/>
        </w:rPr>
        <w:t>satu hak. S</w:t>
      </w:r>
      <w:r w:rsidRPr="00656547">
        <w:rPr>
          <w:rFonts w:asciiTheme="majorBidi" w:hAnsiTheme="majorBidi" w:cstheme="majorBidi"/>
          <w:sz w:val="22"/>
          <w:szCs w:val="22"/>
        </w:rPr>
        <w:t>e</w:t>
      </w:r>
      <w:r>
        <w:rPr>
          <w:rFonts w:asciiTheme="majorBidi" w:hAnsiTheme="majorBidi" w:cstheme="majorBidi"/>
          <w:sz w:val="22"/>
          <w:szCs w:val="22"/>
        </w:rPr>
        <w:t xml:space="preserve">dangkan engkau tidak kehilangan apa-apa </w:t>
      </w:r>
      <w:r w:rsidRPr="00656547">
        <w:rPr>
          <w:rFonts w:asciiTheme="majorBidi" w:hAnsiTheme="majorBidi" w:cstheme="majorBidi"/>
          <w:sz w:val="22"/>
          <w:szCs w:val="22"/>
        </w:rPr>
        <w:t>hak</w:t>
      </w:r>
      <w:r>
        <w:rPr>
          <w:rFonts w:asciiTheme="majorBidi" w:hAnsiTheme="majorBidi" w:cstheme="majorBidi"/>
          <w:sz w:val="22"/>
          <w:szCs w:val="22"/>
        </w:rPr>
        <w:t xml:space="preserve"> milik</w:t>
      </w:r>
      <w:r w:rsidRPr="00656547">
        <w:rPr>
          <w:rFonts w:asciiTheme="majorBidi" w:hAnsiTheme="majorBidi" w:cstheme="majorBidi"/>
          <w:sz w:val="22"/>
          <w:szCs w:val="22"/>
        </w:rPr>
        <w:t>mu sehing</w:t>
      </w:r>
      <w:r>
        <w:rPr>
          <w:rFonts w:asciiTheme="majorBidi" w:hAnsiTheme="majorBidi" w:cstheme="majorBidi"/>
          <w:sz w:val="22"/>
          <w:szCs w:val="22"/>
        </w:rPr>
        <w:t>ga engkau perlu mengadu.</w:t>
      </w:r>
      <w:r w:rsidRPr="00656547">
        <w:rPr>
          <w:rFonts w:asciiTheme="majorBidi" w:hAnsiTheme="majorBidi" w:cstheme="majorBidi"/>
          <w:sz w:val="22"/>
          <w:szCs w:val="22"/>
        </w:rPr>
        <w:t xml:space="preserve"> </w:t>
      </w:r>
      <w:r>
        <w:rPr>
          <w:rFonts w:asciiTheme="majorBidi" w:hAnsiTheme="majorBidi" w:cstheme="majorBidi"/>
          <w:sz w:val="22"/>
          <w:szCs w:val="22"/>
        </w:rPr>
        <w:t>B</w:t>
      </w:r>
      <w:r w:rsidRPr="00656547">
        <w:rPr>
          <w:rFonts w:asciiTheme="majorBidi" w:hAnsiTheme="majorBidi" w:cstheme="majorBidi"/>
          <w:sz w:val="22"/>
          <w:szCs w:val="22"/>
        </w:rPr>
        <w:t xml:space="preserve">ahkan </w:t>
      </w:r>
      <w:r>
        <w:rPr>
          <w:rFonts w:asciiTheme="majorBidi" w:hAnsiTheme="majorBidi" w:cstheme="majorBidi"/>
          <w:sz w:val="22"/>
          <w:szCs w:val="22"/>
        </w:rPr>
        <w:t>engkau tidak menunaikan hak bersyukur yang banyak yang dituntut ke atasmu. E</w:t>
      </w:r>
      <w:r w:rsidRPr="00656547">
        <w:rPr>
          <w:rFonts w:asciiTheme="majorBidi" w:hAnsiTheme="majorBidi" w:cstheme="majorBidi"/>
          <w:sz w:val="22"/>
          <w:szCs w:val="22"/>
        </w:rPr>
        <w:t>ng</w:t>
      </w:r>
      <w:r>
        <w:rPr>
          <w:rFonts w:asciiTheme="majorBidi" w:hAnsiTheme="majorBidi" w:cstheme="majorBidi"/>
          <w:sz w:val="22"/>
          <w:szCs w:val="22"/>
        </w:rPr>
        <w:t>kau tidak menunaikan hak Allah Ta’ala.</w:t>
      </w:r>
      <w:r w:rsidRPr="00656547">
        <w:rPr>
          <w:rFonts w:asciiTheme="majorBidi" w:hAnsiTheme="majorBidi" w:cstheme="majorBidi"/>
          <w:sz w:val="22"/>
          <w:szCs w:val="22"/>
        </w:rPr>
        <w:t xml:space="preserve"> </w:t>
      </w:r>
      <w:r>
        <w:rPr>
          <w:rFonts w:asciiTheme="majorBidi" w:hAnsiTheme="majorBidi" w:cstheme="majorBidi"/>
          <w:sz w:val="22"/>
          <w:szCs w:val="22"/>
        </w:rPr>
        <w:t>Maka mengapa engkau merungut bagaikan menuntut hak yang dalam keadaan engkau tidak berhak?</w:t>
      </w:r>
    </w:p>
    <w:p w14:paraId="177AC7E0"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5C528A4E"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Engkau tidak boleh memandang mereka-mereka  yang sihat yang berada di darjat lebih tinggi daripadamu lalu mengadu. Bahkan engkau dituntut supaya memandang para pesakit yang buntu yang berada di peringkat yang lebih rendah daripadamu lalu bersyukur. </w:t>
      </w:r>
    </w:p>
    <w:p w14:paraId="6590B96F"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7C26D520"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Jika tanganmu patah, </w:t>
      </w:r>
      <w:r w:rsidRPr="00656547">
        <w:rPr>
          <w:rFonts w:asciiTheme="majorBidi" w:hAnsiTheme="majorBidi" w:cstheme="majorBidi"/>
          <w:sz w:val="22"/>
          <w:szCs w:val="22"/>
        </w:rPr>
        <w:t>maka lihatl</w:t>
      </w:r>
      <w:r>
        <w:rPr>
          <w:rFonts w:asciiTheme="majorBidi" w:hAnsiTheme="majorBidi" w:cstheme="majorBidi"/>
          <w:sz w:val="22"/>
          <w:szCs w:val="22"/>
        </w:rPr>
        <w:t>ah kepada tangan-tangan yang telah di</w:t>
      </w:r>
      <w:r w:rsidRPr="00656547">
        <w:rPr>
          <w:rFonts w:asciiTheme="majorBidi" w:hAnsiTheme="majorBidi" w:cstheme="majorBidi"/>
          <w:sz w:val="22"/>
          <w:szCs w:val="22"/>
        </w:rPr>
        <w:t>potong</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J</w:t>
      </w:r>
      <w:r w:rsidRPr="00656547">
        <w:rPr>
          <w:rFonts w:asciiTheme="majorBidi" w:hAnsiTheme="majorBidi" w:cstheme="majorBidi"/>
          <w:sz w:val="22"/>
          <w:szCs w:val="22"/>
        </w:rPr>
        <w:t xml:space="preserve">ika engkau kehilangan </w:t>
      </w:r>
      <w:r>
        <w:rPr>
          <w:rFonts w:asciiTheme="majorBidi" w:hAnsiTheme="majorBidi" w:cstheme="majorBidi"/>
          <w:sz w:val="22"/>
          <w:szCs w:val="22"/>
        </w:rPr>
        <w:t>sebelah</w:t>
      </w:r>
      <w:r w:rsidRPr="00656547">
        <w:rPr>
          <w:rFonts w:asciiTheme="majorBidi" w:hAnsiTheme="majorBidi" w:cstheme="majorBidi"/>
          <w:sz w:val="22"/>
          <w:szCs w:val="22"/>
        </w:rPr>
        <w:t xml:space="preserve"> matamu</w:t>
      </w:r>
      <w:r>
        <w:rPr>
          <w:rFonts w:asciiTheme="majorBidi" w:hAnsiTheme="majorBidi" w:cstheme="majorBidi"/>
          <w:sz w:val="22"/>
          <w:szCs w:val="22"/>
        </w:rPr>
        <w:t>,</w:t>
      </w:r>
      <w:r w:rsidRPr="00656547">
        <w:rPr>
          <w:rFonts w:asciiTheme="majorBidi" w:hAnsiTheme="majorBidi" w:cstheme="majorBidi"/>
          <w:sz w:val="22"/>
          <w:szCs w:val="22"/>
        </w:rPr>
        <w:t xml:space="preserve"> maka lihatlah kepada orang-orang buta yang kehilangan kedua-dua belah mata</w:t>
      </w:r>
      <w:r>
        <w:rPr>
          <w:rFonts w:asciiTheme="majorBidi" w:hAnsiTheme="majorBidi" w:cstheme="majorBidi"/>
          <w:sz w:val="22"/>
          <w:szCs w:val="22"/>
        </w:rPr>
        <w:t>nya! B</w:t>
      </w:r>
      <w:r w:rsidRPr="00656547">
        <w:rPr>
          <w:rFonts w:asciiTheme="majorBidi" w:hAnsiTheme="majorBidi" w:cstheme="majorBidi"/>
          <w:sz w:val="22"/>
          <w:szCs w:val="22"/>
        </w:rPr>
        <w:t xml:space="preserve">ersyukurlah kepada Allah Ta’ala. </w:t>
      </w:r>
    </w:p>
    <w:p w14:paraId="78CB2BDA"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255E3485"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sidRPr="00656547">
        <w:rPr>
          <w:rFonts w:asciiTheme="majorBidi" w:hAnsiTheme="majorBidi" w:cstheme="majorBidi"/>
          <w:sz w:val="22"/>
          <w:szCs w:val="22"/>
        </w:rPr>
        <w:tab/>
      </w:r>
      <w:r>
        <w:rPr>
          <w:rFonts w:asciiTheme="majorBidi" w:hAnsiTheme="majorBidi" w:cstheme="majorBidi"/>
          <w:sz w:val="22"/>
          <w:szCs w:val="22"/>
        </w:rPr>
        <w:t>Ya, dari segi nikmat, tidak ada sesiapa pun yang berhak memandang kepada yang lebih tinggi daripada dirinya lalu mengadu. Hak setiap orang</w:t>
      </w:r>
      <w:r w:rsidRPr="00656547">
        <w:rPr>
          <w:rFonts w:asciiTheme="majorBidi" w:hAnsiTheme="majorBidi" w:cstheme="majorBidi"/>
          <w:sz w:val="22"/>
          <w:szCs w:val="22"/>
        </w:rPr>
        <w:t xml:space="preserve"> </w:t>
      </w:r>
      <w:r>
        <w:rPr>
          <w:rFonts w:asciiTheme="majorBidi" w:hAnsiTheme="majorBidi" w:cstheme="majorBidi"/>
          <w:sz w:val="22"/>
          <w:szCs w:val="22"/>
        </w:rPr>
        <w:t>bila ditimpa</w:t>
      </w:r>
      <w:r w:rsidRPr="00656547">
        <w:rPr>
          <w:rFonts w:asciiTheme="majorBidi" w:hAnsiTheme="majorBidi" w:cstheme="majorBidi"/>
          <w:sz w:val="22"/>
          <w:szCs w:val="22"/>
        </w:rPr>
        <w:t xml:space="preserve"> musibah </w:t>
      </w:r>
      <w:r>
        <w:rPr>
          <w:rFonts w:asciiTheme="majorBidi" w:hAnsiTheme="majorBidi" w:cstheme="majorBidi"/>
          <w:sz w:val="22"/>
          <w:szCs w:val="22"/>
        </w:rPr>
        <w:t>ialah memandang mereka yang lebih tinggi dari segi musibah lalu bersyukur. R</w:t>
      </w:r>
      <w:r w:rsidRPr="00656547">
        <w:rPr>
          <w:rFonts w:asciiTheme="majorBidi" w:hAnsiTheme="majorBidi" w:cstheme="majorBidi"/>
          <w:sz w:val="22"/>
          <w:szCs w:val="22"/>
        </w:rPr>
        <w:t xml:space="preserve">ahsia ini telah diterangkan dalam beberapa risalah </w:t>
      </w:r>
      <w:r>
        <w:rPr>
          <w:rFonts w:asciiTheme="majorBidi" w:hAnsiTheme="majorBidi" w:cstheme="majorBidi"/>
          <w:sz w:val="22"/>
          <w:szCs w:val="22"/>
        </w:rPr>
        <w:t>menerusi satu perumpamaan. Ringkasan kepada perumpamaan itu ialah:</w:t>
      </w:r>
      <w:r w:rsidRPr="00656547">
        <w:rPr>
          <w:rFonts w:asciiTheme="majorBidi" w:hAnsiTheme="majorBidi" w:cstheme="majorBidi"/>
          <w:sz w:val="22"/>
          <w:szCs w:val="22"/>
        </w:rPr>
        <w:t xml:space="preserve"> dan secara keseluruhan contoh tersebut adalah</w:t>
      </w:r>
      <w:r>
        <w:rPr>
          <w:rFonts w:asciiTheme="majorBidi" w:hAnsiTheme="majorBidi" w:cstheme="majorBidi"/>
          <w:sz w:val="22"/>
          <w:szCs w:val="22"/>
        </w:rPr>
        <w:t xml:space="preserve"> seperti berikut</w:t>
      </w:r>
      <w:r w:rsidRPr="00656547">
        <w:rPr>
          <w:rFonts w:asciiTheme="majorBidi" w:hAnsiTheme="majorBidi" w:cstheme="majorBidi"/>
          <w:sz w:val="22"/>
          <w:szCs w:val="22"/>
        </w:rPr>
        <w:t>:</w:t>
      </w:r>
    </w:p>
    <w:p w14:paraId="2A11A291"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p>
    <w:p w14:paraId="01965CC3"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S</w:t>
      </w:r>
      <w:r w:rsidRPr="00656547">
        <w:rPr>
          <w:rFonts w:asciiTheme="majorBidi" w:hAnsiTheme="majorBidi" w:cstheme="majorBidi"/>
          <w:sz w:val="22"/>
          <w:szCs w:val="22"/>
        </w:rPr>
        <w:t>eorang lelaki</w:t>
      </w:r>
      <w:r>
        <w:rPr>
          <w:rFonts w:asciiTheme="majorBidi" w:hAnsiTheme="majorBidi" w:cstheme="majorBidi"/>
          <w:sz w:val="22"/>
          <w:szCs w:val="22"/>
        </w:rPr>
        <w:t xml:space="preserve"> kaya mengajak </w:t>
      </w:r>
      <w:r w:rsidRPr="00656547">
        <w:rPr>
          <w:rFonts w:asciiTheme="majorBidi" w:hAnsiTheme="majorBidi" w:cstheme="majorBidi"/>
          <w:sz w:val="22"/>
          <w:szCs w:val="22"/>
        </w:rPr>
        <w:t xml:space="preserve">seorang lelaki </w:t>
      </w:r>
      <w:r>
        <w:rPr>
          <w:rFonts w:asciiTheme="majorBidi" w:hAnsiTheme="majorBidi" w:cstheme="majorBidi"/>
          <w:sz w:val="22"/>
          <w:szCs w:val="22"/>
        </w:rPr>
        <w:t>yang buntu</w:t>
      </w:r>
      <w:r w:rsidRPr="00656547">
        <w:rPr>
          <w:rFonts w:asciiTheme="majorBidi" w:hAnsiTheme="majorBidi" w:cstheme="majorBidi"/>
          <w:sz w:val="22"/>
          <w:szCs w:val="22"/>
        </w:rPr>
        <w:t xml:space="preserve"> </w:t>
      </w:r>
      <w:r>
        <w:rPr>
          <w:rFonts w:asciiTheme="majorBidi" w:hAnsiTheme="majorBidi" w:cstheme="majorBidi"/>
          <w:sz w:val="22"/>
          <w:szCs w:val="22"/>
        </w:rPr>
        <w:t>naik ke puncak menara. Dia mengurniakan satu demi satu pemberian dan satu demi satu hadiah yang berbeza-beza pada setiap anak tangga yang dipijak. Di puncak menara, dia memberikan hadiah yang paling besar. W</w:t>
      </w:r>
      <w:r w:rsidRPr="00656547">
        <w:rPr>
          <w:rFonts w:asciiTheme="majorBidi" w:hAnsiTheme="majorBidi" w:cstheme="majorBidi"/>
          <w:sz w:val="22"/>
          <w:szCs w:val="22"/>
        </w:rPr>
        <w:t xml:space="preserve">alaupun </w:t>
      </w:r>
      <w:r>
        <w:rPr>
          <w:rFonts w:asciiTheme="majorBidi" w:hAnsiTheme="majorBidi" w:cstheme="majorBidi"/>
          <w:sz w:val="22"/>
          <w:szCs w:val="22"/>
        </w:rPr>
        <w:t>orang kaya itu</w:t>
      </w:r>
      <w:r w:rsidRPr="00656547">
        <w:rPr>
          <w:rFonts w:asciiTheme="majorBidi" w:hAnsiTheme="majorBidi" w:cstheme="majorBidi"/>
          <w:sz w:val="22"/>
          <w:szCs w:val="22"/>
        </w:rPr>
        <w:t xml:space="preserve"> meminta lelaki </w:t>
      </w:r>
      <w:r>
        <w:rPr>
          <w:rFonts w:asciiTheme="majorBidi" w:hAnsiTheme="majorBidi" w:cstheme="majorBidi"/>
          <w:sz w:val="22"/>
          <w:szCs w:val="22"/>
        </w:rPr>
        <w:t xml:space="preserve">yang miskin itu </w:t>
      </w:r>
      <w:r w:rsidRPr="00656547">
        <w:rPr>
          <w:rFonts w:asciiTheme="majorBidi" w:hAnsiTheme="majorBidi" w:cstheme="majorBidi"/>
          <w:sz w:val="22"/>
          <w:szCs w:val="22"/>
        </w:rPr>
        <w:t>berterima kasih</w:t>
      </w:r>
      <w:r>
        <w:rPr>
          <w:rFonts w:asciiTheme="majorBidi" w:hAnsiTheme="majorBidi" w:cstheme="majorBidi"/>
          <w:sz w:val="22"/>
          <w:szCs w:val="22"/>
        </w:rPr>
        <w:t xml:space="preserve"> dan rasa terhutang budi</w:t>
      </w:r>
      <w:r w:rsidRPr="00656547">
        <w:rPr>
          <w:rFonts w:asciiTheme="majorBidi" w:hAnsiTheme="majorBidi" w:cstheme="majorBidi"/>
          <w:sz w:val="22"/>
          <w:szCs w:val="22"/>
        </w:rPr>
        <w:t xml:space="preserve"> sebagai balasan</w:t>
      </w:r>
      <w:r>
        <w:rPr>
          <w:rFonts w:asciiTheme="majorBidi" w:hAnsiTheme="majorBidi" w:cstheme="majorBidi"/>
          <w:sz w:val="22"/>
          <w:szCs w:val="22"/>
        </w:rPr>
        <w:t xml:space="preserve"> kepada</w:t>
      </w:r>
      <w:r w:rsidRPr="00656547">
        <w:rPr>
          <w:rFonts w:asciiTheme="majorBidi" w:hAnsiTheme="majorBidi" w:cstheme="majorBidi"/>
          <w:sz w:val="22"/>
          <w:szCs w:val="22"/>
        </w:rPr>
        <w:t xml:space="preserve"> hadia</w:t>
      </w:r>
      <w:r>
        <w:rPr>
          <w:rFonts w:asciiTheme="majorBidi" w:hAnsiTheme="majorBidi" w:cstheme="majorBidi"/>
          <w:sz w:val="22"/>
          <w:szCs w:val="22"/>
        </w:rPr>
        <w:t>h</w:t>
      </w:r>
      <w:r w:rsidRPr="00656547">
        <w:rPr>
          <w:rFonts w:asciiTheme="majorBidi" w:hAnsiTheme="majorBidi" w:cstheme="majorBidi"/>
          <w:sz w:val="22"/>
          <w:szCs w:val="22"/>
        </w:rPr>
        <w:t xml:space="preserve">-hadiah yang </w:t>
      </w:r>
      <w:r>
        <w:rPr>
          <w:rFonts w:asciiTheme="majorBidi" w:hAnsiTheme="majorBidi" w:cstheme="majorBidi"/>
          <w:sz w:val="22"/>
          <w:szCs w:val="22"/>
        </w:rPr>
        <w:t>beraneka macam itu,</w:t>
      </w:r>
      <w:r w:rsidRPr="00656547">
        <w:rPr>
          <w:rFonts w:asciiTheme="majorBidi" w:hAnsiTheme="majorBidi" w:cstheme="majorBidi"/>
          <w:sz w:val="22"/>
          <w:szCs w:val="22"/>
        </w:rPr>
        <w:t xml:space="preserve"> namun </w:t>
      </w:r>
      <w:r>
        <w:rPr>
          <w:rFonts w:asciiTheme="majorBidi" w:hAnsiTheme="majorBidi" w:cstheme="majorBidi"/>
          <w:sz w:val="22"/>
          <w:szCs w:val="22"/>
        </w:rPr>
        <w:t xml:space="preserve">sekiranya </w:t>
      </w:r>
      <w:r w:rsidRPr="00656547">
        <w:rPr>
          <w:rFonts w:asciiTheme="majorBidi" w:hAnsiTheme="majorBidi" w:cstheme="majorBidi"/>
          <w:sz w:val="22"/>
          <w:szCs w:val="22"/>
        </w:rPr>
        <w:t xml:space="preserve">lelaki yang </w:t>
      </w:r>
      <w:r>
        <w:rPr>
          <w:rFonts w:asciiTheme="majorBidi" w:hAnsiTheme="majorBidi" w:cstheme="majorBidi"/>
          <w:sz w:val="22"/>
          <w:szCs w:val="22"/>
        </w:rPr>
        <w:t>perengus itu</w:t>
      </w:r>
      <w:r w:rsidRPr="00656547">
        <w:rPr>
          <w:rFonts w:asciiTheme="majorBidi" w:hAnsiTheme="majorBidi" w:cstheme="majorBidi"/>
          <w:sz w:val="22"/>
          <w:szCs w:val="22"/>
        </w:rPr>
        <w:t xml:space="preserve"> </w:t>
      </w:r>
      <w:r>
        <w:rPr>
          <w:rFonts w:asciiTheme="majorBidi" w:hAnsiTheme="majorBidi" w:cstheme="majorBidi"/>
          <w:sz w:val="22"/>
          <w:szCs w:val="22"/>
        </w:rPr>
        <w:t>melupakan</w:t>
      </w:r>
      <w:r w:rsidRPr="00656547">
        <w:rPr>
          <w:rFonts w:asciiTheme="majorBidi" w:hAnsiTheme="majorBidi" w:cstheme="majorBidi"/>
          <w:sz w:val="22"/>
          <w:szCs w:val="22"/>
        </w:rPr>
        <w:t xml:space="preserve"> hadiah-hadiah yang telah diterimanya </w:t>
      </w:r>
      <w:r>
        <w:rPr>
          <w:rFonts w:asciiTheme="majorBidi" w:hAnsiTheme="majorBidi" w:cstheme="majorBidi"/>
          <w:sz w:val="22"/>
          <w:szCs w:val="22"/>
        </w:rPr>
        <w:t xml:space="preserve">di </w:t>
      </w:r>
      <w:r w:rsidRPr="00656547">
        <w:rPr>
          <w:rFonts w:asciiTheme="majorBidi" w:hAnsiTheme="majorBidi" w:cstheme="majorBidi"/>
          <w:sz w:val="22"/>
          <w:szCs w:val="22"/>
        </w:rPr>
        <w:t xml:space="preserve">setiap </w:t>
      </w:r>
      <w:r>
        <w:rPr>
          <w:rFonts w:asciiTheme="majorBidi" w:hAnsiTheme="majorBidi" w:cstheme="majorBidi"/>
          <w:sz w:val="22"/>
          <w:szCs w:val="22"/>
        </w:rPr>
        <w:t>anak tangga itu</w:t>
      </w:r>
      <w:r w:rsidRPr="00656547">
        <w:rPr>
          <w:rFonts w:asciiTheme="majorBidi" w:hAnsiTheme="majorBidi" w:cstheme="majorBidi"/>
          <w:sz w:val="22"/>
          <w:szCs w:val="22"/>
        </w:rPr>
        <w:t>, atau</w:t>
      </w:r>
      <w:r>
        <w:rPr>
          <w:rFonts w:asciiTheme="majorBidi" w:hAnsiTheme="majorBidi" w:cstheme="majorBidi"/>
          <w:sz w:val="22"/>
          <w:szCs w:val="22"/>
        </w:rPr>
        <w:t xml:space="preserve">pun menganggapnya sebagai tidak bermakna lalu tidak bersyukur sambil memandang ke atas lalu mula berkata dan merungut: “Kalaulah menara ini lebih tinggi dan aku dapat naik lebih tinggi! Betapa ruginya! Mengapakah  </w:t>
      </w:r>
      <w:r w:rsidRPr="00656547">
        <w:rPr>
          <w:rFonts w:asciiTheme="majorBidi" w:hAnsiTheme="majorBidi" w:cstheme="majorBidi"/>
          <w:sz w:val="22"/>
          <w:szCs w:val="22"/>
        </w:rPr>
        <w:t xml:space="preserve"> menara ini tidak tinggi seperti bukit itu atau seperti menara yang </w:t>
      </w:r>
      <w:r>
        <w:rPr>
          <w:rFonts w:asciiTheme="majorBidi" w:hAnsiTheme="majorBidi" w:cstheme="majorBidi"/>
          <w:sz w:val="22"/>
          <w:szCs w:val="22"/>
        </w:rPr>
        <w:t xml:space="preserve">satu lagi?” maka sesungguhnya dia telah melakukan </w:t>
      </w:r>
      <w:r w:rsidRPr="00656547">
        <w:rPr>
          <w:rFonts w:asciiTheme="majorBidi" w:hAnsiTheme="majorBidi" w:cstheme="majorBidi"/>
          <w:sz w:val="22"/>
          <w:szCs w:val="22"/>
        </w:rPr>
        <w:t>kufur</w:t>
      </w:r>
      <w:r>
        <w:rPr>
          <w:rFonts w:asciiTheme="majorBidi" w:hAnsiTheme="majorBidi" w:cstheme="majorBidi"/>
          <w:sz w:val="22"/>
          <w:szCs w:val="22"/>
        </w:rPr>
        <w:t xml:space="preserve"> nikmat d</w:t>
      </w:r>
      <w:r w:rsidRPr="00656547">
        <w:rPr>
          <w:rFonts w:asciiTheme="majorBidi" w:hAnsiTheme="majorBidi" w:cstheme="majorBidi"/>
          <w:sz w:val="22"/>
          <w:szCs w:val="22"/>
        </w:rPr>
        <w:t xml:space="preserve">an </w:t>
      </w:r>
      <w:r>
        <w:rPr>
          <w:rFonts w:asciiTheme="majorBidi" w:hAnsiTheme="majorBidi" w:cstheme="majorBidi"/>
          <w:sz w:val="22"/>
          <w:szCs w:val="22"/>
        </w:rPr>
        <w:t>kebatilan yang sangat hina</w:t>
      </w:r>
      <w:r w:rsidRPr="00656547">
        <w:rPr>
          <w:rFonts w:asciiTheme="majorBidi" w:hAnsiTheme="majorBidi" w:cstheme="majorBidi"/>
          <w:sz w:val="22"/>
          <w:szCs w:val="22"/>
        </w:rPr>
        <w:t xml:space="preserve">! </w:t>
      </w:r>
    </w:p>
    <w:p w14:paraId="00714E48"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15D4BE6E"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Demikianlah juga</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seorang </w:t>
      </w:r>
      <w:r w:rsidRPr="00656547">
        <w:rPr>
          <w:rFonts w:asciiTheme="majorBidi" w:hAnsiTheme="majorBidi" w:cstheme="majorBidi"/>
          <w:sz w:val="22"/>
          <w:szCs w:val="22"/>
        </w:rPr>
        <w:t>manusia</w:t>
      </w:r>
      <w:r>
        <w:rPr>
          <w:rFonts w:asciiTheme="majorBidi" w:hAnsiTheme="majorBidi" w:cstheme="majorBidi"/>
          <w:sz w:val="22"/>
          <w:szCs w:val="22"/>
        </w:rPr>
        <w:t xml:space="preserve">. </w:t>
      </w:r>
      <w:r w:rsidRPr="00656547">
        <w:rPr>
          <w:rFonts w:asciiTheme="majorBidi" w:hAnsiTheme="majorBidi" w:cstheme="majorBidi"/>
          <w:sz w:val="22"/>
          <w:szCs w:val="22"/>
        </w:rPr>
        <w:t xml:space="preserve"> </w:t>
      </w:r>
      <w:r>
        <w:rPr>
          <w:rFonts w:asciiTheme="majorBidi" w:hAnsiTheme="majorBidi" w:cstheme="majorBidi"/>
          <w:sz w:val="22"/>
          <w:szCs w:val="22"/>
        </w:rPr>
        <w:t>D</w:t>
      </w:r>
      <w:r w:rsidRPr="00656547">
        <w:rPr>
          <w:rFonts w:asciiTheme="majorBidi" w:hAnsiTheme="majorBidi" w:cstheme="majorBidi"/>
          <w:sz w:val="22"/>
          <w:szCs w:val="22"/>
        </w:rPr>
        <w:t xml:space="preserve">ia datang daripada </w:t>
      </w:r>
      <w:r>
        <w:rPr>
          <w:rFonts w:asciiTheme="majorBidi" w:hAnsiTheme="majorBidi" w:cstheme="majorBidi"/>
          <w:sz w:val="22"/>
          <w:szCs w:val="22"/>
        </w:rPr>
        <w:t>ke</w:t>
      </w:r>
      <w:r w:rsidRPr="00656547">
        <w:rPr>
          <w:rFonts w:asciiTheme="majorBidi" w:hAnsiTheme="majorBidi" w:cstheme="majorBidi"/>
          <w:sz w:val="22"/>
          <w:szCs w:val="22"/>
        </w:rPr>
        <w:t>tiada</w:t>
      </w:r>
      <w:r>
        <w:rPr>
          <w:rFonts w:asciiTheme="majorBidi" w:hAnsiTheme="majorBidi" w:cstheme="majorBidi"/>
          <w:sz w:val="22"/>
          <w:szCs w:val="22"/>
        </w:rPr>
        <w:t>an kepada ada</w:t>
      </w:r>
      <w:r w:rsidRPr="00656547">
        <w:rPr>
          <w:rFonts w:asciiTheme="majorBidi" w:hAnsiTheme="majorBidi" w:cstheme="majorBidi"/>
          <w:sz w:val="22"/>
          <w:szCs w:val="22"/>
        </w:rPr>
        <w:t xml:space="preserve"> </w:t>
      </w:r>
      <w:r>
        <w:rPr>
          <w:rFonts w:asciiTheme="majorBidi" w:hAnsiTheme="majorBidi" w:cstheme="majorBidi"/>
          <w:sz w:val="22"/>
          <w:szCs w:val="22"/>
        </w:rPr>
        <w:t xml:space="preserve">bukan sebagai </w:t>
      </w:r>
      <w:r w:rsidRPr="00656547">
        <w:rPr>
          <w:rFonts w:asciiTheme="majorBidi" w:hAnsiTheme="majorBidi" w:cstheme="majorBidi"/>
          <w:sz w:val="22"/>
          <w:szCs w:val="22"/>
        </w:rPr>
        <w:t>batu</w:t>
      </w:r>
      <w:r>
        <w:rPr>
          <w:rFonts w:asciiTheme="majorBidi" w:hAnsiTheme="majorBidi" w:cstheme="majorBidi"/>
          <w:sz w:val="22"/>
          <w:szCs w:val="22"/>
        </w:rPr>
        <w:t xml:space="preserve">, bukan sebagai pohon, bukan sebagai </w:t>
      </w:r>
      <w:r w:rsidRPr="00656547">
        <w:rPr>
          <w:rFonts w:asciiTheme="majorBidi" w:hAnsiTheme="majorBidi" w:cstheme="majorBidi"/>
          <w:sz w:val="22"/>
          <w:szCs w:val="22"/>
        </w:rPr>
        <w:t xml:space="preserve">haiwan, bahkan sebagai </w:t>
      </w:r>
      <w:r>
        <w:rPr>
          <w:rFonts w:asciiTheme="majorBidi" w:hAnsiTheme="majorBidi" w:cstheme="majorBidi"/>
          <w:sz w:val="22"/>
          <w:szCs w:val="22"/>
        </w:rPr>
        <w:t>manusia,</w:t>
      </w:r>
      <w:r w:rsidRPr="00656547">
        <w:rPr>
          <w:rFonts w:asciiTheme="majorBidi" w:hAnsiTheme="majorBidi" w:cstheme="majorBidi"/>
          <w:sz w:val="22"/>
          <w:szCs w:val="22"/>
        </w:rPr>
        <w:t xml:space="preserve"> </w:t>
      </w:r>
      <w:r>
        <w:rPr>
          <w:rFonts w:asciiTheme="majorBidi" w:hAnsiTheme="majorBidi" w:cstheme="majorBidi"/>
          <w:sz w:val="22"/>
          <w:szCs w:val="22"/>
        </w:rPr>
        <w:t>bahkan sebagai</w:t>
      </w:r>
      <w:r w:rsidRPr="00656547">
        <w:rPr>
          <w:rFonts w:asciiTheme="majorBidi" w:hAnsiTheme="majorBidi" w:cstheme="majorBidi"/>
          <w:sz w:val="22"/>
          <w:szCs w:val="22"/>
        </w:rPr>
        <w:t xml:space="preserve"> seorang muslim, </w:t>
      </w:r>
      <w:r>
        <w:rPr>
          <w:rFonts w:asciiTheme="majorBidi" w:hAnsiTheme="majorBidi" w:cstheme="majorBidi"/>
          <w:sz w:val="22"/>
          <w:szCs w:val="22"/>
        </w:rPr>
        <w:t>lalu</w:t>
      </w:r>
      <w:r w:rsidRPr="00656547">
        <w:rPr>
          <w:rFonts w:asciiTheme="majorBidi" w:hAnsiTheme="majorBidi" w:cstheme="majorBidi"/>
          <w:sz w:val="22"/>
          <w:szCs w:val="22"/>
        </w:rPr>
        <w:t xml:space="preserve"> menikmati kesihatan dan keafiatan </w:t>
      </w:r>
      <w:r>
        <w:rPr>
          <w:rFonts w:asciiTheme="majorBidi" w:hAnsiTheme="majorBidi" w:cstheme="majorBidi"/>
          <w:sz w:val="22"/>
          <w:szCs w:val="22"/>
        </w:rPr>
        <w:t>dalam</w:t>
      </w:r>
      <w:r w:rsidRPr="00656547">
        <w:rPr>
          <w:rFonts w:asciiTheme="majorBidi" w:hAnsiTheme="majorBidi" w:cstheme="majorBidi"/>
          <w:sz w:val="22"/>
          <w:szCs w:val="22"/>
        </w:rPr>
        <w:t xml:space="preserve"> </w:t>
      </w:r>
      <w:r>
        <w:rPr>
          <w:rFonts w:asciiTheme="majorBidi" w:hAnsiTheme="majorBidi" w:cstheme="majorBidi"/>
          <w:sz w:val="22"/>
          <w:szCs w:val="22"/>
        </w:rPr>
        <w:t>tempoh yang lama. Maka keadaan seperti merungut dan menunjukkan kegopohan</w:t>
      </w:r>
      <w:r w:rsidRPr="00656547">
        <w:rPr>
          <w:rFonts w:asciiTheme="majorBidi" w:hAnsiTheme="majorBidi" w:cstheme="majorBidi"/>
          <w:sz w:val="22"/>
          <w:szCs w:val="22"/>
        </w:rPr>
        <w:t xml:space="preserve"> </w:t>
      </w:r>
      <w:r>
        <w:rPr>
          <w:rFonts w:asciiTheme="majorBidi" w:hAnsiTheme="majorBidi" w:cstheme="majorBidi"/>
          <w:sz w:val="22"/>
          <w:szCs w:val="22"/>
        </w:rPr>
        <w:t>dek sesetengah rintangan, kerana  tidak layak kepada sesetengah nikmat seperti  kesihatan dan keafiatan, ataupun nikmat-nikmat itu terlepasa daripada tangannya kerana pilihan yang buruk dan penyalahgunaan, ataupun kerana tangannya tidak dapat mencapai nikmat-nikmat itu lalu mengkritik Rububiyyah Ilahi dengan berkata: “Aduhai, apa yang telah aku lakukan sehingga aku ditimpa musibah yang sebegini!” itu merupakan satu penyakit rohani yang lebih bermusibah berbanding dengan penyakit jasmani. Bagaikan bertumbuk dengan tangan yang patah, melalui rungutannya, dia menambahkan penyakitnya.</w:t>
      </w:r>
    </w:p>
    <w:p w14:paraId="1D9A4FA0"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43ED6728"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Orang yang berakal itu ialah dia yang berserah kepada Allah lalu bersabar dengan rahsia </w:t>
      </w:r>
      <w:r w:rsidRPr="00656547">
        <w:rPr>
          <w:rFonts w:asciiTheme="majorBidi" w:hAnsiTheme="majorBidi" w:cstheme="majorBidi"/>
          <w:color w:val="FF0000"/>
          <w:sz w:val="22"/>
          <w:szCs w:val="22"/>
        </w:rPr>
        <w:t>[</w:t>
      </w:r>
      <w:r w:rsidRPr="00656547">
        <w:rPr>
          <w:rFonts w:asciiTheme="majorBidi" w:hAnsiTheme="majorBidi" w:cstheme="majorBidi"/>
          <w:color w:val="FF0000"/>
          <w:sz w:val="22"/>
          <w:szCs w:val="22"/>
          <w:rtl/>
        </w:rPr>
        <w:t>لِكُلِّ مُصِيبَةٍ اِنَّا لِلّٰهِ وَاِنَّٓا اِلَيْهِ رَاجِعُونَ</w:t>
      </w:r>
      <w:r w:rsidRPr="00656547">
        <w:rPr>
          <w:rFonts w:asciiTheme="majorBidi" w:hAnsiTheme="majorBidi" w:cstheme="majorBidi"/>
          <w:color w:val="FF0000"/>
          <w:sz w:val="22"/>
          <w:szCs w:val="22"/>
        </w:rPr>
        <w:t xml:space="preserve">] </w:t>
      </w:r>
      <w:r>
        <w:rPr>
          <w:rFonts w:asciiTheme="majorBidi" w:hAnsiTheme="majorBidi" w:cstheme="majorBidi"/>
          <w:sz w:val="22"/>
          <w:szCs w:val="22"/>
        </w:rPr>
        <w:t>sehinggalah penyakit itu menyelesaikan tugasnya lalu pergi.</w:t>
      </w:r>
    </w:p>
    <w:p w14:paraId="059B4A4E"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317E492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Pr>
          <w:rFonts w:asciiTheme="majorBidi" w:hAnsiTheme="majorBidi" w:cstheme="majorBidi"/>
          <w:b/>
          <w:bCs/>
          <w:color w:val="FF0000"/>
          <w:sz w:val="22"/>
          <w:szCs w:val="22"/>
        </w:rPr>
        <w:t>Ubat Kesembilan B</w:t>
      </w:r>
      <w:r w:rsidRPr="007550F3">
        <w:rPr>
          <w:rFonts w:asciiTheme="majorBidi" w:hAnsiTheme="majorBidi" w:cstheme="majorBidi"/>
          <w:b/>
          <w:bCs/>
          <w:color w:val="FF0000"/>
          <w:sz w:val="22"/>
          <w:szCs w:val="22"/>
        </w:rPr>
        <w:t xml:space="preserve">elas: </w:t>
      </w:r>
    </w:p>
    <w:p w14:paraId="54CA686A" w14:textId="77777777" w:rsidR="007A00A6" w:rsidRPr="007550F3"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p>
    <w:p w14:paraId="74148A4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Sesungguhnya </w:t>
      </w:r>
      <w:r>
        <w:rPr>
          <w:rFonts w:asciiTheme="majorBidi" w:hAnsiTheme="majorBidi" w:cstheme="majorBidi"/>
          <w:sz w:val="22"/>
          <w:szCs w:val="22"/>
        </w:rPr>
        <w:t>semua</w:t>
      </w:r>
      <w:r w:rsidRPr="00656547">
        <w:rPr>
          <w:rFonts w:asciiTheme="majorBidi" w:hAnsiTheme="majorBidi" w:cstheme="majorBidi"/>
          <w:sz w:val="22"/>
          <w:szCs w:val="22"/>
        </w:rPr>
        <w:t xml:space="preserve"> nama-nama </w:t>
      </w:r>
      <w:r>
        <w:rPr>
          <w:rFonts w:asciiTheme="majorBidi" w:hAnsiTheme="majorBidi" w:cstheme="majorBidi"/>
          <w:sz w:val="22"/>
          <w:szCs w:val="22"/>
        </w:rPr>
        <w:t xml:space="preserve">al-Jamil Dzul Jalal melalui ungkapan Samadani Ilahi iaitu Asmaul-Husna memperlihatkan bahawa nama-nama itu adalah indah.   Yang paling latif dan </w:t>
      </w:r>
      <w:r w:rsidRPr="00656547">
        <w:rPr>
          <w:rFonts w:asciiTheme="majorBidi" w:hAnsiTheme="majorBidi" w:cstheme="majorBidi"/>
          <w:sz w:val="22"/>
          <w:szCs w:val="22"/>
        </w:rPr>
        <w:t xml:space="preserve">paling </w:t>
      </w:r>
      <w:r>
        <w:rPr>
          <w:rFonts w:asciiTheme="majorBidi" w:hAnsiTheme="majorBidi" w:cstheme="majorBidi"/>
          <w:sz w:val="22"/>
          <w:szCs w:val="22"/>
        </w:rPr>
        <w:t>indah</w:t>
      </w:r>
      <w:r w:rsidRPr="00656547">
        <w:rPr>
          <w:rFonts w:asciiTheme="majorBidi" w:hAnsiTheme="majorBidi" w:cstheme="majorBidi"/>
          <w:sz w:val="22"/>
          <w:szCs w:val="22"/>
        </w:rPr>
        <w:t xml:space="preserve"> </w:t>
      </w:r>
      <w:r>
        <w:rPr>
          <w:rFonts w:asciiTheme="majorBidi" w:hAnsiTheme="majorBidi" w:cstheme="majorBidi"/>
          <w:sz w:val="22"/>
          <w:szCs w:val="22"/>
        </w:rPr>
        <w:t xml:space="preserve">di kalangan maujudat dan </w:t>
      </w:r>
      <w:r w:rsidRPr="00656547">
        <w:rPr>
          <w:rFonts w:asciiTheme="majorBidi" w:hAnsiTheme="majorBidi" w:cstheme="majorBidi"/>
          <w:sz w:val="22"/>
          <w:szCs w:val="22"/>
        </w:rPr>
        <w:t xml:space="preserve">dan </w:t>
      </w:r>
      <w:r>
        <w:rPr>
          <w:rFonts w:asciiTheme="majorBidi" w:hAnsiTheme="majorBidi" w:cstheme="majorBidi"/>
          <w:sz w:val="22"/>
          <w:szCs w:val="22"/>
        </w:rPr>
        <w:t>palin</w:t>
      </w:r>
      <w:r w:rsidRPr="00656547">
        <w:rPr>
          <w:rFonts w:asciiTheme="majorBidi" w:hAnsiTheme="majorBidi" w:cstheme="majorBidi"/>
          <w:sz w:val="22"/>
          <w:szCs w:val="22"/>
        </w:rPr>
        <w:t xml:space="preserve">g </w:t>
      </w:r>
      <w:r>
        <w:rPr>
          <w:rFonts w:asciiTheme="majorBidi" w:hAnsiTheme="majorBidi" w:cstheme="majorBidi"/>
          <w:sz w:val="22"/>
          <w:szCs w:val="22"/>
        </w:rPr>
        <w:t>lengkap pada c</w:t>
      </w:r>
      <w:r w:rsidRPr="00656547">
        <w:rPr>
          <w:rFonts w:asciiTheme="majorBidi" w:hAnsiTheme="majorBidi" w:cstheme="majorBidi"/>
          <w:sz w:val="22"/>
          <w:szCs w:val="22"/>
        </w:rPr>
        <w:t xml:space="preserve">ermin </w:t>
      </w:r>
      <w:r>
        <w:rPr>
          <w:rFonts w:asciiTheme="majorBidi" w:hAnsiTheme="majorBidi" w:cstheme="majorBidi"/>
          <w:sz w:val="22"/>
          <w:szCs w:val="22"/>
        </w:rPr>
        <w:t>as-Samad ialah</w:t>
      </w:r>
      <w:r w:rsidRPr="00656547">
        <w:rPr>
          <w:rFonts w:asciiTheme="majorBidi" w:hAnsiTheme="majorBidi" w:cstheme="majorBidi"/>
          <w:sz w:val="22"/>
          <w:szCs w:val="22"/>
        </w:rPr>
        <w:t xml:space="preserve"> </w:t>
      </w:r>
      <w:r>
        <w:rPr>
          <w:rFonts w:asciiTheme="majorBidi" w:hAnsiTheme="majorBidi" w:cstheme="majorBidi"/>
          <w:sz w:val="22"/>
          <w:szCs w:val="22"/>
        </w:rPr>
        <w:t>kehidupan. Cermin bagi sesuatu yang indah adalah indah. Cermin yang memperlihatkan kecantikan sesuatu yang indah akan menjadi lebih indah. Sebagaimana apa jua yang datang daripada sesuatu yang indah itu kepada cermin itu adalah indah, maka apa jua yang datang daripada Yang Maha Indah kepada kehidupan juga adalah indah pada noktah hakikat.</w:t>
      </w:r>
    </w:p>
    <w:p w14:paraId="530931C9"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2C7D93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Ini </w:t>
      </w:r>
      <w:r w:rsidRPr="00656547">
        <w:rPr>
          <w:rFonts w:asciiTheme="majorBidi" w:hAnsiTheme="majorBidi" w:cstheme="majorBidi"/>
          <w:sz w:val="22"/>
          <w:szCs w:val="22"/>
        </w:rPr>
        <w:t xml:space="preserve">kerana ia </w:t>
      </w:r>
      <w:r>
        <w:rPr>
          <w:rFonts w:asciiTheme="majorBidi" w:hAnsiTheme="majorBidi" w:cstheme="majorBidi"/>
          <w:sz w:val="22"/>
          <w:szCs w:val="22"/>
        </w:rPr>
        <w:t>memperlihatkan</w:t>
      </w:r>
      <w:r w:rsidRPr="00656547">
        <w:rPr>
          <w:rFonts w:asciiTheme="majorBidi" w:hAnsiTheme="majorBidi" w:cstheme="majorBidi"/>
          <w:sz w:val="22"/>
          <w:szCs w:val="22"/>
        </w:rPr>
        <w:t xml:space="preserve"> ukiran-ukiran </w:t>
      </w:r>
      <w:r>
        <w:rPr>
          <w:rFonts w:asciiTheme="majorBidi" w:hAnsiTheme="majorBidi" w:cstheme="majorBidi"/>
          <w:sz w:val="22"/>
          <w:szCs w:val="22"/>
        </w:rPr>
        <w:t>indah</w:t>
      </w:r>
      <w:r w:rsidRPr="00656547">
        <w:rPr>
          <w:rFonts w:asciiTheme="majorBidi" w:hAnsiTheme="majorBidi" w:cstheme="majorBidi"/>
          <w:sz w:val="22"/>
          <w:szCs w:val="22"/>
        </w:rPr>
        <w:t xml:space="preserve"> </w:t>
      </w:r>
      <w:r>
        <w:rPr>
          <w:rFonts w:asciiTheme="majorBidi" w:hAnsiTheme="majorBidi" w:cstheme="majorBidi"/>
          <w:sz w:val="22"/>
          <w:szCs w:val="22"/>
        </w:rPr>
        <w:t>Asm</w:t>
      </w:r>
      <w:r w:rsidRPr="00656547">
        <w:rPr>
          <w:rFonts w:asciiTheme="majorBidi" w:hAnsiTheme="majorBidi" w:cstheme="majorBidi"/>
          <w:sz w:val="22"/>
          <w:szCs w:val="22"/>
        </w:rPr>
        <w:t>a</w:t>
      </w:r>
      <w:r>
        <w:rPr>
          <w:rFonts w:asciiTheme="majorBidi" w:hAnsiTheme="majorBidi" w:cstheme="majorBidi"/>
          <w:sz w:val="22"/>
          <w:szCs w:val="22"/>
        </w:rPr>
        <w:t>u</w:t>
      </w:r>
      <w:r w:rsidRPr="00656547">
        <w:rPr>
          <w:rFonts w:asciiTheme="majorBidi" w:hAnsiTheme="majorBidi" w:cstheme="majorBidi"/>
          <w:sz w:val="22"/>
          <w:szCs w:val="22"/>
        </w:rPr>
        <w:t xml:space="preserve">l-Husna yang </w:t>
      </w:r>
      <w:r>
        <w:rPr>
          <w:rFonts w:asciiTheme="majorBidi" w:hAnsiTheme="majorBidi" w:cstheme="majorBidi"/>
          <w:sz w:val="22"/>
          <w:szCs w:val="22"/>
        </w:rPr>
        <w:t>indah.</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Sekiranya </w:t>
      </w:r>
      <w:r w:rsidRPr="00656547">
        <w:rPr>
          <w:rFonts w:asciiTheme="majorBidi" w:hAnsiTheme="majorBidi" w:cstheme="majorBidi"/>
          <w:sz w:val="22"/>
          <w:szCs w:val="22"/>
        </w:rPr>
        <w:t xml:space="preserve">kehidupan itu </w:t>
      </w:r>
      <w:r>
        <w:rPr>
          <w:rFonts w:asciiTheme="majorBidi" w:hAnsiTheme="majorBidi" w:cstheme="majorBidi"/>
          <w:sz w:val="22"/>
          <w:szCs w:val="22"/>
        </w:rPr>
        <w:t>sentiasa berlalu</w:t>
      </w:r>
      <w:r w:rsidRPr="00656547">
        <w:rPr>
          <w:rFonts w:asciiTheme="majorBidi" w:hAnsiTheme="majorBidi" w:cstheme="majorBidi"/>
          <w:sz w:val="22"/>
          <w:szCs w:val="22"/>
        </w:rPr>
        <w:t xml:space="preserve"> dalam kesihatan dan keafiatan </w:t>
      </w:r>
      <w:r>
        <w:rPr>
          <w:rFonts w:asciiTheme="majorBidi" w:hAnsiTheme="majorBidi" w:cstheme="majorBidi"/>
          <w:sz w:val="22"/>
          <w:szCs w:val="22"/>
        </w:rPr>
        <w:t>yang statik (pegun atau tidakberubah) maka ia menjadi cermin yang kekurangan. B</w:t>
      </w:r>
      <w:r w:rsidRPr="00656547">
        <w:rPr>
          <w:rFonts w:asciiTheme="majorBidi" w:hAnsiTheme="majorBidi" w:cstheme="majorBidi"/>
          <w:sz w:val="22"/>
          <w:szCs w:val="22"/>
        </w:rPr>
        <w:t xml:space="preserve">ahkan ia mungkin </w:t>
      </w:r>
      <w:r>
        <w:rPr>
          <w:rFonts w:asciiTheme="majorBidi" w:hAnsiTheme="majorBidi" w:cstheme="majorBidi"/>
          <w:sz w:val="22"/>
          <w:szCs w:val="22"/>
        </w:rPr>
        <w:t>merasakan</w:t>
      </w:r>
      <w:r w:rsidRPr="00656547">
        <w:rPr>
          <w:rFonts w:asciiTheme="majorBidi" w:hAnsiTheme="majorBidi" w:cstheme="majorBidi"/>
          <w:sz w:val="22"/>
          <w:szCs w:val="22"/>
        </w:rPr>
        <w:t xml:space="preserve"> </w:t>
      </w:r>
      <w:r>
        <w:rPr>
          <w:rFonts w:asciiTheme="majorBidi" w:hAnsiTheme="majorBidi" w:cstheme="majorBidi"/>
          <w:sz w:val="22"/>
          <w:szCs w:val="22"/>
        </w:rPr>
        <w:t>ke</w:t>
      </w:r>
      <w:r w:rsidRPr="00656547">
        <w:rPr>
          <w:rFonts w:asciiTheme="majorBidi" w:hAnsiTheme="majorBidi" w:cstheme="majorBidi"/>
          <w:sz w:val="22"/>
          <w:szCs w:val="22"/>
        </w:rPr>
        <w:t>tiada</w:t>
      </w:r>
      <w:r>
        <w:rPr>
          <w:rFonts w:asciiTheme="majorBidi" w:hAnsiTheme="majorBidi" w:cstheme="majorBidi"/>
          <w:sz w:val="22"/>
          <w:szCs w:val="22"/>
        </w:rPr>
        <w:t xml:space="preserve">an dan ketiadaapaan </w:t>
      </w:r>
      <w:r w:rsidRPr="00656547">
        <w:rPr>
          <w:rFonts w:asciiTheme="majorBidi" w:hAnsiTheme="majorBidi" w:cstheme="majorBidi"/>
          <w:sz w:val="22"/>
          <w:szCs w:val="22"/>
        </w:rPr>
        <w:t xml:space="preserve"> </w:t>
      </w:r>
      <w:r>
        <w:rPr>
          <w:rFonts w:asciiTheme="majorBidi" w:hAnsiTheme="majorBidi" w:cstheme="majorBidi"/>
          <w:sz w:val="22"/>
          <w:szCs w:val="22"/>
        </w:rPr>
        <w:t xml:space="preserve">lalu memberikan tekanan. Ia menurunkan nilai kehidupan. Ia mengubah kelazatan usia kepada tekanan. Kerana mahu segera menghabiskan waktunya kerana tekanan, dia terjun sama ada ke dalam kemungkaran atau ke  dalam hiburan yang memperdaya. Bagaikan tempoh tahanan penjara, dia memusuhi umurnya yang berharga lalu mahu segera membunuh dan melaluinya.  </w:t>
      </w:r>
    </w:p>
    <w:p w14:paraId="67E3F93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FDD0A6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lastRenderedPageBreak/>
        <w:t>Tetapi, satu kehidupan yang berlegar di dalam perubahan dan di dalam pergerakan dan peringkat-peringkat yang berlainan, ia merasakan nilainya dan memberitahu tentang nilai usia dan kelazatannya. Walau ia ditempuhi dalam kesusahan dan musibah sekalipun, dia tidak mahu usianya berlalu. Dia tidak mengeluh dek kerisauan seperti mengapa matahari belum terbenam dan malam belum berlalu.</w:t>
      </w:r>
    </w:p>
    <w:p w14:paraId="4DE4CD36"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DA1688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Ya, tanyalah kepada seorang tuan yang sangat kaya, tidak bekerja, berada di atas ranjang istirahat dan semua miliknya adalah sempurna: Bagaimanakah keadaanmu? Pasti engkau akan mendengar daripadanya kata-kata yang penuh kepedihan seperti: “Aduhai</w:t>
      </w:r>
      <w:r w:rsidRPr="00656547">
        <w:rPr>
          <w:rFonts w:asciiTheme="majorBidi" w:hAnsiTheme="majorBidi" w:cstheme="majorBidi"/>
          <w:sz w:val="22"/>
          <w:szCs w:val="22"/>
        </w:rPr>
        <w:t xml:space="preserve">! </w:t>
      </w:r>
      <w:r>
        <w:rPr>
          <w:rFonts w:asciiTheme="majorBidi" w:hAnsiTheme="majorBidi" w:cstheme="majorBidi"/>
          <w:sz w:val="22"/>
          <w:szCs w:val="22"/>
        </w:rPr>
        <w:t>Mengapakah waktu tidak berlalu?</w:t>
      </w:r>
      <w:r w:rsidRPr="00656547">
        <w:rPr>
          <w:rFonts w:asciiTheme="majorBidi" w:hAnsiTheme="majorBidi" w:cstheme="majorBidi"/>
          <w:sz w:val="22"/>
          <w:szCs w:val="22"/>
        </w:rPr>
        <w:t xml:space="preserve"> </w:t>
      </w:r>
      <w:r>
        <w:rPr>
          <w:rFonts w:asciiTheme="majorBidi" w:hAnsiTheme="majorBidi" w:cstheme="majorBidi"/>
          <w:sz w:val="22"/>
          <w:szCs w:val="22"/>
        </w:rPr>
        <w:t>Mari</w:t>
      </w:r>
      <w:r w:rsidRPr="00656547">
        <w:rPr>
          <w:rFonts w:asciiTheme="majorBidi" w:hAnsiTheme="majorBidi" w:cstheme="majorBidi"/>
          <w:sz w:val="22"/>
          <w:szCs w:val="22"/>
        </w:rPr>
        <w:t xml:space="preserve"> kita main </w:t>
      </w:r>
      <w:r>
        <w:rPr>
          <w:rFonts w:asciiTheme="majorBidi" w:hAnsiTheme="majorBidi" w:cstheme="majorBidi"/>
          <w:sz w:val="22"/>
          <w:szCs w:val="22"/>
        </w:rPr>
        <w:t>sesuatu</w:t>
      </w:r>
      <w:r w:rsidRPr="00656547">
        <w:rPr>
          <w:rFonts w:asciiTheme="majorBidi" w:hAnsiTheme="majorBidi" w:cstheme="majorBidi"/>
          <w:sz w:val="22"/>
          <w:szCs w:val="22"/>
        </w:rPr>
        <w:t>, atau</w:t>
      </w:r>
      <w:r>
        <w:rPr>
          <w:rFonts w:asciiTheme="majorBidi" w:hAnsiTheme="majorBidi" w:cstheme="majorBidi"/>
          <w:sz w:val="22"/>
          <w:szCs w:val="22"/>
        </w:rPr>
        <w:t>pun</w:t>
      </w:r>
      <w:r w:rsidRPr="00656547">
        <w:rPr>
          <w:rFonts w:asciiTheme="majorBidi" w:hAnsiTheme="majorBidi" w:cstheme="majorBidi"/>
          <w:sz w:val="22"/>
          <w:szCs w:val="22"/>
        </w:rPr>
        <w:t xml:space="preserve"> </w:t>
      </w:r>
      <w:r>
        <w:rPr>
          <w:rFonts w:asciiTheme="majorBidi" w:hAnsiTheme="majorBidi" w:cstheme="majorBidi"/>
          <w:sz w:val="22"/>
          <w:szCs w:val="22"/>
        </w:rPr>
        <w:t xml:space="preserve">mari kita berhibur </w:t>
      </w:r>
      <w:r w:rsidRPr="00656547">
        <w:rPr>
          <w:rFonts w:asciiTheme="majorBidi" w:hAnsiTheme="majorBidi" w:cstheme="majorBidi"/>
          <w:sz w:val="22"/>
          <w:szCs w:val="22"/>
        </w:rPr>
        <w:t>untuk menghabiskan masa”</w:t>
      </w:r>
      <w:r>
        <w:rPr>
          <w:rFonts w:asciiTheme="majorBidi" w:hAnsiTheme="majorBidi" w:cstheme="majorBidi"/>
          <w:sz w:val="22"/>
          <w:szCs w:val="22"/>
        </w:rPr>
        <w:t xml:space="preserve">. </w:t>
      </w:r>
      <w:r w:rsidRPr="00656547">
        <w:rPr>
          <w:rFonts w:asciiTheme="majorBidi" w:hAnsiTheme="majorBidi" w:cstheme="majorBidi"/>
          <w:sz w:val="22"/>
          <w:szCs w:val="22"/>
        </w:rPr>
        <w:t xml:space="preserve"> </w:t>
      </w:r>
      <w:r>
        <w:rPr>
          <w:rFonts w:asciiTheme="majorBidi" w:hAnsiTheme="majorBidi" w:cstheme="majorBidi"/>
          <w:sz w:val="22"/>
          <w:szCs w:val="22"/>
        </w:rPr>
        <w:t xml:space="preserve">Ataupun engkau akan mendengar rungutan-rungutan </w:t>
      </w:r>
      <w:r w:rsidRPr="00656547">
        <w:rPr>
          <w:rFonts w:asciiTheme="majorBidi" w:hAnsiTheme="majorBidi" w:cstheme="majorBidi"/>
          <w:sz w:val="22"/>
          <w:szCs w:val="22"/>
        </w:rPr>
        <w:t xml:space="preserve">yang </w:t>
      </w:r>
      <w:r>
        <w:rPr>
          <w:rFonts w:asciiTheme="majorBidi" w:hAnsiTheme="majorBidi" w:cstheme="majorBidi"/>
          <w:sz w:val="22"/>
          <w:szCs w:val="22"/>
        </w:rPr>
        <w:t>berpunca</w:t>
      </w:r>
      <w:r w:rsidRPr="00656547">
        <w:rPr>
          <w:rFonts w:asciiTheme="majorBidi" w:hAnsiTheme="majorBidi" w:cstheme="majorBidi"/>
          <w:sz w:val="22"/>
          <w:szCs w:val="22"/>
        </w:rPr>
        <w:t xml:space="preserve"> daripada panjangnya angan-angan seperti</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Aku kekurangan dalam perkara ini, kalaulah aku melakukan perkara tersebut..”</w:t>
      </w:r>
      <w:r w:rsidRPr="00656547">
        <w:rPr>
          <w:rFonts w:asciiTheme="majorBidi" w:hAnsiTheme="majorBidi" w:cstheme="majorBidi"/>
          <w:sz w:val="22"/>
          <w:szCs w:val="22"/>
        </w:rPr>
        <w:t xml:space="preserve">.  </w:t>
      </w:r>
    </w:p>
    <w:p w14:paraId="14331F8B"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84DC29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Kemudian tanya</w:t>
      </w:r>
      <w:r w:rsidRPr="00656547">
        <w:rPr>
          <w:rFonts w:asciiTheme="majorBidi" w:hAnsiTheme="majorBidi" w:cstheme="majorBidi"/>
          <w:sz w:val="22"/>
          <w:szCs w:val="22"/>
        </w:rPr>
        <w:t xml:space="preserve">lah </w:t>
      </w:r>
      <w:r>
        <w:rPr>
          <w:rFonts w:asciiTheme="majorBidi" w:hAnsiTheme="majorBidi" w:cstheme="majorBidi"/>
          <w:sz w:val="22"/>
          <w:szCs w:val="22"/>
        </w:rPr>
        <w:t xml:space="preserve">kepada orang </w:t>
      </w:r>
      <w:r w:rsidRPr="00656547">
        <w:rPr>
          <w:rFonts w:asciiTheme="majorBidi" w:hAnsiTheme="majorBidi" w:cstheme="majorBidi"/>
          <w:sz w:val="22"/>
          <w:szCs w:val="22"/>
        </w:rPr>
        <w:t>yang ditimpa musibah atau</w:t>
      </w:r>
      <w:r>
        <w:rPr>
          <w:rFonts w:asciiTheme="majorBidi" w:hAnsiTheme="majorBidi" w:cstheme="majorBidi"/>
          <w:sz w:val="22"/>
          <w:szCs w:val="22"/>
        </w:rPr>
        <w:t>pun seorang pekerja dan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seorang fakir yang </w:t>
      </w:r>
      <w:r w:rsidRPr="00656547">
        <w:rPr>
          <w:rFonts w:asciiTheme="majorBidi" w:hAnsiTheme="majorBidi" w:cstheme="majorBidi"/>
          <w:sz w:val="22"/>
          <w:szCs w:val="22"/>
        </w:rPr>
        <w:t xml:space="preserve">yang </w:t>
      </w:r>
      <w:r>
        <w:rPr>
          <w:rFonts w:asciiTheme="majorBidi" w:hAnsiTheme="majorBidi" w:cstheme="majorBidi"/>
          <w:sz w:val="22"/>
          <w:szCs w:val="22"/>
        </w:rPr>
        <w:t>berada</w:t>
      </w:r>
      <w:r w:rsidRPr="00656547">
        <w:rPr>
          <w:rFonts w:asciiTheme="majorBidi" w:hAnsiTheme="majorBidi" w:cstheme="majorBidi"/>
          <w:sz w:val="22"/>
          <w:szCs w:val="22"/>
        </w:rPr>
        <w:t xml:space="preserve"> dalam </w:t>
      </w:r>
      <w:r>
        <w:rPr>
          <w:rFonts w:asciiTheme="majorBidi" w:hAnsiTheme="majorBidi" w:cstheme="majorBidi"/>
          <w:sz w:val="22"/>
          <w:szCs w:val="22"/>
        </w:rPr>
        <w:t>keadaan yang susah</w:t>
      </w:r>
      <w:r w:rsidRPr="00656547">
        <w:rPr>
          <w:rFonts w:asciiTheme="majorBidi" w:hAnsiTheme="majorBidi" w:cstheme="majorBidi"/>
          <w:sz w:val="22"/>
          <w:szCs w:val="22"/>
        </w:rPr>
        <w:t xml:space="preserve">: </w:t>
      </w:r>
      <w:r>
        <w:rPr>
          <w:rFonts w:asciiTheme="majorBidi" w:hAnsiTheme="majorBidi" w:cstheme="majorBidi"/>
          <w:sz w:val="22"/>
          <w:szCs w:val="22"/>
        </w:rPr>
        <w:t>“</w:t>
      </w:r>
      <w:r w:rsidRPr="00656547">
        <w:rPr>
          <w:rFonts w:asciiTheme="majorBidi" w:hAnsiTheme="majorBidi" w:cstheme="majorBidi"/>
          <w:sz w:val="22"/>
          <w:szCs w:val="22"/>
        </w:rPr>
        <w:t>Bagaimana</w:t>
      </w:r>
      <w:r>
        <w:rPr>
          <w:rFonts w:asciiTheme="majorBidi" w:hAnsiTheme="majorBidi" w:cstheme="majorBidi"/>
          <w:sz w:val="22"/>
          <w:szCs w:val="22"/>
        </w:rPr>
        <w:t>kah</w:t>
      </w:r>
      <w:r w:rsidRPr="00656547">
        <w:rPr>
          <w:rFonts w:asciiTheme="majorBidi" w:hAnsiTheme="majorBidi" w:cstheme="majorBidi"/>
          <w:sz w:val="22"/>
          <w:szCs w:val="22"/>
        </w:rPr>
        <w:t xml:space="preserve"> keadaanmu?</w:t>
      </w:r>
      <w:r>
        <w:rPr>
          <w:rFonts w:asciiTheme="majorBidi" w:hAnsiTheme="majorBidi" w:cstheme="majorBidi"/>
          <w:sz w:val="22"/>
          <w:szCs w:val="22"/>
        </w:rPr>
        <w:t>”</w:t>
      </w:r>
      <w:r w:rsidRPr="00656547">
        <w:rPr>
          <w:rFonts w:asciiTheme="majorBidi" w:hAnsiTheme="majorBidi" w:cstheme="majorBidi"/>
          <w:sz w:val="22"/>
          <w:szCs w:val="22"/>
        </w:rPr>
        <w:t xml:space="preserve"> </w:t>
      </w:r>
    </w:p>
    <w:p w14:paraId="2A2E929D"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J</w:t>
      </w:r>
      <w:r w:rsidRPr="00656547">
        <w:rPr>
          <w:rFonts w:asciiTheme="majorBidi" w:hAnsiTheme="majorBidi" w:cstheme="majorBidi"/>
          <w:sz w:val="22"/>
          <w:szCs w:val="22"/>
        </w:rPr>
        <w:t xml:space="preserve">ika dia seorang </w:t>
      </w:r>
      <w:r>
        <w:rPr>
          <w:rFonts w:asciiTheme="majorBidi" w:hAnsiTheme="majorBidi" w:cstheme="majorBidi"/>
          <w:sz w:val="22"/>
          <w:szCs w:val="22"/>
        </w:rPr>
        <w:t xml:space="preserve">yang berakal, </w:t>
      </w:r>
      <w:r w:rsidRPr="00656547">
        <w:rPr>
          <w:rFonts w:asciiTheme="majorBidi" w:hAnsiTheme="majorBidi" w:cstheme="majorBidi"/>
          <w:sz w:val="22"/>
          <w:szCs w:val="22"/>
        </w:rPr>
        <w:t xml:space="preserve">maka dia akan berkata: “Alhamdulillah, ribuan kesyukuran kepada </w:t>
      </w:r>
      <w:r>
        <w:rPr>
          <w:rFonts w:asciiTheme="majorBidi" w:hAnsiTheme="majorBidi" w:cstheme="majorBidi"/>
          <w:sz w:val="22"/>
          <w:szCs w:val="22"/>
        </w:rPr>
        <w:t>Tuhanku</w:t>
      </w:r>
      <w:r w:rsidRPr="00656547">
        <w:rPr>
          <w:rFonts w:asciiTheme="majorBidi" w:hAnsiTheme="majorBidi" w:cstheme="majorBidi"/>
          <w:sz w:val="22"/>
          <w:szCs w:val="22"/>
        </w:rPr>
        <w:t xml:space="preserve">, aku baik-baik saja dan aku </w:t>
      </w:r>
      <w:r>
        <w:rPr>
          <w:rFonts w:asciiTheme="majorBidi" w:hAnsiTheme="majorBidi" w:cstheme="majorBidi"/>
          <w:sz w:val="22"/>
          <w:szCs w:val="22"/>
        </w:rPr>
        <w:t xml:space="preserve">sedang </w:t>
      </w:r>
      <w:r w:rsidRPr="00656547">
        <w:rPr>
          <w:rFonts w:asciiTheme="majorBidi" w:hAnsiTheme="majorBidi" w:cstheme="majorBidi"/>
          <w:sz w:val="22"/>
          <w:szCs w:val="22"/>
        </w:rPr>
        <w:t>bekerja</w:t>
      </w:r>
      <w:r>
        <w:rPr>
          <w:rFonts w:asciiTheme="majorBidi" w:hAnsiTheme="majorBidi" w:cstheme="majorBidi"/>
          <w:sz w:val="22"/>
          <w:szCs w:val="22"/>
        </w:rPr>
        <w:t>. K</w:t>
      </w:r>
      <w:r w:rsidRPr="00656547">
        <w:rPr>
          <w:rFonts w:asciiTheme="majorBidi" w:hAnsiTheme="majorBidi" w:cstheme="majorBidi"/>
          <w:sz w:val="22"/>
          <w:szCs w:val="22"/>
        </w:rPr>
        <w:t xml:space="preserve">alaulah matahari </w:t>
      </w:r>
      <w:r>
        <w:rPr>
          <w:rFonts w:asciiTheme="majorBidi" w:hAnsiTheme="majorBidi" w:cstheme="majorBidi"/>
          <w:sz w:val="22"/>
          <w:szCs w:val="22"/>
        </w:rPr>
        <w:t>tidak segera</w:t>
      </w:r>
      <w:r w:rsidRPr="00656547">
        <w:rPr>
          <w:rFonts w:asciiTheme="majorBidi" w:hAnsiTheme="majorBidi" w:cstheme="majorBidi"/>
          <w:sz w:val="22"/>
          <w:szCs w:val="22"/>
        </w:rPr>
        <w:t xml:space="preserve"> terbenam </w:t>
      </w:r>
      <w:r>
        <w:rPr>
          <w:rFonts w:asciiTheme="majorBidi" w:hAnsiTheme="majorBidi" w:cstheme="majorBidi"/>
          <w:sz w:val="22"/>
          <w:szCs w:val="22"/>
        </w:rPr>
        <w:t>dan kalaulah</w:t>
      </w:r>
      <w:r w:rsidRPr="00656547">
        <w:rPr>
          <w:rFonts w:asciiTheme="majorBidi" w:hAnsiTheme="majorBidi" w:cstheme="majorBidi"/>
          <w:sz w:val="22"/>
          <w:szCs w:val="22"/>
        </w:rPr>
        <w:t xml:space="preserve"> aku </w:t>
      </w:r>
      <w:r>
        <w:rPr>
          <w:rFonts w:asciiTheme="majorBidi" w:hAnsiTheme="majorBidi" w:cstheme="majorBidi"/>
          <w:sz w:val="22"/>
          <w:szCs w:val="22"/>
        </w:rPr>
        <w:t>dapat habiskan</w:t>
      </w:r>
      <w:r w:rsidRPr="00656547">
        <w:rPr>
          <w:rFonts w:asciiTheme="majorBidi" w:hAnsiTheme="majorBidi" w:cstheme="majorBidi"/>
          <w:sz w:val="22"/>
          <w:szCs w:val="22"/>
        </w:rPr>
        <w:t xml:space="preserve"> kerja ini</w:t>
      </w:r>
      <w:r>
        <w:rPr>
          <w:rFonts w:asciiTheme="majorBidi" w:hAnsiTheme="majorBidi" w:cstheme="majorBidi"/>
          <w:sz w:val="22"/>
          <w:szCs w:val="22"/>
        </w:rPr>
        <w:t xml:space="preserve"> juga.</w:t>
      </w:r>
      <w:r w:rsidRPr="00656547">
        <w:rPr>
          <w:rFonts w:asciiTheme="majorBidi" w:hAnsiTheme="majorBidi" w:cstheme="majorBidi"/>
          <w:sz w:val="22"/>
          <w:szCs w:val="22"/>
        </w:rPr>
        <w:t xml:space="preserve"> </w:t>
      </w:r>
      <w:r>
        <w:rPr>
          <w:rFonts w:asciiTheme="majorBidi" w:hAnsiTheme="majorBidi" w:cstheme="majorBidi"/>
          <w:sz w:val="22"/>
          <w:szCs w:val="22"/>
        </w:rPr>
        <w:t xml:space="preserve">Masa pantas </w:t>
      </w:r>
      <w:r w:rsidRPr="00656547">
        <w:rPr>
          <w:rFonts w:asciiTheme="majorBidi" w:hAnsiTheme="majorBidi" w:cstheme="majorBidi"/>
          <w:sz w:val="22"/>
          <w:szCs w:val="22"/>
        </w:rPr>
        <w:t xml:space="preserve">berlalu, umur </w:t>
      </w:r>
      <w:r>
        <w:rPr>
          <w:rFonts w:asciiTheme="majorBidi" w:hAnsiTheme="majorBidi" w:cstheme="majorBidi"/>
          <w:sz w:val="22"/>
          <w:szCs w:val="22"/>
        </w:rPr>
        <w:t>tidak berhenti</w:t>
      </w:r>
      <w:r w:rsidRPr="00656547">
        <w:rPr>
          <w:rFonts w:asciiTheme="majorBidi" w:hAnsiTheme="majorBidi" w:cstheme="majorBidi"/>
          <w:sz w:val="22"/>
          <w:szCs w:val="22"/>
        </w:rPr>
        <w:t xml:space="preserve"> </w:t>
      </w:r>
      <w:r>
        <w:rPr>
          <w:rFonts w:asciiTheme="majorBidi" w:hAnsiTheme="majorBidi" w:cstheme="majorBidi"/>
          <w:sz w:val="22"/>
          <w:szCs w:val="22"/>
        </w:rPr>
        <w:t>dan sedang berlalu pergi. Walaupun</w:t>
      </w:r>
      <w:r w:rsidRPr="00656547">
        <w:rPr>
          <w:rFonts w:asciiTheme="majorBidi" w:hAnsiTheme="majorBidi" w:cstheme="majorBidi"/>
          <w:sz w:val="22"/>
          <w:szCs w:val="22"/>
        </w:rPr>
        <w:t xml:space="preserve"> </w:t>
      </w:r>
      <w:r>
        <w:rPr>
          <w:rFonts w:asciiTheme="majorBidi" w:hAnsiTheme="majorBidi" w:cstheme="majorBidi"/>
          <w:sz w:val="22"/>
          <w:szCs w:val="22"/>
        </w:rPr>
        <w:t>hakikatnya</w:t>
      </w:r>
      <w:r w:rsidRPr="00656547">
        <w:rPr>
          <w:rFonts w:asciiTheme="majorBidi" w:hAnsiTheme="majorBidi" w:cstheme="majorBidi"/>
          <w:sz w:val="22"/>
          <w:szCs w:val="22"/>
        </w:rPr>
        <w:t xml:space="preserve"> aku </w:t>
      </w:r>
      <w:r>
        <w:rPr>
          <w:rFonts w:asciiTheme="majorBidi" w:hAnsiTheme="majorBidi" w:cstheme="majorBidi"/>
          <w:sz w:val="22"/>
          <w:szCs w:val="22"/>
        </w:rPr>
        <w:t>sedang kesusahan tetapi</w:t>
      </w:r>
      <w:r w:rsidRPr="00656547">
        <w:rPr>
          <w:rFonts w:asciiTheme="majorBidi" w:hAnsiTheme="majorBidi" w:cstheme="majorBidi"/>
          <w:sz w:val="22"/>
          <w:szCs w:val="22"/>
        </w:rPr>
        <w:t xml:space="preserve"> ini juga akan berakhir dan semua perkara </w:t>
      </w:r>
      <w:r>
        <w:rPr>
          <w:rFonts w:asciiTheme="majorBidi" w:hAnsiTheme="majorBidi" w:cstheme="majorBidi"/>
          <w:sz w:val="22"/>
          <w:szCs w:val="22"/>
        </w:rPr>
        <w:t>berlalu dengan cepat sebegini” Demikianlah d</w:t>
      </w:r>
      <w:r w:rsidRPr="00656547">
        <w:rPr>
          <w:rFonts w:asciiTheme="majorBidi" w:hAnsiTheme="majorBidi" w:cstheme="majorBidi"/>
          <w:sz w:val="22"/>
          <w:szCs w:val="22"/>
        </w:rPr>
        <w:t xml:space="preserve">ia </w:t>
      </w:r>
      <w:r>
        <w:rPr>
          <w:rFonts w:asciiTheme="majorBidi" w:hAnsiTheme="majorBidi" w:cstheme="majorBidi"/>
          <w:sz w:val="22"/>
          <w:szCs w:val="22"/>
        </w:rPr>
        <w:t>menceritakan betapa bernilainya usia pada hakikatnya melalui kekesalannya apabila ia berlalu.</w:t>
      </w:r>
      <w:r w:rsidRPr="00656547">
        <w:rPr>
          <w:rFonts w:asciiTheme="majorBidi" w:hAnsiTheme="majorBidi" w:cstheme="majorBidi"/>
          <w:sz w:val="22"/>
          <w:szCs w:val="22"/>
        </w:rPr>
        <w:t xml:space="preserve"> </w:t>
      </w:r>
      <w:r>
        <w:rPr>
          <w:rFonts w:asciiTheme="majorBidi" w:hAnsiTheme="majorBidi" w:cstheme="majorBidi"/>
          <w:sz w:val="22"/>
          <w:szCs w:val="22"/>
        </w:rPr>
        <w:t>Ini bermakna, dia memahami kelazatan usia dan nilai kehidupan melalui kesusahan dan usaha. A</w:t>
      </w:r>
      <w:r w:rsidRPr="00656547">
        <w:rPr>
          <w:rFonts w:asciiTheme="majorBidi" w:hAnsiTheme="majorBidi" w:cstheme="majorBidi"/>
          <w:sz w:val="22"/>
          <w:szCs w:val="22"/>
        </w:rPr>
        <w:t xml:space="preserve">dapun kerehatan dan kesihatan </w:t>
      </w:r>
      <w:r>
        <w:rPr>
          <w:rFonts w:asciiTheme="majorBidi" w:hAnsiTheme="majorBidi" w:cstheme="majorBidi"/>
          <w:sz w:val="22"/>
          <w:szCs w:val="22"/>
        </w:rPr>
        <w:t xml:space="preserve">memahitkan </w:t>
      </w:r>
      <w:r w:rsidRPr="00656547">
        <w:rPr>
          <w:rFonts w:asciiTheme="majorBidi" w:hAnsiTheme="majorBidi" w:cstheme="majorBidi"/>
          <w:sz w:val="22"/>
          <w:szCs w:val="22"/>
        </w:rPr>
        <w:t xml:space="preserve">kehidupan </w:t>
      </w:r>
      <w:r>
        <w:rPr>
          <w:rFonts w:asciiTheme="majorBidi" w:hAnsiTheme="majorBidi" w:cstheme="majorBidi"/>
          <w:sz w:val="22"/>
          <w:szCs w:val="22"/>
        </w:rPr>
        <w:t>maka manusia mengharapkan ia segera berlalu</w:t>
      </w:r>
      <w:r w:rsidRPr="00656547">
        <w:rPr>
          <w:rFonts w:asciiTheme="majorBidi" w:hAnsiTheme="majorBidi" w:cstheme="majorBidi"/>
          <w:sz w:val="22"/>
          <w:szCs w:val="22"/>
        </w:rPr>
        <w:t xml:space="preserve">. </w:t>
      </w:r>
    </w:p>
    <w:p w14:paraId="57BB6B9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C1CA3C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saudara yang sakit! </w:t>
      </w:r>
    </w:p>
    <w:p w14:paraId="01C2F9A9"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w:t>
      </w:r>
      <w:r w:rsidRPr="00656547">
        <w:rPr>
          <w:rFonts w:asciiTheme="majorBidi" w:hAnsiTheme="majorBidi" w:cstheme="majorBidi"/>
          <w:sz w:val="22"/>
          <w:szCs w:val="22"/>
        </w:rPr>
        <w:t xml:space="preserve">ebagaimana </w:t>
      </w:r>
      <w:r>
        <w:rPr>
          <w:rFonts w:asciiTheme="majorBidi" w:hAnsiTheme="majorBidi" w:cstheme="majorBidi"/>
          <w:sz w:val="22"/>
          <w:szCs w:val="22"/>
        </w:rPr>
        <w:t>telah diisbat</w:t>
      </w:r>
      <w:r w:rsidRPr="00656547">
        <w:rPr>
          <w:rFonts w:asciiTheme="majorBidi" w:hAnsiTheme="majorBidi" w:cstheme="majorBidi"/>
          <w:sz w:val="22"/>
          <w:szCs w:val="22"/>
        </w:rPr>
        <w:t xml:space="preserve">kan </w:t>
      </w:r>
      <w:r>
        <w:rPr>
          <w:rFonts w:asciiTheme="majorBidi" w:hAnsiTheme="majorBidi" w:cstheme="majorBidi"/>
          <w:sz w:val="22"/>
          <w:szCs w:val="22"/>
        </w:rPr>
        <w:t>secara</w:t>
      </w:r>
      <w:r w:rsidRPr="00656547">
        <w:rPr>
          <w:rFonts w:asciiTheme="majorBidi" w:hAnsiTheme="majorBidi" w:cstheme="majorBidi"/>
          <w:sz w:val="22"/>
          <w:szCs w:val="22"/>
        </w:rPr>
        <w:t xml:space="preserve"> </w:t>
      </w:r>
      <w:r>
        <w:rPr>
          <w:rFonts w:asciiTheme="majorBidi" w:hAnsiTheme="majorBidi" w:cstheme="majorBidi"/>
          <w:sz w:val="22"/>
          <w:szCs w:val="22"/>
        </w:rPr>
        <w:t xml:space="preserve">qat’ie melalui </w:t>
      </w:r>
      <w:r w:rsidRPr="00656547">
        <w:rPr>
          <w:rFonts w:asciiTheme="majorBidi" w:hAnsiTheme="majorBidi" w:cstheme="majorBidi"/>
          <w:sz w:val="22"/>
          <w:szCs w:val="22"/>
        </w:rPr>
        <w:t>perinci</w:t>
      </w:r>
      <w:r>
        <w:rPr>
          <w:rFonts w:asciiTheme="majorBidi" w:hAnsiTheme="majorBidi" w:cstheme="majorBidi"/>
          <w:sz w:val="22"/>
          <w:szCs w:val="22"/>
        </w:rPr>
        <w:t>annya</w:t>
      </w:r>
      <w:r w:rsidRPr="00656547">
        <w:rPr>
          <w:rFonts w:asciiTheme="majorBidi" w:hAnsiTheme="majorBidi" w:cstheme="majorBidi"/>
          <w:sz w:val="22"/>
          <w:szCs w:val="22"/>
        </w:rPr>
        <w:t xml:space="preserve"> dalam risalah-risalah yang lain, </w:t>
      </w:r>
      <w:r>
        <w:rPr>
          <w:rFonts w:asciiTheme="majorBidi" w:hAnsiTheme="majorBidi" w:cstheme="majorBidi"/>
          <w:sz w:val="22"/>
          <w:szCs w:val="22"/>
        </w:rPr>
        <w:t>ketahuilah bahawa asal-usul dan ragi musibah dan</w:t>
      </w:r>
      <w:r w:rsidRPr="00656547">
        <w:rPr>
          <w:rFonts w:asciiTheme="majorBidi" w:hAnsiTheme="majorBidi" w:cstheme="majorBidi"/>
          <w:sz w:val="22"/>
          <w:szCs w:val="22"/>
        </w:rPr>
        <w:t xml:space="preserve"> keburukan </w:t>
      </w:r>
      <w:r>
        <w:rPr>
          <w:rFonts w:asciiTheme="majorBidi" w:hAnsiTheme="majorBidi" w:cstheme="majorBidi"/>
          <w:sz w:val="22"/>
          <w:szCs w:val="22"/>
        </w:rPr>
        <w:t xml:space="preserve">hatta segala </w:t>
      </w:r>
      <w:r w:rsidRPr="00656547">
        <w:rPr>
          <w:rFonts w:asciiTheme="majorBidi" w:hAnsiTheme="majorBidi" w:cstheme="majorBidi"/>
          <w:sz w:val="22"/>
          <w:szCs w:val="22"/>
        </w:rPr>
        <w:t>dosa serta pengembangannya ialah ketiadaan</w:t>
      </w:r>
      <w:r>
        <w:rPr>
          <w:rFonts w:asciiTheme="majorBidi" w:hAnsiTheme="majorBidi" w:cstheme="majorBidi"/>
          <w:sz w:val="22"/>
          <w:szCs w:val="22"/>
        </w:rPr>
        <w:t xml:space="preserve">. Ketiadan </w:t>
      </w:r>
      <w:r w:rsidRPr="00656547">
        <w:rPr>
          <w:rFonts w:asciiTheme="majorBidi" w:hAnsiTheme="majorBidi" w:cstheme="majorBidi"/>
          <w:sz w:val="22"/>
          <w:szCs w:val="22"/>
        </w:rPr>
        <w:t xml:space="preserve"> </w:t>
      </w:r>
      <w:r>
        <w:rPr>
          <w:rFonts w:asciiTheme="majorBidi" w:hAnsiTheme="majorBidi" w:cstheme="majorBidi"/>
          <w:sz w:val="22"/>
          <w:szCs w:val="22"/>
        </w:rPr>
        <w:t>pula adalah buruk dan kegelapan. Oleh sebab keadaan-keadaan seperti k</w:t>
      </w:r>
      <w:r w:rsidRPr="00656547">
        <w:rPr>
          <w:rFonts w:asciiTheme="majorBidi" w:hAnsiTheme="majorBidi" w:cstheme="majorBidi"/>
          <w:sz w:val="22"/>
          <w:szCs w:val="22"/>
        </w:rPr>
        <w:t>erehatan</w:t>
      </w:r>
      <w:r>
        <w:rPr>
          <w:rFonts w:asciiTheme="majorBidi" w:hAnsiTheme="majorBidi" w:cstheme="majorBidi"/>
          <w:sz w:val="22"/>
          <w:szCs w:val="22"/>
        </w:rPr>
        <w:t>, kesunyian</w:t>
      </w:r>
      <w:r w:rsidRPr="00656547">
        <w:rPr>
          <w:rFonts w:asciiTheme="majorBidi" w:hAnsiTheme="majorBidi" w:cstheme="majorBidi"/>
          <w:sz w:val="22"/>
          <w:szCs w:val="22"/>
        </w:rPr>
        <w:t xml:space="preserve">, </w:t>
      </w:r>
      <w:r>
        <w:rPr>
          <w:rFonts w:asciiTheme="majorBidi" w:hAnsiTheme="majorBidi" w:cstheme="majorBidi"/>
          <w:sz w:val="22"/>
          <w:szCs w:val="22"/>
        </w:rPr>
        <w:t>kesepian</w:t>
      </w:r>
      <w:r w:rsidRPr="00656547">
        <w:rPr>
          <w:rFonts w:asciiTheme="majorBidi" w:hAnsiTheme="majorBidi" w:cstheme="majorBidi"/>
          <w:sz w:val="22"/>
          <w:szCs w:val="22"/>
        </w:rPr>
        <w:t xml:space="preserve"> dan </w:t>
      </w:r>
      <w:r>
        <w:rPr>
          <w:rFonts w:asciiTheme="majorBidi" w:hAnsiTheme="majorBidi" w:cstheme="majorBidi"/>
          <w:sz w:val="22"/>
          <w:szCs w:val="22"/>
        </w:rPr>
        <w:t>keberhentian adalah hampir kepada ketiadaan dan ketiadapaan maka ia merasakan</w:t>
      </w:r>
      <w:r w:rsidRPr="00656547">
        <w:rPr>
          <w:rFonts w:asciiTheme="majorBidi" w:hAnsiTheme="majorBidi" w:cstheme="majorBidi"/>
          <w:sz w:val="22"/>
          <w:szCs w:val="22"/>
        </w:rPr>
        <w:t xml:space="preserve"> kegelapan yang ada </w:t>
      </w:r>
      <w:r>
        <w:rPr>
          <w:rFonts w:asciiTheme="majorBidi" w:hAnsiTheme="majorBidi" w:cstheme="majorBidi"/>
          <w:sz w:val="22"/>
          <w:szCs w:val="22"/>
        </w:rPr>
        <w:t>di dalam ketiadaan lalu memberikan tekanan.</w:t>
      </w:r>
      <w:r w:rsidRPr="00656547">
        <w:rPr>
          <w:rFonts w:asciiTheme="majorBidi" w:hAnsiTheme="majorBidi" w:cstheme="majorBidi"/>
          <w:sz w:val="22"/>
          <w:szCs w:val="22"/>
        </w:rPr>
        <w:t xml:space="preserve"> </w:t>
      </w:r>
    </w:p>
    <w:p w14:paraId="2FF0740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69F1944"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A</w:t>
      </w:r>
      <w:r w:rsidRPr="00656547">
        <w:rPr>
          <w:rFonts w:asciiTheme="majorBidi" w:hAnsiTheme="majorBidi" w:cstheme="majorBidi"/>
          <w:sz w:val="22"/>
          <w:szCs w:val="22"/>
        </w:rPr>
        <w:t xml:space="preserve">dapun pergerakan dan perubahan </w:t>
      </w:r>
      <w:r>
        <w:rPr>
          <w:rFonts w:asciiTheme="majorBidi" w:hAnsiTheme="majorBidi" w:cstheme="majorBidi"/>
          <w:sz w:val="22"/>
          <w:szCs w:val="22"/>
        </w:rPr>
        <w:t>adalah ke</w:t>
      </w:r>
      <w:r w:rsidRPr="00656547">
        <w:rPr>
          <w:rFonts w:asciiTheme="majorBidi" w:hAnsiTheme="majorBidi" w:cstheme="majorBidi"/>
          <w:sz w:val="22"/>
          <w:szCs w:val="22"/>
        </w:rPr>
        <w:t>wujud</w:t>
      </w:r>
      <w:r>
        <w:rPr>
          <w:rFonts w:asciiTheme="majorBidi" w:hAnsiTheme="majorBidi" w:cstheme="majorBidi"/>
          <w:sz w:val="22"/>
          <w:szCs w:val="22"/>
        </w:rPr>
        <w:t>an dan merasakan kewujudan.</w:t>
      </w:r>
      <w:r w:rsidRPr="00656547">
        <w:rPr>
          <w:rFonts w:asciiTheme="majorBidi" w:hAnsiTheme="majorBidi" w:cstheme="majorBidi"/>
          <w:sz w:val="22"/>
          <w:szCs w:val="22"/>
        </w:rPr>
        <w:t xml:space="preserve"> </w:t>
      </w:r>
      <w:r>
        <w:rPr>
          <w:rFonts w:asciiTheme="majorBidi" w:hAnsiTheme="majorBidi" w:cstheme="majorBidi"/>
          <w:sz w:val="22"/>
          <w:szCs w:val="22"/>
        </w:rPr>
        <w:t>K</w:t>
      </w:r>
      <w:r w:rsidRPr="00656547">
        <w:rPr>
          <w:rFonts w:asciiTheme="majorBidi" w:hAnsiTheme="majorBidi" w:cstheme="majorBidi"/>
          <w:sz w:val="22"/>
          <w:szCs w:val="22"/>
        </w:rPr>
        <w:t>ewujudan</w:t>
      </w:r>
      <w:r>
        <w:rPr>
          <w:rFonts w:asciiTheme="majorBidi" w:hAnsiTheme="majorBidi" w:cstheme="majorBidi"/>
          <w:sz w:val="22"/>
          <w:szCs w:val="22"/>
        </w:rPr>
        <w:t xml:space="preserve"> pula</w:t>
      </w:r>
      <w:r w:rsidRPr="00656547">
        <w:rPr>
          <w:rFonts w:asciiTheme="majorBidi" w:hAnsiTheme="majorBidi" w:cstheme="majorBidi"/>
          <w:sz w:val="22"/>
          <w:szCs w:val="22"/>
        </w:rPr>
        <w:t xml:space="preserve"> </w:t>
      </w:r>
      <w:r>
        <w:rPr>
          <w:rFonts w:asciiTheme="majorBidi" w:hAnsiTheme="majorBidi" w:cstheme="majorBidi"/>
          <w:sz w:val="22"/>
          <w:szCs w:val="22"/>
        </w:rPr>
        <w:t>merupakan</w:t>
      </w:r>
      <w:r w:rsidRPr="00656547">
        <w:rPr>
          <w:rFonts w:asciiTheme="majorBidi" w:hAnsiTheme="majorBidi" w:cstheme="majorBidi"/>
          <w:sz w:val="22"/>
          <w:szCs w:val="22"/>
        </w:rPr>
        <w:t xml:space="preserve"> kebaikan dan </w:t>
      </w:r>
      <w:r>
        <w:rPr>
          <w:rFonts w:asciiTheme="majorBidi" w:hAnsiTheme="majorBidi" w:cstheme="majorBidi"/>
          <w:sz w:val="22"/>
          <w:szCs w:val="22"/>
        </w:rPr>
        <w:t>nur</w:t>
      </w:r>
      <w:r w:rsidRPr="00656547">
        <w:rPr>
          <w:rFonts w:asciiTheme="majorBidi" w:hAnsiTheme="majorBidi" w:cstheme="majorBidi"/>
          <w:sz w:val="22"/>
          <w:szCs w:val="22"/>
        </w:rPr>
        <w:t xml:space="preserve"> </w:t>
      </w:r>
      <w:r>
        <w:rPr>
          <w:rFonts w:asciiTheme="majorBidi" w:hAnsiTheme="majorBidi" w:cstheme="majorBidi"/>
          <w:sz w:val="22"/>
          <w:szCs w:val="22"/>
        </w:rPr>
        <w:t>yang murni</w:t>
      </w:r>
      <w:r w:rsidRPr="00656547">
        <w:rPr>
          <w:rFonts w:asciiTheme="majorBidi" w:hAnsiTheme="majorBidi" w:cstheme="majorBidi"/>
          <w:sz w:val="22"/>
          <w:szCs w:val="22"/>
        </w:rPr>
        <w:t xml:space="preserve">. </w:t>
      </w:r>
    </w:p>
    <w:p w14:paraId="10991A7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C9871F6"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Memandangkan inilah hakikat, maka sesungguhnya </w:t>
      </w:r>
      <w:r w:rsidRPr="00656547">
        <w:rPr>
          <w:rFonts w:asciiTheme="majorBidi" w:hAnsiTheme="majorBidi" w:cstheme="majorBidi"/>
          <w:sz w:val="22"/>
          <w:szCs w:val="22"/>
        </w:rPr>
        <w:t xml:space="preserve">penyakit </w:t>
      </w:r>
      <w:r>
        <w:rPr>
          <w:rFonts w:asciiTheme="majorBidi" w:hAnsiTheme="majorBidi" w:cstheme="majorBidi"/>
          <w:sz w:val="22"/>
          <w:szCs w:val="22"/>
        </w:rPr>
        <w:t xml:space="preserve">itu telah dihantar sebagai tetamu kepada tubuhmu untuk tugas yang banyak seperti menyuci, menguat </w:t>
      </w:r>
      <w:r w:rsidRPr="00656547">
        <w:rPr>
          <w:rFonts w:asciiTheme="majorBidi" w:hAnsiTheme="majorBidi" w:cstheme="majorBidi"/>
          <w:sz w:val="22"/>
          <w:szCs w:val="22"/>
        </w:rPr>
        <w:t xml:space="preserve">dan meningkatkan kehidupan yang berharga dan </w:t>
      </w:r>
      <w:r>
        <w:rPr>
          <w:rFonts w:asciiTheme="majorBidi" w:hAnsiTheme="majorBidi" w:cstheme="majorBidi"/>
          <w:sz w:val="22"/>
          <w:szCs w:val="22"/>
        </w:rPr>
        <w:t xml:space="preserve">untuk menghalakan semua </w:t>
      </w:r>
      <w:r w:rsidRPr="00656547">
        <w:rPr>
          <w:rFonts w:asciiTheme="majorBidi" w:hAnsiTheme="majorBidi" w:cstheme="majorBidi"/>
          <w:sz w:val="22"/>
          <w:szCs w:val="22"/>
        </w:rPr>
        <w:t>peralatan</w:t>
      </w:r>
      <w:r>
        <w:rPr>
          <w:rFonts w:asciiTheme="majorBidi" w:hAnsiTheme="majorBidi" w:cstheme="majorBidi"/>
          <w:sz w:val="22"/>
          <w:szCs w:val="22"/>
        </w:rPr>
        <w:t>-peralatan</w:t>
      </w:r>
      <w:r w:rsidRPr="00656547">
        <w:rPr>
          <w:rFonts w:asciiTheme="majorBidi" w:hAnsiTheme="majorBidi" w:cstheme="majorBidi"/>
          <w:sz w:val="22"/>
          <w:szCs w:val="22"/>
        </w:rPr>
        <w:t xml:space="preserve"> manusiawi yang lain ke sek</w:t>
      </w:r>
      <w:r>
        <w:rPr>
          <w:rFonts w:asciiTheme="majorBidi" w:hAnsiTheme="majorBidi" w:cstheme="majorBidi"/>
          <w:sz w:val="22"/>
          <w:szCs w:val="22"/>
        </w:rPr>
        <w:t>itar</w:t>
      </w:r>
      <w:r w:rsidRPr="00656547">
        <w:rPr>
          <w:rFonts w:asciiTheme="majorBidi" w:hAnsiTheme="majorBidi" w:cstheme="majorBidi"/>
          <w:sz w:val="22"/>
          <w:szCs w:val="22"/>
        </w:rPr>
        <w:t xml:space="preserve"> anggota </w:t>
      </w:r>
      <w:r>
        <w:rPr>
          <w:rFonts w:asciiTheme="majorBidi" w:hAnsiTheme="majorBidi" w:cstheme="majorBidi"/>
          <w:sz w:val="22"/>
          <w:szCs w:val="22"/>
        </w:rPr>
        <w:t xml:space="preserve">tubuh </w:t>
      </w:r>
      <w:r w:rsidRPr="00656547">
        <w:rPr>
          <w:rFonts w:asciiTheme="majorBidi" w:hAnsiTheme="majorBidi" w:cstheme="majorBidi"/>
          <w:sz w:val="22"/>
          <w:szCs w:val="22"/>
        </w:rPr>
        <w:t xml:space="preserve">yang sakit </w:t>
      </w:r>
      <w:r>
        <w:rPr>
          <w:rFonts w:asciiTheme="majorBidi" w:hAnsiTheme="majorBidi" w:cstheme="majorBidi"/>
          <w:sz w:val="22"/>
          <w:szCs w:val="22"/>
        </w:rPr>
        <w:t>sebagai pembantu</w:t>
      </w:r>
      <w:r w:rsidRPr="00656547">
        <w:rPr>
          <w:rFonts w:asciiTheme="majorBidi" w:hAnsiTheme="majorBidi" w:cstheme="majorBidi"/>
          <w:sz w:val="22"/>
          <w:szCs w:val="22"/>
        </w:rPr>
        <w:t xml:space="preserve">, dan </w:t>
      </w:r>
      <w:r>
        <w:rPr>
          <w:rFonts w:asciiTheme="majorBidi" w:hAnsiTheme="majorBidi" w:cstheme="majorBidi"/>
          <w:sz w:val="22"/>
          <w:szCs w:val="22"/>
        </w:rPr>
        <w:t>untuk memperlihatkan</w:t>
      </w:r>
      <w:r w:rsidRPr="00656547">
        <w:rPr>
          <w:rFonts w:asciiTheme="majorBidi" w:hAnsiTheme="majorBidi" w:cstheme="majorBidi"/>
          <w:sz w:val="22"/>
          <w:szCs w:val="22"/>
        </w:rPr>
        <w:t xml:space="preserve"> ukiran nama-nama yang </w:t>
      </w:r>
      <w:r>
        <w:rPr>
          <w:rFonts w:asciiTheme="majorBidi" w:hAnsiTheme="majorBidi" w:cstheme="majorBidi"/>
          <w:sz w:val="22"/>
          <w:szCs w:val="22"/>
        </w:rPr>
        <w:t>berlainan</w:t>
      </w:r>
      <w:r w:rsidRPr="00656547">
        <w:rPr>
          <w:rFonts w:asciiTheme="majorBidi" w:hAnsiTheme="majorBidi" w:cstheme="majorBidi"/>
          <w:sz w:val="22"/>
          <w:szCs w:val="22"/>
        </w:rPr>
        <w:t xml:space="preserve"> bagi </w:t>
      </w:r>
      <w:r>
        <w:rPr>
          <w:rFonts w:asciiTheme="majorBidi" w:hAnsiTheme="majorBidi" w:cstheme="majorBidi"/>
          <w:sz w:val="22"/>
          <w:szCs w:val="22"/>
        </w:rPr>
        <w:t>as-Sani’ al-Hakim (</w:t>
      </w:r>
      <w:r w:rsidRPr="00656547">
        <w:rPr>
          <w:rFonts w:asciiTheme="majorBidi" w:hAnsiTheme="majorBidi" w:cstheme="majorBidi"/>
          <w:sz w:val="22"/>
          <w:szCs w:val="22"/>
        </w:rPr>
        <w:t>Yang Maha Pencipta lagi Maha Bijaksana</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Insya Allah ia menyelesaikan tugasnya dengan cepat kemudian berlalu pergi.</w:t>
      </w:r>
      <w:r w:rsidRPr="00656547">
        <w:rPr>
          <w:rFonts w:asciiTheme="majorBidi" w:hAnsiTheme="majorBidi" w:cstheme="majorBidi"/>
          <w:sz w:val="22"/>
          <w:szCs w:val="22"/>
        </w:rPr>
        <w:t xml:space="preserve"> </w:t>
      </w:r>
      <w:r>
        <w:rPr>
          <w:rFonts w:asciiTheme="majorBidi" w:hAnsiTheme="majorBidi" w:cstheme="majorBidi"/>
          <w:sz w:val="22"/>
          <w:szCs w:val="22"/>
        </w:rPr>
        <w:t xml:space="preserve">Kemudian iaakan berkata kepada </w:t>
      </w:r>
      <w:r w:rsidRPr="00656547">
        <w:rPr>
          <w:rFonts w:asciiTheme="majorBidi" w:hAnsiTheme="majorBidi" w:cstheme="majorBidi"/>
          <w:sz w:val="22"/>
          <w:szCs w:val="22"/>
        </w:rPr>
        <w:t xml:space="preserve">kesihatan: </w:t>
      </w:r>
      <w:r>
        <w:rPr>
          <w:rFonts w:asciiTheme="majorBidi" w:hAnsiTheme="majorBidi" w:cstheme="majorBidi"/>
          <w:sz w:val="22"/>
          <w:szCs w:val="22"/>
        </w:rPr>
        <w:t>“</w:t>
      </w:r>
      <w:r w:rsidRPr="00656547">
        <w:rPr>
          <w:rFonts w:asciiTheme="majorBidi" w:hAnsiTheme="majorBidi" w:cstheme="majorBidi"/>
          <w:sz w:val="22"/>
          <w:szCs w:val="22"/>
        </w:rPr>
        <w:t xml:space="preserve">Marilah, </w:t>
      </w:r>
      <w:r>
        <w:rPr>
          <w:rFonts w:asciiTheme="majorBidi" w:hAnsiTheme="majorBidi" w:cstheme="majorBidi"/>
          <w:sz w:val="22"/>
          <w:szCs w:val="22"/>
        </w:rPr>
        <w:t>sentiasalah kekal</w:t>
      </w:r>
      <w:r w:rsidRPr="00656547">
        <w:rPr>
          <w:rFonts w:asciiTheme="majorBidi" w:hAnsiTheme="majorBidi" w:cstheme="majorBidi"/>
          <w:sz w:val="22"/>
          <w:szCs w:val="22"/>
        </w:rPr>
        <w:t xml:space="preserve"> </w:t>
      </w:r>
      <w:r>
        <w:rPr>
          <w:rFonts w:asciiTheme="majorBidi" w:hAnsiTheme="majorBidi" w:cstheme="majorBidi"/>
          <w:sz w:val="22"/>
          <w:szCs w:val="22"/>
        </w:rPr>
        <w:t>menggantikanku.</w:t>
      </w:r>
      <w:r w:rsidRPr="00656547">
        <w:rPr>
          <w:rFonts w:asciiTheme="majorBidi" w:hAnsiTheme="majorBidi" w:cstheme="majorBidi"/>
          <w:sz w:val="22"/>
          <w:szCs w:val="22"/>
        </w:rPr>
        <w:t xml:space="preserve"> </w:t>
      </w:r>
      <w:r>
        <w:rPr>
          <w:rFonts w:asciiTheme="majorBidi" w:hAnsiTheme="majorBidi" w:cstheme="majorBidi"/>
          <w:sz w:val="22"/>
          <w:szCs w:val="22"/>
        </w:rPr>
        <w:t>Ja</w:t>
      </w:r>
      <w:r w:rsidRPr="00656547">
        <w:rPr>
          <w:rFonts w:asciiTheme="majorBidi" w:hAnsiTheme="majorBidi" w:cstheme="majorBidi"/>
          <w:sz w:val="22"/>
          <w:szCs w:val="22"/>
        </w:rPr>
        <w:t>lan</w:t>
      </w:r>
      <w:r>
        <w:rPr>
          <w:rFonts w:asciiTheme="majorBidi" w:hAnsiTheme="majorBidi" w:cstheme="majorBidi"/>
          <w:sz w:val="22"/>
          <w:szCs w:val="22"/>
        </w:rPr>
        <w:t>kanlah tugasmu.</w:t>
      </w:r>
      <w:r w:rsidRPr="00656547">
        <w:rPr>
          <w:rFonts w:asciiTheme="majorBidi" w:hAnsiTheme="majorBidi" w:cstheme="majorBidi"/>
          <w:sz w:val="22"/>
          <w:szCs w:val="22"/>
        </w:rPr>
        <w:t xml:space="preserve"> </w:t>
      </w:r>
      <w:r>
        <w:rPr>
          <w:rFonts w:asciiTheme="majorBidi" w:hAnsiTheme="majorBidi" w:cstheme="majorBidi"/>
          <w:sz w:val="22"/>
          <w:szCs w:val="22"/>
        </w:rPr>
        <w:t>Rumah ini adalah milikmu. Maka tinggallah dengan keafiatan( yang berpanjangan)</w:t>
      </w:r>
      <w:r w:rsidRPr="00656547">
        <w:rPr>
          <w:rFonts w:asciiTheme="majorBidi" w:hAnsiTheme="majorBidi" w:cstheme="majorBidi"/>
          <w:sz w:val="22"/>
          <w:szCs w:val="22"/>
        </w:rPr>
        <w:t>.</w:t>
      </w:r>
    </w:p>
    <w:p w14:paraId="5F58CF72"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D1B2386"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Pr>
          <w:rFonts w:asciiTheme="majorBidi" w:hAnsiTheme="majorBidi" w:cstheme="majorBidi"/>
          <w:b/>
          <w:bCs/>
          <w:color w:val="FF0000"/>
          <w:sz w:val="22"/>
          <w:szCs w:val="22"/>
        </w:rPr>
        <w:t>Ubat Kedua P</w:t>
      </w:r>
      <w:r w:rsidRPr="00302C59">
        <w:rPr>
          <w:rFonts w:asciiTheme="majorBidi" w:hAnsiTheme="majorBidi" w:cstheme="majorBidi"/>
          <w:b/>
          <w:bCs/>
          <w:color w:val="FF0000"/>
          <w:sz w:val="22"/>
          <w:szCs w:val="22"/>
        </w:rPr>
        <w:t>uluh:</w:t>
      </w:r>
    </w:p>
    <w:p w14:paraId="452EC716" w14:textId="77777777" w:rsidR="007A00A6" w:rsidRPr="00302C59"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p>
    <w:p w14:paraId="2E98772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Wahai pesakit yang mencari ubat kepada penyakitnya!</w:t>
      </w:r>
    </w:p>
    <w:p w14:paraId="2A1EE230"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DD823ED"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Sesungguhny</w:t>
      </w:r>
      <w:r>
        <w:rPr>
          <w:rFonts w:asciiTheme="majorBidi" w:hAnsiTheme="majorBidi" w:cstheme="majorBidi"/>
          <w:sz w:val="22"/>
          <w:szCs w:val="22"/>
        </w:rPr>
        <w:t>a penyakit itu ada dua bahagian. S</w:t>
      </w:r>
      <w:r w:rsidRPr="00656547">
        <w:rPr>
          <w:rFonts w:asciiTheme="majorBidi" w:hAnsiTheme="majorBidi" w:cstheme="majorBidi"/>
          <w:sz w:val="22"/>
          <w:szCs w:val="22"/>
        </w:rPr>
        <w:t xml:space="preserve">alah satunya </w:t>
      </w:r>
      <w:r>
        <w:rPr>
          <w:rFonts w:asciiTheme="majorBidi" w:hAnsiTheme="majorBidi" w:cstheme="majorBidi"/>
          <w:sz w:val="22"/>
          <w:szCs w:val="22"/>
        </w:rPr>
        <w:t>adalah hakiki</w:t>
      </w:r>
      <w:r w:rsidRPr="00656547">
        <w:rPr>
          <w:rFonts w:asciiTheme="majorBidi" w:hAnsiTheme="majorBidi" w:cstheme="majorBidi"/>
          <w:sz w:val="22"/>
          <w:szCs w:val="22"/>
        </w:rPr>
        <w:t xml:space="preserve"> dan yang satu lagi adalah </w:t>
      </w:r>
      <w:r>
        <w:rPr>
          <w:rFonts w:asciiTheme="majorBidi" w:hAnsiTheme="majorBidi" w:cstheme="majorBidi"/>
          <w:sz w:val="22"/>
          <w:szCs w:val="22"/>
        </w:rPr>
        <w:t>berbentuk wahmi (berdasarkan sangkaan)</w:t>
      </w:r>
      <w:r w:rsidRPr="00656547">
        <w:rPr>
          <w:rFonts w:asciiTheme="majorBidi" w:hAnsiTheme="majorBidi" w:cstheme="majorBidi"/>
          <w:sz w:val="22"/>
          <w:szCs w:val="22"/>
        </w:rPr>
        <w:t>.</w:t>
      </w:r>
    </w:p>
    <w:p w14:paraId="67E728CA"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A14CA9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Bagi b</w:t>
      </w:r>
      <w:r w:rsidRPr="00656547">
        <w:rPr>
          <w:rFonts w:asciiTheme="majorBidi" w:hAnsiTheme="majorBidi" w:cstheme="majorBidi"/>
          <w:sz w:val="22"/>
          <w:szCs w:val="22"/>
        </w:rPr>
        <w:t>ahagian yang hakiki</w:t>
      </w:r>
      <w:r>
        <w:rPr>
          <w:rFonts w:asciiTheme="majorBidi" w:hAnsiTheme="majorBidi" w:cstheme="majorBidi"/>
          <w:sz w:val="22"/>
          <w:szCs w:val="22"/>
        </w:rPr>
        <w:t>,</w:t>
      </w:r>
      <w:r w:rsidRPr="00656547">
        <w:rPr>
          <w:rFonts w:asciiTheme="majorBidi" w:hAnsiTheme="majorBidi" w:cstheme="majorBidi"/>
          <w:sz w:val="22"/>
          <w:szCs w:val="22"/>
        </w:rPr>
        <w:t xml:space="preserve"> sesungguhnya </w:t>
      </w:r>
      <w:r w:rsidRPr="0074376C">
        <w:rPr>
          <w:rFonts w:asciiTheme="majorBidi" w:hAnsiTheme="majorBidi" w:cstheme="majorBidi"/>
          <w:i/>
          <w:iCs/>
          <w:sz w:val="22"/>
          <w:szCs w:val="22"/>
        </w:rPr>
        <w:t xml:space="preserve">as-Syafi al-Hakim Dzul Jalal </w:t>
      </w:r>
      <w:r>
        <w:rPr>
          <w:rFonts w:asciiTheme="majorBidi" w:hAnsiTheme="majorBidi" w:cstheme="majorBidi"/>
          <w:sz w:val="22"/>
          <w:szCs w:val="22"/>
        </w:rPr>
        <w:t>(Yang M</w:t>
      </w:r>
      <w:r w:rsidRPr="00656547">
        <w:rPr>
          <w:rFonts w:asciiTheme="majorBidi" w:hAnsiTheme="majorBidi" w:cstheme="majorBidi"/>
          <w:sz w:val="22"/>
          <w:szCs w:val="22"/>
        </w:rPr>
        <w:t>aha Penyembuh lagi Maha Bijaksana yang memiliki Keagungan</w:t>
      </w:r>
      <w:r>
        <w:rPr>
          <w:rFonts w:asciiTheme="majorBidi" w:hAnsiTheme="majorBidi" w:cstheme="majorBidi"/>
          <w:sz w:val="22"/>
          <w:szCs w:val="22"/>
        </w:rPr>
        <w:t>)</w:t>
      </w:r>
      <w:r w:rsidRPr="00656547">
        <w:rPr>
          <w:rFonts w:asciiTheme="majorBidi" w:hAnsiTheme="majorBidi" w:cstheme="majorBidi"/>
          <w:sz w:val="22"/>
          <w:szCs w:val="22"/>
        </w:rPr>
        <w:t xml:space="preserve"> telah </w:t>
      </w:r>
      <w:r>
        <w:rPr>
          <w:rFonts w:asciiTheme="majorBidi" w:hAnsiTheme="majorBidi" w:cstheme="majorBidi"/>
          <w:sz w:val="22"/>
          <w:szCs w:val="22"/>
        </w:rPr>
        <w:t>menyusun satu ubat bagi setiap penyakit</w:t>
      </w:r>
      <w:r w:rsidRPr="00656547">
        <w:rPr>
          <w:rFonts w:asciiTheme="majorBidi" w:hAnsiTheme="majorBidi" w:cstheme="majorBidi"/>
          <w:sz w:val="22"/>
          <w:szCs w:val="22"/>
        </w:rPr>
        <w:t xml:space="preserve"> dalam farmasi </w:t>
      </w:r>
      <w:r>
        <w:rPr>
          <w:rFonts w:asciiTheme="majorBidi" w:hAnsiTheme="majorBidi" w:cstheme="majorBidi"/>
          <w:sz w:val="22"/>
          <w:szCs w:val="22"/>
        </w:rPr>
        <w:lastRenderedPageBreak/>
        <w:t>ter</w:t>
      </w:r>
      <w:r w:rsidRPr="00656547">
        <w:rPr>
          <w:rFonts w:asciiTheme="majorBidi" w:hAnsiTheme="majorBidi" w:cstheme="majorBidi"/>
          <w:sz w:val="22"/>
          <w:szCs w:val="22"/>
        </w:rPr>
        <w:t>besar</w:t>
      </w:r>
      <w:r>
        <w:rPr>
          <w:rFonts w:asciiTheme="majorBidi" w:hAnsiTheme="majorBidi" w:cstheme="majorBidi"/>
          <w:sz w:val="22"/>
          <w:szCs w:val="22"/>
        </w:rPr>
        <w:t>-Nya</w:t>
      </w:r>
      <w:r w:rsidRPr="00656547">
        <w:rPr>
          <w:rFonts w:asciiTheme="majorBidi" w:hAnsiTheme="majorBidi" w:cstheme="majorBidi"/>
          <w:sz w:val="22"/>
          <w:szCs w:val="22"/>
        </w:rPr>
        <w:t xml:space="preserve"> </w:t>
      </w:r>
      <w:r>
        <w:rPr>
          <w:rFonts w:asciiTheme="majorBidi" w:hAnsiTheme="majorBidi" w:cstheme="majorBidi"/>
          <w:sz w:val="22"/>
          <w:szCs w:val="22"/>
        </w:rPr>
        <w:t>iaitu bebola B</w:t>
      </w:r>
      <w:r w:rsidRPr="00656547">
        <w:rPr>
          <w:rFonts w:asciiTheme="majorBidi" w:hAnsiTheme="majorBidi" w:cstheme="majorBidi"/>
          <w:sz w:val="22"/>
          <w:szCs w:val="22"/>
        </w:rPr>
        <w:t>umi</w:t>
      </w:r>
      <w:r>
        <w:rPr>
          <w:rFonts w:asciiTheme="majorBidi" w:hAnsiTheme="majorBidi" w:cstheme="majorBidi"/>
          <w:sz w:val="22"/>
          <w:szCs w:val="22"/>
        </w:rPr>
        <w:t>. Maka ubat-ubat</w:t>
      </w:r>
      <w:r w:rsidRPr="00656547">
        <w:rPr>
          <w:rFonts w:asciiTheme="majorBidi" w:hAnsiTheme="majorBidi" w:cstheme="majorBidi"/>
          <w:sz w:val="22"/>
          <w:szCs w:val="22"/>
        </w:rPr>
        <w:t xml:space="preserve"> </w:t>
      </w:r>
      <w:r>
        <w:rPr>
          <w:rFonts w:asciiTheme="majorBidi" w:hAnsiTheme="majorBidi" w:cstheme="majorBidi"/>
          <w:sz w:val="22"/>
          <w:szCs w:val="22"/>
        </w:rPr>
        <w:t>itu memerlukan kewujudan penyakit. M</w:t>
      </w:r>
      <w:r w:rsidRPr="00656547">
        <w:rPr>
          <w:rFonts w:asciiTheme="majorBidi" w:hAnsiTheme="majorBidi" w:cstheme="majorBidi"/>
          <w:sz w:val="22"/>
          <w:szCs w:val="22"/>
        </w:rPr>
        <w:t xml:space="preserve">aka Allah Ta’ala telah menciptakan </w:t>
      </w:r>
      <w:r>
        <w:rPr>
          <w:rFonts w:asciiTheme="majorBidi" w:hAnsiTheme="majorBidi" w:cstheme="majorBidi"/>
          <w:sz w:val="22"/>
          <w:szCs w:val="22"/>
        </w:rPr>
        <w:t xml:space="preserve">penawar </w:t>
      </w:r>
      <w:r w:rsidRPr="00656547">
        <w:rPr>
          <w:rFonts w:asciiTheme="majorBidi" w:hAnsiTheme="majorBidi" w:cstheme="majorBidi"/>
          <w:sz w:val="22"/>
          <w:szCs w:val="22"/>
        </w:rPr>
        <w:t>bagi setiap penyakit</w:t>
      </w:r>
      <w:r>
        <w:rPr>
          <w:rFonts w:asciiTheme="majorBidi" w:hAnsiTheme="majorBidi" w:cstheme="majorBidi"/>
          <w:sz w:val="22"/>
          <w:szCs w:val="22"/>
        </w:rPr>
        <w:t>. P</w:t>
      </w:r>
      <w:r w:rsidRPr="00656547">
        <w:rPr>
          <w:rFonts w:asciiTheme="majorBidi" w:hAnsiTheme="majorBidi" w:cstheme="majorBidi"/>
          <w:sz w:val="22"/>
          <w:szCs w:val="22"/>
        </w:rPr>
        <w:t xml:space="preserve">engambilan ubat-ubatan untuk rawatan dan </w:t>
      </w:r>
      <w:r>
        <w:rPr>
          <w:rFonts w:asciiTheme="majorBidi" w:hAnsiTheme="majorBidi" w:cstheme="majorBidi"/>
          <w:sz w:val="22"/>
          <w:szCs w:val="22"/>
        </w:rPr>
        <w:t xml:space="preserve">perubatan adalah disyari’atkan. Tetapi perlu meyakini bahawa </w:t>
      </w:r>
      <w:r w:rsidRPr="00656547">
        <w:rPr>
          <w:rFonts w:asciiTheme="majorBidi" w:hAnsiTheme="majorBidi" w:cstheme="majorBidi"/>
          <w:sz w:val="22"/>
          <w:szCs w:val="22"/>
        </w:rPr>
        <w:t>kesan dan kesembuh</w:t>
      </w:r>
      <w:r>
        <w:rPr>
          <w:rFonts w:asciiTheme="majorBidi" w:hAnsiTheme="majorBidi" w:cstheme="majorBidi"/>
          <w:sz w:val="22"/>
          <w:szCs w:val="22"/>
        </w:rPr>
        <w:t>an adalah daripada Allah Ta’ala.</w:t>
      </w:r>
      <w:r w:rsidRPr="00656547">
        <w:rPr>
          <w:rFonts w:asciiTheme="majorBidi" w:hAnsiTheme="majorBidi" w:cstheme="majorBidi"/>
          <w:sz w:val="22"/>
          <w:szCs w:val="22"/>
        </w:rPr>
        <w:t xml:space="preserve"> </w:t>
      </w:r>
      <w:r>
        <w:rPr>
          <w:rFonts w:asciiTheme="majorBidi" w:hAnsiTheme="majorBidi" w:cstheme="majorBidi"/>
          <w:sz w:val="22"/>
          <w:szCs w:val="22"/>
        </w:rPr>
        <w:t>Sebagaimana</w:t>
      </w:r>
      <w:r w:rsidRPr="00656547">
        <w:rPr>
          <w:rFonts w:asciiTheme="majorBidi" w:hAnsiTheme="majorBidi" w:cstheme="majorBidi"/>
          <w:sz w:val="22"/>
          <w:szCs w:val="22"/>
        </w:rPr>
        <w:t xml:space="preserve"> Dia mengurniakan </w:t>
      </w:r>
      <w:r>
        <w:rPr>
          <w:rFonts w:asciiTheme="majorBidi" w:hAnsiTheme="majorBidi" w:cstheme="majorBidi"/>
          <w:sz w:val="22"/>
          <w:szCs w:val="22"/>
        </w:rPr>
        <w:t xml:space="preserve">penawar, </w:t>
      </w:r>
      <w:r w:rsidRPr="00656547">
        <w:rPr>
          <w:rFonts w:asciiTheme="majorBidi" w:hAnsiTheme="majorBidi" w:cstheme="majorBidi"/>
          <w:sz w:val="22"/>
          <w:szCs w:val="22"/>
        </w:rPr>
        <w:t xml:space="preserve">Dia </w:t>
      </w:r>
      <w:r>
        <w:rPr>
          <w:rFonts w:asciiTheme="majorBidi" w:hAnsiTheme="majorBidi" w:cstheme="majorBidi"/>
          <w:sz w:val="22"/>
          <w:szCs w:val="22"/>
        </w:rPr>
        <w:t xml:space="preserve">juga </w:t>
      </w:r>
      <w:r w:rsidRPr="00656547">
        <w:rPr>
          <w:rFonts w:asciiTheme="majorBidi" w:hAnsiTheme="majorBidi" w:cstheme="majorBidi"/>
          <w:sz w:val="22"/>
          <w:szCs w:val="22"/>
        </w:rPr>
        <w:t xml:space="preserve">mengurniakan </w:t>
      </w:r>
      <w:r>
        <w:rPr>
          <w:rFonts w:asciiTheme="majorBidi" w:hAnsiTheme="majorBidi" w:cstheme="majorBidi"/>
          <w:sz w:val="22"/>
          <w:szCs w:val="22"/>
        </w:rPr>
        <w:t>kesembuhan.</w:t>
      </w:r>
      <w:r w:rsidRPr="00656547">
        <w:rPr>
          <w:rFonts w:asciiTheme="majorBidi" w:hAnsiTheme="majorBidi" w:cstheme="majorBidi"/>
          <w:sz w:val="22"/>
          <w:szCs w:val="22"/>
        </w:rPr>
        <w:t xml:space="preserve"> </w:t>
      </w:r>
    </w:p>
    <w:p w14:paraId="7AACCA5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1DB2A0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M</w:t>
      </w:r>
      <w:r w:rsidRPr="00656547">
        <w:rPr>
          <w:rFonts w:asciiTheme="majorBidi" w:hAnsiTheme="majorBidi" w:cstheme="majorBidi"/>
          <w:sz w:val="22"/>
          <w:szCs w:val="22"/>
        </w:rPr>
        <w:t>e</w:t>
      </w:r>
      <w:r>
        <w:rPr>
          <w:rFonts w:asciiTheme="majorBidi" w:hAnsiTheme="majorBidi" w:cstheme="majorBidi"/>
          <w:sz w:val="22"/>
          <w:szCs w:val="22"/>
        </w:rPr>
        <w:t>ngikuti saranan-saranan</w:t>
      </w:r>
      <w:r w:rsidRPr="00656547">
        <w:rPr>
          <w:rFonts w:asciiTheme="majorBidi" w:hAnsiTheme="majorBidi" w:cstheme="majorBidi"/>
          <w:sz w:val="22"/>
          <w:szCs w:val="22"/>
        </w:rPr>
        <w:t xml:space="preserve"> para doktor yang mahir lagi beragama </w:t>
      </w:r>
      <w:r>
        <w:rPr>
          <w:rFonts w:asciiTheme="majorBidi" w:hAnsiTheme="majorBidi" w:cstheme="majorBidi"/>
          <w:sz w:val="22"/>
          <w:szCs w:val="22"/>
        </w:rPr>
        <w:t>merupakan</w:t>
      </w:r>
      <w:r w:rsidRPr="00656547">
        <w:rPr>
          <w:rFonts w:asciiTheme="majorBidi" w:hAnsiTheme="majorBidi" w:cstheme="majorBidi"/>
          <w:sz w:val="22"/>
          <w:szCs w:val="22"/>
        </w:rPr>
        <w:t xml:space="preserve"> </w:t>
      </w:r>
      <w:r>
        <w:rPr>
          <w:rFonts w:asciiTheme="majorBidi" w:hAnsiTheme="majorBidi" w:cstheme="majorBidi"/>
          <w:sz w:val="22"/>
          <w:szCs w:val="22"/>
        </w:rPr>
        <w:t>satu ubat yang penting. Ini kerana majoriti penyakit adalah berpunca daripada penyalahgunaan, ketidakseimbangan diet, sikap berlebih-lebihan, kesalahan, kemungkaran dan sikap tidak berwaspada. Seorang doktor yang beragama tentunya memberi nasihat dan saranan menurut lingkungan yang disyariatkan. Dia akan menegah daripada berlakunya penyalahgunaan dan penggunaan yang berlebihan dan memberikan kata-kata rangsangan dan motivasi. Maka apabila pesakit berpegang pada saranan dan rangsangan itu, penyakitnya akan menjadi ringan (berkurangan) dan sebagi ganti tekanan, ia memberikan ketenteraman.</w:t>
      </w:r>
    </w:p>
    <w:p w14:paraId="5FE7E77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EA8B94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Adapun </w:t>
      </w:r>
      <w:r>
        <w:rPr>
          <w:rFonts w:asciiTheme="majorBidi" w:hAnsiTheme="majorBidi" w:cstheme="majorBidi"/>
          <w:sz w:val="22"/>
          <w:szCs w:val="22"/>
        </w:rPr>
        <w:t xml:space="preserve">bagi </w:t>
      </w:r>
      <w:r w:rsidRPr="00656547">
        <w:rPr>
          <w:rFonts w:asciiTheme="majorBidi" w:hAnsiTheme="majorBidi" w:cstheme="majorBidi"/>
          <w:sz w:val="22"/>
          <w:szCs w:val="22"/>
        </w:rPr>
        <w:t xml:space="preserve">penyakit </w:t>
      </w:r>
      <w:r>
        <w:rPr>
          <w:rFonts w:asciiTheme="majorBidi" w:hAnsiTheme="majorBidi" w:cstheme="majorBidi"/>
          <w:sz w:val="22"/>
          <w:szCs w:val="22"/>
        </w:rPr>
        <w:t xml:space="preserve">yang berbentuk waham, </w:t>
      </w:r>
      <w:r w:rsidRPr="00656547">
        <w:rPr>
          <w:rFonts w:asciiTheme="majorBidi" w:hAnsiTheme="majorBidi" w:cstheme="majorBidi"/>
          <w:sz w:val="22"/>
          <w:szCs w:val="22"/>
        </w:rPr>
        <w:t>ubat</w:t>
      </w:r>
      <w:r>
        <w:rPr>
          <w:rFonts w:asciiTheme="majorBidi" w:hAnsiTheme="majorBidi" w:cstheme="majorBidi"/>
          <w:sz w:val="22"/>
          <w:szCs w:val="22"/>
        </w:rPr>
        <w:t>nya</w:t>
      </w:r>
      <w:r w:rsidRPr="00656547">
        <w:rPr>
          <w:rFonts w:asciiTheme="majorBidi" w:hAnsiTheme="majorBidi" w:cstheme="majorBidi"/>
          <w:sz w:val="22"/>
          <w:szCs w:val="22"/>
        </w:rPr>
        <w:t xml:space="preserve"> yang paling </w:t>
      </w:r>
      <w:r>
        <w:rPr>
          <w:rFonts w:asciiTheme="majorBidi" w:hAnsiTheme="majorBidi" w:cstheme="majorBidi"/>
          <w:sz w:val="22"/>
          <w:szCs w:val="22"/>
        </w:rPr>
        <w:t>ber</w:t>
      </w:r>
      <w:r w:rsidRPr="00656547">
        <w:rPr>
          <w:rFonts w:asciiTheme="majorBidi" w:hAnsiTheme="majorBidi" w:cstheme="majorBidi"/>
          <w:sz w:val="22"/>
          <w:szCs w:val="22"/>
        </w:rPr>
        <w:t xml:space="preserve">kesan </w:t>
      </w:r>
      <w:r>
        <w:rPr>
          <w:rFonts w:asciiTheme="majorBidi" w:hAnsiTheme="majorBidi" w:cstheme="majorBidi"/>
          <w:sz w:val="22"/>
          <w:szCs w:val="22"/>
        </w:rPr>
        <w:t>ialah tidak menghiraukannya.</w:t>
      </w:r>
      <w:r w:rsidRPr="00656547">
        <w:rPr>
          <w:rFonts w:asciiTheme="majorBidi" w:hAnsiTheme="majorBidi" w:cstheme="majorBidi"/>
          <w:sz w:val="22"/>
          <w:szCs w:val="22"/>
        </w:rPr>
        <w:t xml:space="preserve"> </w:t>
      </w:r>
      <w:r>
        <w:rPr>
          <w:rFonts w:asciiTheme="majorBidi" w:hAnsiTheme="majorBidi" w:cstheme="majorBidi"/>
          <w:sz w:val="22"/>
          <w:szCs w:val="22"/>
        </w:rPr>
        <w:t xml:space="preserve">Ini </w:t>
      </w:r>
      <w:r w:rsidRPr="00656547">
        <w:rPr>
          <w:rFonts w:asciiTheme="majorBidi" w:hAnsiTheme="majorBidi" w:cstheme="majorBidi"/>
          <w:sz w:val="22"/>
          <w:szCs w:val="22"/>
        </w:rPr>
        <w:t xml:space="preserve">kerana </w:t>
      </w:r>
      <w:r>
        <w:rPr>
          <w:rFonts w:asciiTheme="majorBidi" w:hAnsiTheme="majorBidi" w:cstheme="majorBidi"/>
          <w:sz w:val="22"/>
          <w:szCs w:val="22"/>
        </w:rPr>
        <w:t xml:space="preserve">semakin </w:t>
      </w:r>
      <w:r w:rsidRPr="00656547">
        <w:rPr>
          <w:rFonts w:asciiTheme="majorBidi" w:hAnsiTheme="majorBidi" w:cstheme="majorBidi"/>
          <w:sz w:val="22"/>
          <w:szCs w:val="22"/>
        </w:rPr>
        <w:t>ses</w:t>
      </w:r>
      <w:r>
        <w:rPr>
          <w:rFonts w:asciiTheme="majorBidi" w:hAnsiTheme="majorBidi" w:cstheme="majorBidi"/>
          <w:sz w:val="22"/>
          <w:szCs w:val="22"/>
        </w:rPr>
        <w:t>e</w:t>
      </w:r>
      <w:r w:rsidRPr="00656547">
        <w:rPr>
          <w:rFonts w:asciiTheme="majorBidi" w:hAnsiTheme="majorBidi" w:cstheme="majorBidi"/>
          <w:sz w:val="22"/>
          <w:szCs w:val="22"/>
        </w:rPr>
        <w:t xml:space="preserve">orang itu </w:t>
      </w:r>
      <w:r>
        <w:rPr>
          <w:rFonts w:asciiTheme="majorBidi" w:hAnsiTheme="majorBidi" w:cstheme="majorBidi"/>
          <w:sz w:val="22"/>
          <w:szCs w:val="22"/>
        </w:rPr>
        <w:t>menghiraukannya</w:t>
      </w:r>
      <w:r w:rsidRPr="00656547">
        <w:rPr>
          <w:rFonts w:asciiTheme="majorBidi" w:hAnsiTheme="majorBidi" w:cstheme="majorBidi"/>
          <w:sz w:val="22"/>
          <w:szCs w:val="22"/>
        </w:rPr>
        <w:t xml:space="preserve"> </w:t>
      </w:r>
      <w:r>
        <w:rPr>
          <w:rFonts w:asciiTheme="majorBidi" w:hAnsiTheme="majorBidi" w:cstheme="majorBidi"/>
          <w:sz w:val="22"/>
          <w:szCs w:val="22"/>
        </w:rPr>
        <w:t>maka</w:t>
      </w:r>
      <w:r w:rsidRPr="00656547">
        <w:rPr>
          <w:rFonts w:asciiTheme="majorBidi" w:hAnsiTheme="majorBidi" w:cstheme="majorBidi"/>
          <w:sz w:val="22"/>
          <w:szCs w:val="22"/>
        </w:rPr>
        <w:t xml:space="preserve"> ia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semakin </w:t>
      </w:r>
      <w:r>
        <w:rPr>
          <w:rFonts w:asciiTheme="majorBidi" w:hAnsiTheme="majorBidi" w:cstheme="majorBidi"/>
          <w:sz w:val="22"/>
          <w:szCs w:val="22"/>
        </w:rPr>
        <w:t>mem</w:t>
      </w:r>
      <w:r w:rsidRPr="00656547">
        <w:rPr>
          <w:rFonts w:asciiTheme="majorBidi" w:hAnsiTheme="majorBidi" w:cstheme="majorBidi"/>
          <w:sz w:val="22"/>
          <w:szCs w:val="22"/>
        </w:rPr>
        <w:t>besar dan mengembang</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Sebaliknya, semakin</w:t>
      </w:r>
      <w:r w:rsidRPr="00656547">
        <w:rPr>
          <w:rFonts w:asciiTheme="majorBidi" w:hAnsiTheme="majorBidi" w:cstheme="majorBidi"/>
          <w:sz w:val="22"/>
          <w:szCs w:val="22"/>
        </w:rPr>
        <w:t xml:space="preserve"> </w:t>
      </w:r>
      <w:r>
        <w:rPr>
          <w:rFonts w:asciiTheme="majorBidi" w:hAnsiTheme="majorBidi" w:cstheme="majorBidi"/>
          <w:sz w:val="22"/>
          <w:szCs w:val="22"/>
        </w:rPr>
        <w:t xml:space="preserve">ia </w:t>
      </w:r>
      <w:r w:rsidRPr="00656547">
        <w:rPr>
          <w:rFonts w:asciiTheme="majorBidi" w:hAnsiTheme="majorBidi" w:cstheme="majorBidi"/>
          <w:sz w:val="22"/>
          <w:szCs w:val="22"/>
        </w:rPr>
        <w:t xml:space="preserve">tidak dihiraukan </w:t>
      </w:r>
      <w:r>
        <w:rPr>
          <w:rFonts w:asciiTheme="majorBidi" w:hAnsiTheme="majorBidi" w:cstheme="majorBidi"/>
          <w:sz w:val="22"/>
          <w:szCs w:val="22"/>
        </w:rPr>
        <w:t xml:space="preserve">maka </w:t>
      </w:r>
      <w:r w:rsidRPr="00656547">
        <w:rPr>
          <w:rFonts w:asciiTheme="majorBidi" w:hAnsiTheme="majorBidi" w:cstheme="majorBidi"/>
          <w:sz w:val="22"/>
          <w:szCs w:val="22"/>
        </w:rPr>
        <w:t xml:space="preserve">ia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semakin mengecil </w:t>
      </w:r>
      <w:r>
        <w:rPr>
          <w:rFonts w:asciiTheme="majorBidi" w:hAnsiTheme="majorBidi" w:cstheme="majorBidi"/>
          <w:sz w:val="22"/>
          <w:szCs w:val="22"/>
        </w:rPr>
        <w:t>lalu</w:t>
      </w:r>
      <w:r w:rsidRPr="00656547">
        <w:rPr>
          <w:rFonts w:asciiTheme="majorBidi" w:hAnsiTheme="majorBidi" w:cstheme="majorBidi"/>
          <w:sz w:val="22"/>
          <w:szCs w:val="22"/>
        </w:rPr>
        <w:t xml:space="preserve"> </w:t>
      </w:r>
      <w:r>
        <w:rPr>
          <w:rFonts w:asciiTheme="majorBidi" w:hAnsiTheme="majorBidi" w:cstheme="majorBidi"/>
          <w:sz w:val="22"/>
          <w:szCs w:val="22"/>
        </w:rPr>
        <w:t>lenyap terurai.</w:t>
      </w:r>
      <w:r w:rsidRPr="00656547">
        <w:rPr>
          <w:rFonts w:asciiTheme="majorBidi" w:hAnsiTheme="majorBidi" w:cstheme="majorBidi"/>
          <w:sz w:val="22"/>
          <w:szCs w:val="22"/>
        </w:rPr>
        <w:t xml:space="preserve"> </w:t>
      </w:r>
    </w:p>
    <w:p w14:paraId="09D8668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DE145EB"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Juga s</w:t>
      </w:r>
      <w:r w:rsidRPr="00656547">
        <w:rPr>
          <w:rFonts w:asciiTheme="majorBidi" w:hAnsiTheme="majorBidi" w:cstheme="majorBidi"/>
          <w:sz w:val="22"/>
          <w:szCs w:val="22"/>
        </w:rPr>
        <w:t xml:space="preserve">ebagaimana </w:t>
      </w:r>
      <w:r>
        <w:rPr>
          <w:rFonts w:asciiTheme="majorBidi" w:hAnsiTheme="majorBidi" w:cstheme="majorBidi"/>
          <w:sz w:val="22"/>
          <w:szCs w:val="22"/>
        </w:rPr>
        <w:t>lebah akan menghurung kepala manusia apabila ia diganggu, tetapi apabila engkau tidak mempedulikannya, maka lebah-</w:t>
      </w:r>
      <w:r w:rsidRPr="00656547">
        <w:rPr>
          <w:rFonts w:asciiTheme="majorBidi" w:hAnsiTheme="majorBidi" w:cstheme="majorBidi"/>
          <w:sz w:val="22"/>
          <w:szCs w:val="22"/>
        </w:rPr>
        <w:t xml:space="preserve">lebah </w:t>
      </w:r>
      <w:r>
        <w:rPr>
          <w:rFonts w:asciiTheme="majorBidi" w:hAnsiTheme="majorBidi" w:cstheme="majorBidi"/>
          <w:sz w:val="22"/>
          <w:szCs w:val="22"/>
        </w:rPr>
        <w:t xml:space="preserve"> itu akan terbang menghilang.</w:t>
      </w:r>
      <w:r w:rsidRPr="00656547">
        <w:rPr>
          <w:rFonts w:asciiTheme="majorBidi" w:hAnsiTheme="majorBidi" w:cstheme="majorBidi"/>
          <w:sz w:val="22"/>
          <w:szCs w:val="22"/>
        </w:rPr>
        <w:t xml:space="preserve"> </w:t>
      </w:r>
      <w:r>
        <w:rPr>
          <w:rFonts w:asciiTheme="majorBidi" w:hAnsiTheme="majorBidi" w:cstheme="majorBidi"/>
          <w:sz w:val="22"/>
          <w:szCs w:val="22"/>
        </w:rPr>
        <w:t>Juga apabila</w:t>
      </w:r>
      <w:r w:rsidRPr="00656547">
        <w:rPr>
          <w:rFonts w:asciiTheme="majorBidi" w:hAnsiTheme="majorBidi" w:cstheme="majorBidi"/>
          <w:sz w:val="22"/>
          <w:szCs w:val="22"/>
        </w:rPr>
        <w:t xml:space="preserve"> </w:t>
      </w:r>
      <w:r>
        <w:rPr>
          <w:rFonts w:asciiTheme="majorBidi" w:hAnsiTheme="majorBidi" w:cstheme="majorBidi"/>
          <w:sz w:val="22"/>
          <w:szCs w:val="22"/>
        </w:rPr>
        <w:t>khayalan yang berpunca daripada tali yang bergoyang di dalam gelap di hadapan mata seseorang itu diberi perhatian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maka </w:t>
      </w:r>
      <w:r w:rsidRPr="00656547">
        <w:rPr>
          <w:rFonts w:asciiTheme="majorBidi" w:hAnsiTheme="majorBidi" w:cstheme="majorBidi"/>
          <w:sz w:val="22"/>
          <w:szCs w:val="22"/>
        </w:rPr>
        <w:t xml:space="preserve">khayalan </w:t>
      </w:r>
      <w:r>
        <w:rPr>
          <w:rFonts w:asciiTheme="majorBidi" w:hAnsiTheme="majorBidi" w:cstheme="majorBidi"/>
          <w:sz w:val="22"/>
          <w:szCs w:val="22"/>
        </w:rPr>
        <w:t>itu</w:t>
      </w:r>
      <w:r w:rsidRPr="00656547">
        <w:rPr>
          <w:rFonts w:asciiTheme="majorBidi" w:hAnsiTheme="majorBidi" w:cstheme="majorBidi"/>
          <w:sz w:val="22"/>
          <w:szCs w:val="22"/>
        </w:rPr>
        <w:t xml:space="preserve"> </w:t>
      </w:r>
      <w:r>
        <w:rPr>
          <w:rFonts w:asciiTheme="majorBidi" w:hAnsiTheme="majorBidi" w:cstheme="majorBidi"/>
          <w:sz w:val="22"/>
          <w:szCs w:val="22"/>
        </w:rPr>
        <w:t xml:space="preserve">akan </w:t>
      </w:r>
      <w:r w:rsidRPr="00656547">
        <w:rPr>
          <w:rFonts w:asciiTheme="majorBidi" w:hAnsiTheme="majorBidi" w:cstheme="majorBidi"/>
          <w:sz w:val="22"/>
          <w:szCs w:val="22"/>
        </w:rPr>
        <w:t xml:space="preserve">membesar, </w:t>
      </w:r>
      <w:r>
        <w:rPr>
          <w:rFonts w:asciiTheme="majorBidi" w:hAnsiTheme="majorBidi" w:cstheme="majorBidi"/>
          <w:sz w:val="22"/>
          <w:szCs w:val="22"/>
        </w:rPr>
        <w:t xml:space="preserve">hatta kadang-kadang ia menyebabkan </w:t>
      </w:r>
      <w:r w:rsidRPr="00656547">
        <w:rPr>
          <w:rFonts w:asciiTheme="majorBidi" w:hAnsiTheme="majorBidi" w:cstheme="majorBidi"/>
          <w:sz w:val="22"/>
          <w:szCs w:val="22"/>
        </w:rPr>
        <w:t xml:space="preserve">seseorang itu lari </w:t>
      </w:r>
      <w:r>
        <w:rPr>
          <w:rFonts w:asciiTheme="majorBidi" w:hAnsiTheme="majorBidi" w:cstheme="majorBidi"/>
          <w:sz w:val="22"/>
          <w:szCs w:val="22"/>
        </w:rPr>
        <w:t>bagaikan orang</w:t>
      </w:r>
      <w:r w:rsidRPr="00656547">
        <w:rPr>
          <w:rFonts w:asciiTheme="majorBidi" w:hAnsiTheme="majorBidi" w:cstheme="majorBidi"/>
          <w:sz w:val="22"/>
          <w:szCs w:val="22"/>
        </w:rPr>
        <w:t xml:space="preserve"> gila</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 xml:space="preserve">Namun sekiranya ia </w:t>
      </w:r>
      <w:r w:rsidRPr="00656547">
        <w:rPr>
          <w:rFonts w:asciiTheme="majorBidi" w:hAnsiTheme="majorBidi" w:cstheme="majorBidi"/>
          <w:sz w:val="22"/>
          <w:szCs w:val="22"/>
        </w:rPr>
        <w:t xml:space="preserve">tidak </w:t>
      </w:r>
      <w:r>
        <w:rPr>
          <w:rFonts w:asciiTheme="majorBidi" w:hAnsiTheme="majorBidi" w:cstheme="majorBidi"/>
          <w:sz w:val="22"/>
          <w:szCs w:val="22"/>
        </w:rPr>
        <w:t xml:space="preserve">diberi perhatian maka orang itu akan </w:t>
      </w:r>
      <w:r w:rsidRPr="00656547">
        <w:rPr>
          <w:rFonts w:asciiTheme="majorBidi" w:hAnsiTheme="majorBidi" w:cstheme="majorBidi"/>
          <w:sz w:val="22"/>
          <w:szCs w:val="22"/>
        </w:rPr>
        <w:t xml:space="preserve"> </w:t>
      </w:r>
      <w:r>
        <w:rPr>
          <w:rFonts w:asciiTheme="majorBidi" w:hAnsiTheme="majorBidi" w:cstheme="majorBidi"/>
          <w:sz w:val="22"/>
          <w:szCs w:val="22"/>
        </w:rPr>
        <w:t>nampak</w:t>
      </w:r>
      <w:r w:rsidRPr="00656547">
        <w:rPr>
          <w:rFonts w:asciiTheme="majorBidi" w:hAnsiTheme="majorBidi" w:cstheme="majorBidi"/>
          <w:sz w:val="22"/>
          <w:szCs w:val="22"/>
        </w:rPr>
        <w:t xml:space="preserve"> bahawa tali yang biasa ini bukanlah seekor ular, </w:t>
      </w:r>
      <w:r>
        <w:rPr>
          <w:rFonts w:asciiTheme="majorBidi" w:hAnsiTheme="majorBidi" w:cstheme="majorBidi"/>
          <w:sz w:val="22"/>
          <w:szCs w:val="22"/>
        </w:rPr>
        <w:t>lalu dia mentertawakan kegelisahannya yang tidak berasas itu.</w:t>
      </w:r>
      <w:r w:rsidRPr="00656547">
        <w:rPr>
          <w:rFonts w:asciiTheme="majorBidi" w:hAnsiTheme="majorBidi" w:cstheme="majorBidi"/>
          <w:sz w:val="22"/>
          <w:szCs w:val="22"/>
        </w:rPr>
        <w:t xml:space="preserve"> </w:t>
      </w:r>
    </w:p>
    <w:p w14:paraId="56442728"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F9EFAC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Sekiranya penyakit berbentuk waham ini berlanjutan dalam tempoh yang lama, maka ia akan berubah menjadi realiti. Ia merupakan penyakit yang kronik pada manusia-manusia yang banyak berprasangka dan pemarah.</w:t>
      </w:r>
    </w:p>
    <w:p w14:paraId="6106940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46AC409"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Dia boleh menganggap</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sebutir benih </w:t>
      </w:r>
      <w:r w:rsidRPr="00656547">
        <w:rPr>
          <w:rFonts w:asciiTheme="majorBidi" w:hAnsiTheme="majorBidi" w:cstheme="majorBidi"/>
          <w:sz w:val="22"/>
          <w:szCs w:val="22"/>
        </w:rPr>
        <w:t xml:space="preserve"> sebagai</w:t>
      </w:r>
      <w:r>
        <w:rPr>
          <w:rFonts w:asciiTheme="majorBidi" w:hAnsiTheme="majorBidi" w:cstheme="majorBidi"/>
          <w:sz w:val="22"/>
          <w:szCs w:val="22"/>
        </w:rPr>
        <w:t xml:space="preserve"> </w:t>
      </w:r>
      <w:r w:rsidRPr="00656547">
        <w:rPr>
          <w:rFonts w:asciiTheme="majorBidi" w:hAnsiTheme="majorBidi" w:cstheme="majorBidi"/>
          <w:sz w:val="22"/>
          <w:szCs w:val="22"/>
        </w:rPr>
        <w:t xml:space="preserve">satu </w:t>
      </w:r>
      <w:r>
        <w:rPr>
          <w:rFonts w:asciiTheme="majorBidi" w:hAnsiTheme="majorBidi" w:cstheme="majorBidi"/>
          <w:sz w:val="22"/>
          <w:szCs w:val="22"/>
        </w:rPr>
        <w:t xml:space="preserve">(masalah sebesar) kubah. Kekuatan rohaninya juga menjadi rapuh. Apatahlagi sekiranya dia </w:t>
      </w:r>
      <w:r w:rsidRPr="00656547">
        <w:rPr>
          <w:rFonts w:asciiTheme="majorBidi" w:hAnsiTheme="majorBidi" w:cstheme="majorBidi"/>
          <w:sz w:val="22"/>
          <w:szCs w:val="22"/>
        </w:rPr>
        <w:t xml:space="preserve"> </w:t>
      </w:r>
      <w:r>
        <w:rPr>
          <w:rFonts w:asciiTheme="majorBidi" w:hAnsiTheme="majorBidi" w:cstheme="majorBidi"/>
          <w:sz w:val="22"/>
          <w:szCs w:val="22"/>
        </w:rPr>
        <w:t xml:space="preserve">berjumpa dengan para tabib separuh layak yang tiada belas kasihan ataupun para doktor yang tidak insaf, maka ia akan lebih menyentuh urat waham dan prasangkanya. Lantas, sekiranya dia berharta, maka hartanya akan hilang. Jika bukan, sama ada akalnya akan hilang ataupun kesihatannya yang akan hilang. </w:t>
      </w:r>
    </w:p>
    <w:p w14:paraId="1EEF7D24"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4A088D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sidRPr="009845B3">
        <w:rPr>
          <w:rFonts w:asciiTheme="majorBidi" w:hAnsiTheme="majorBidi" w:cstheme="majorBidi"/>
          <w:b/>
          <w:bCs/>
          <w:color w:val="FF0000"/>
          <w:sz w:val="22"/>
          <w:szCs w:val="22"/>
        </w:rPr>
        <w:t>Ubat Kedua puluh satu:</w:t>
      </w:r>
    </w:p>
    <w:p w14:paraId="7DADC9B6" w14:textId="77777777" w:rsidR="007A00A6" w:rsidRPr="009845B3"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p>
    <w:p w14:paraId="0F203AC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Wahai saudara yang sakit!</w:t>
      </w:r>
    </w:p>
    <w:p w14:paraId="627B1731"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735902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w:t>
      </w:r>
      <w:r w:rsidRPr="00656547">
        <w:rPr>
          <w:rFonts w:asciiTheme="majorBidi" w:hAnsiTheme="majorBidi" w:cstheme="majorBidi"/>
          <w:sz w:val="22"/>
          <w:szCs w:val="22"/>
        </w:rPr>
        <w:t xml:space="preserve">esungguhnya </w:t>
      </w:r>
      <w:r>
        <w:rPr>
          <w:rFonts w:asciiTheme="majorBidi" w:hAnsiTheme="majorBidi" w:cstheme="majorBidi"/>
          <w:sz w:val="22"/>
          <w:szCs w:val="22"/>
        </w:rPr>
        <w:t>dalam</w:t>
      </w:r>
      <w:r w:rsidRPr="00656547">
        <w:rPr>
          <w:rFonts w:asciiTheme="majorBidi" w:hAnsiTheme="majorBidi" w:cstheme="majorBidi"/>
          <w:sz w:val="22"/>
          <w:szCs w:val="22"/>
        </w:rPr>
        <w:t xml:space="preserve"> penyakitmu </w:t>
      </w:r>
      <w:r>
        <w:rPr>
          <w:rFonts w:asciiTheme="majorBidi" w:hAnsiTheme="majorBidi" w:cstheme="majorBidi"/>
          <w:sz w:val="22"/>
          <w:szCs w:val="22"/>
        </w:rPr>
        <w:t>terdapat</w:t>
      </w:r>
      <w:r w:rsidRPr="00656547">
        <w:rPr>
          <w:rFonts w:asciiTheme="majorBidi" w:hAnsiTheme="majorBidi" w:cstheme="majorBidi"/>
          <w:sz w:val="22"/>
          <w:szCs w:val="22"/>
        </w:rPr>
        <w:t xml:space="preserve"> kepedihan </w:t>
      </w:r>
      <w:r>
        <w:rPr>
          <w:rFonts w:asciiTheme="majorBidi" w:hAnsiTheme="majorBidi" w:cstheme="majorBidi"/>
          <w:sz w:val="22"/>
          <w:szCs w:val="22"/>
        </w:rPr>
        <w:t>jasmani. Tetapi suatu kelazatan maknawi penting yang akan melenyapkan kesan kesakitan jasmani itu meliputi dirimu.</w:t>
      </w:r>
    </w:p>
    <w:p w14:paraId="4CE85B2C"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8FE7E8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Ini kerana, sekiranya engkau mempunyai ibu bapa dan keluarga terdekat, syafaqah yang sangat lazat yang telah engkau lupakan sejak sekian lama itu, kembali bangkit di sekelilingmu lalu di samping merasai semula pandangan-pandangan yang menawan itu, oleh sebab persahabatan-persahabatan yang sangat tersembunyi dan terselindung di sebalik tabir di sekelilingmu, kembali memandangmu dengan penuh kasih sayang lantaran tarikan penyakit, maka sudah tentu di hadapan semua itu, penyakit jasmanimu ini kan menjadi sangat murah (kurang nilainya).</w:t>
      </w:r>
    </w:p>
    <w:p w14:paraId="2647D456"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CA9A6E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Malah, oleh sebab </w:t>
      </w:r>
      <w:r w:rsidRPr="00656547">
        <w:rPr>
          <w:rFonts w:asciiTheme="majorBidi" w:hAnsiTheme="majorBidi" w:cstheme="majorBidi"/>
          <w:sz w:val="22"/>
          <w:szCs w:val="22"/>
        </w:rPr>
        <w:t xml:space="preserve"> orang-orang yang engkau </w:t>
      </w:r>
      <w:r>
        <w:rPr>
          <w:rFonts w:asciiTheme="majorBidi" w:hAnsiTheme="majorBidi" w:cstheme="majorBidi"/>
          <w:sz w:val="22"/>
          <w:szCs w:val="22"/>
        </w:rPr>
        <w:t xml:space="preserve">telah </w:t>
      </w:r>
      <w:r w:rsidRPr="00656547">
        <w:rPr>
          <w:rFonts w:asciiTheme="majorBidi" w:hAnsiTheme="majorBidi" w:cstheme="majorBidi"/>
          <w:sz w:val="22"/>
          <w:szCs w:val="22"/>
        </w:rPr>
        <w:t>ber</w:t>
      </w:r>
      <w:r>
        <w:rPr>
          <w:rFonts w:asciiTheme="majorBidi" w:hAnsiTheme="majorBidi" w:cstheme="majorBidi"/>
          <w:sz w:val="22"/>
          <w:szCs w:val="22"/>
        </w:rPr>
        <w:t xml:space="preserve">ikan </w:t>
      </w:r>
      <w:r w:rsidRPr="00656547">
        <w:rPr>
          <w:rFonts w:asciiTheme="majorBidi" w:hAnsiTheme="majorBidi" w:cstheme="majorBidi"/>
          <w:sz w:val="22"/>
          <w:szCs w:val="22"/>
        </w:rPr>
        <w:t xml:space="preserve">khidmat kepada mereka dan engkau </w:t>
      </w:r>
      <w:r>
        <w:rPr>
          <w:rFonts w:asciiTheme="majorBidi" w:hAnsiTheme="majorBidi" w:cstheme="majorBidi"/>
          <w:sz w:val="22"/>
          <w:szCs w:val="22"/>
        </w:rPr>
        <w:t>telah ber</w:t>
      </w:r>
      <w:r w:rsidRPr="00656547">
        <w:rPr>
          <w:rFonts w:asciiTheme="majorBidi" w:hAnsiTheme="majorBidi" w:cstheme="majorBidi"/>
          <w:sz w:val="22"/>
          <w:szCs w:val="22"/>
        </w:rPr>
        <w:t xml:space="preserve">usaha mendapatkan </w:t>
      </w:r>
      <w:r>
        <w:rPr>
          <w:rFonts w:asciiTheme="majorBidi" w:hAnsiTheme="majorBidi" w:cstheme="majorBidi"/>
          <w:sz w:val="22"/>
          <w:szCs w:val="22"/>
        </w:rPr>
        <w:t xml:space="preserve">perhatian </w:t>
      </w:r>
      <w:r w:rsidRPr="00656547">
        <w:rPr>
          <w:rFonts w:asciiTheme="majorBidi" w:hAnsiTheme="majorBidi" w:cstheme="majorBidi"/>
          <w:sz w:val="22"/>
          <w:szCs w:val="22"/>
        </w:rPr>
        <w:t xml:space="preserve">mereka dengan penuh kebanggaan </w:t>
      </w:r>
      <w:r>
        <w:rPr>
          <w:rFonts w:asciiTheme="majorBidi" w:hAnsiTheme="majorBidi" w:cstheme="majorBidi"/>
          <w:sz w:val="22"/>
          <w:szCs w:val="22"/>
        </w:rPr>
        <w:t xml:space="preserve">pula yang </w:t>
      </w:r>
      <w:r w:rsidRPr="00656547">
        <w:rPr>
          <w:rFonts w:asciiTheme="majorBidi" w:hAnsiTheme="majorBidi" w:cstheme="majorBidi"/>
          <w:sz w:val="22"/>
          <w:szCs w:val="22"/>
        </w:rPr>
        <w:t xml:space="preserve">berkhidmat kepadamu </w:t>
      </w:r>
      <w:r w:rsidRPr="00656547">
        <w:rPr>
          <w:rFonts w:asciiTheme="majorBidi" w:hAnsiTheme="majorBidi" w:cstheme="majorBidi"/>
          <w:sz w:val="22"/>
          <w:szCs w:val="22"/>
        </w:rPr>
        <w:lastRenderedPageBreak/>
        <w:t xml:space="preserve">dengan kasih sayang dan kelembutan </w:t>
      </w:r>
      <w:r>
        <w:rPr>
          <w:rFonts w:asciiTheme="majorBidi" w:hAnsiTheme="majorBidi" w:cstheme="majorBidi"/>
          <w:sz w:val="22"/>
          <w:szCs w:val="22"/>
        </w:rPr>
        <w:t>lantaran</w:t>
      </w:r>
      <w:r w:rsidRPr="00656547">
        <w:rPr>
          <w:rFonts w:asciiTheme="majorBidi" w:hAnsiTheme="majorBidi" w:cstheme="majorBidi"/>
          <w:sz w:val="22"/>
          <w:szCs w:val="22"/>
        </w:rPr>
        <w:t xml:space="preserve"> penyakitmu, maka engkau </w:t>
      </w:r>
      <w:r>
        <w:rPr>
          <w:rFonts w:asciiTheme="majorBidi" w:hAnsiTheme="majorBidi" w:cstheme="majorBidi"/>
          <w:sz w:val="22"/>
          <w:szCs w:val="22"/>
        </w:rPr>
        <w:t xml:space="preserve">telah </w:t>
      </w:r>
      <w:r w:rsidRPr="00656547">
        <w:rPr>
          <w:rFonts w:asciiTheme="majorBidi" w:hAnsiTheme="majorBidi" w:cstheme="majorBidi"/>
          <w:sz w:val="22"/>
          <w:szCs w:val="22"/>
        </w:rPr>
        <w:t>menjadi tuan kepada tuan-tuanmu.</w:t>
      </w:r>
    </w:p>
    <w:p w14:paraId="0375E171"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C564B8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Malah </w:t>
      </w:r>
      <w:r>
        <w:rPr>
          <w:rFonts w:asciiTheme="majorBidi" w:hAnsiTheme="majorBidi" w:cstheme="majorBidi"/>
          <w:sz w:val="22"/>
          <w:szCs w:val="22"/>
        </w:rPr>
        <w:t xml:space="preserve">oleh sebab </w:t>
      </w:r>
      <w:r w:rsidRPr="00656547">
        <w:rPr>
          <w:rFonts w:asciiTheme="majorBidi" w:hAnsiTheme="majorBidi" w:cstheme="majorBidi"/>
          <w:sz w:val="22"/>
          <w:szCs w:val="22"/>
        </w:rPr>
        <w:t xml:space="preserve">engkau telah menarik </w:t>
      </w:r>
      <w:r>
        <w:rPr>
          <w:rFonts w:asciiTheme="majorBidi" w:hAnsiTheme="majorBidi" w:cstheme="majorBidi"/>
          <w:sz w:val="22"/>
          <w:szCs w:val="22"/>
        </w:rPr>
        <w:t xml:space="preserve">rasa prihatin </w:t>
      </w:r>
      <w:r w:rsidRPr="00656547">
        <w:rPr>
          <w:rFonts w:asciiTheme="majorBidi" w:hAnsiTheme="majorBidi" w:cstheme="majorBidi"/>
          <w:sz w:val="22"/>
          <w:szCs w:val="22"/>
        </w:rPr>
        <w:t xml:space="preserve">dan belas kasihan </w:t>
      </w:r>
      <w:r>
        <w:rPr>
          <w:rFonts w:asciiTheme="majorBidi" w:hAnsiTheme="majorBidi" w:cstheme="majorBidi"/>
          <w:sz w:val="22"/>
          <w:szCs w:val="22"/>
        </w:rPr>
        <w:t>sesama insan di dalam diri</w:t>
      </w:r>
      <w:r w:rsidRPr="00656547">
        <w:rPr>
          <w:rFonts w:asciiTheme="majorBidi" w:hAnsiTheme="majorBidi" w:cstheme="majorBidi"/>
          <w:sz w:val="22"/>
          <w:szCs w:val="22"/>
        </w:rPr>
        <w:t xml:space="preserve"> manusia kepada</w:t>
      </w:r>
      <w:r>
        <w:rPr>
          <w:rFonts w:asciiTheme="majorBidi" w:hAnsiTheme="majorBidi" w:cstheme="majorBidi"/>
          <w:sz w:val="22"/>
          <w:szCs w:val="22"/>
        </w:rPr>
        <w:t xml:space="preserve"> diri</w:t>
      </w:r>
      <w:r w:rsidRPr="00656547">
        <w:rPr>
          <w:rFonts w:asciiTheme="majorBidi" w:hAnsiTheme="majorBidi" w:cstheme="majorBidi"/>
          <w:sz w:val="22"/>
          <w:szCs w:val="22"/>
        </w:rPr>
        <w:t xml:space="preserve">mu, maka </w:t>
      </w:r>
      <w:r>
        <w:rPr>
          <w:rFonts w:asciiTheme="majorBidi" w:hAnsiTheme="majorBidi" w:cstheme="majorBidi"/>
          <w:sz w:val="22"/>
          <w:szCs w:val="22"/>
        </w:rPr>
        <w:t xml:space="preserve">daripada tiada, </w:t>
      </w:r>
      <w:r w:rsidRPr="00656547">
        <w:rPr>
          <w:rFonts w:asciiTheme="majorBidi" w:hAnsiTheme="majorBidi" w:cstheme="majorBidi"/>
          <w:sz w:val="22"/>
          <w:szCs w:val="22"/>
        </w:rPr>
        <w:t xml:space="preserve">engkau </w:t>
      </w:r>
      <w:r>
        <w:rPr>
          <w:rFonts w:asciiTheme="majorBidi" w:hAnsiTheme="majorBidi" w:cstheme="majorBidi"/>
          <w:sz w:val="22"/>
          <w:szCs w:val="22"/>
        </w:rPr>
        <w:t>telah mendapat</w:t>
      </w:r>
      <w:r w:rsidRPr="00656547">
        <w:rPr>
          <w:rFonts w:asciiTheme="majorBidi" w:hAnsiTheme="majorBidi" w:cstheme="majorBidi"/>
          <w:sz w:val="22"/>
          <w:szCs w:val="22"/>
        </w:rPr>
        <w:t xml:space="preserve"> ramai </w:t>
      </w:r>
      <w:r>
        <w:rPr>
          <w:rFonts w:asciiTheme="majorBidi" w:hAnsiTheme="majorBidi" w:cstheme="majorBidi"/>
          <w:sz w:val="22"/>
          <w:szCs w:val="22"/>
        </w:rPr>
        <w:t>teman p</w:t>
      </w:r>
      <w:r w:rsidRPr="00656547">
        <w:rPr>
          <w:rFonts w:asciiTheme="majorBidi" w:hAnsiTheme="majorBidi" w:cstheme="majorBidi"/>
          <w:sz w:val="22"/>
          <w:szCs w:val="22"/>
        </w:rPr>
        <w:t xml:space="preserve">embantu dan kawan-kawan yang </w:t>
      </w:r>
      <w:r>
        <w:rPr>
          <w:rFonts w:asciiTheme="majorBidi" w:hAnsiTheme="majorBidi" w:cstheme="majorBidi"/>
          <w:sz w:val="22"/>
          <w:szCs w:val="22"/>
        </w:rPr>
        <w:t xml:space="preserve">pengasih. </w:t>
      </w:r>
    </w:p>
    <w:p w14:paraId="759C123E"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F74C80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Malah e</w:t>
      </w:r>
      <w:r w:rsidRPr="00656547">
        <w:rPr>
          <w:rFonts w:asciiTheme="majorBidi" w:hAnsiTheme="majorBidi" w:cstheme="majorBidi"/>
          <w:sz w:val="22"/>
          <w:szCs w:val="22"/>
        </w:rPr>
        <w:t xml:space="preserve">ngkau telah menerima </w:t>
      </w:r>
      <w:r>
        <w:rPr>
          <w:rFonts w:asciiTheme="majorBidi" w:hAnsiTheme="majorBidi" w:cstheme="majorBidi"/>
          <w:sz w:val="22"/>
          <w:szCs w:val="22"/>
        </w:rPr>
        <w:t xml:space="preserve">keizinan berehat </w:t>
      </w:r>
      <w:r w:rsidRPr="00656547">
        <w:rPr>
          <w:rFonts w:asciiTheme="majorBidi" w:hAnsiTheme="majorBidi" w:cstheme="majorBidi"/>
          <w:sz w:val="22"/>
          <w:szCs w:val="22"/>
        </w:rPr>
        <w:t xml:space="preserve">daripada </w:t>
      </w:r>
      <w:r>
        <w:rPr>
          <w:rFonts w:asciiTheme="majorBidi" w:hAnsiTheme="majorBidi" w:cstheme="majorBidi"/>
          <w:sz w:val="22"/>
          <w:szCs w:val="22"/>
        </w:rPr>
        <w:t>khidmat-khidmat yang amat menyusahkan juga disebabkan penyakit, lalu engkau sedang berehat pada masa ini. Sudah tentu di hadapan kelazatan-kelazatan maknawi ini, kesakitanmu yang juzi ini sepatutnya mendorongmu bukan kepada rungutan tetapi kepada kesyukuran.</w:t>
      </w:r>
    </w:p>
    <w:p w14:paraId="3E2BEB4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5ECBD35" w14:textId="77777777" w:rsidR="007A00A6" w:rsidRPr="00801599"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Pr>
          <w:rFonts w:asciiTheme="majorBidi" w:hAnsiTheme="majorBidi" w:cstheme="majorBidi"/>
          <w:b/>
          <w:bCs/>
          <w:color w:val="FF0000"/>
          <w:sz w:val="22"/>
          <w:szCs w:val="22"/>
        </w:rPr>
        <w:t>Ubat Kedua Puluh D</w:t>
      </w:r>
      <w:r w:rsidRPr="00801599">
        <w:rPr>
          <w:rFonts w:asciiTheme="majorBidi" w:hAnsiTheme="majorBidi" w:cstheme="majorBidi"/>
          <w:b/>
          <w:bCs/>
          <w:color w:val="FF0000"/>
          <w:sz w:val="22"/>
          <w:szCs w:val="22"/>
        </w:rPr>
        <w:t>ua:</w:t>
      </w:r>
    </w:p>
    <w:p w14:paraId="5623749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Wahai saudara yang diuji dengan penyakit-penyakit kronik seperti lumpuh!</w:t>
      </w:r>
    </w:p>
    <w:p w14:paraId="293DAD7D"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E3550F4"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3D637C">
        <w:rPr>
          <w:rFonts w:asciiTheme="majorBidi" w:hAnsiTheme="majorBidi" w:cstheme="majorBidi"/>
          <w:b/>
          <w:bCs/>
          <w:sz w:val="22"/>
          <w:szCs w:val="22"/>
        </w:rPr>
        <w:t>Pertamanya</w:t>
      </w:r>
      <w:r w:rsidRPr="00656547">
        <w:rPr>
          <w:rFonts w:asciiTheme="majorBidi" w:hAnsiTheme="majorBidi" w:cstheme="majorBidi"/>
          <w:sz w:val="22"/>
          <w:szCs w:val="22"/>
        </w:rPr>
        <w:t xml:space="preserve"> aku memberikan berita gembira </w:t>
      </w:r>
      <w:r>
        <w:rPr>
          <w:rFonts w:asciiTheme="majorBidi" w:hAnsiTheme="majorBidi" w:cstheme="majorBidi"/>
          <w:sz w:val="22"/>
          <w:szCs w:val="22"/>
        </w:rPr>
        <w:t xml:space="preserve">kepadamu </w:t>
      </w:r>
      <w:r w:rsidRPr="00656547">
        <w:rPr>
          <w:rFonts w:asciiTheme="majorBidi" w:hAnsiTheme="majorBidi" w:cstheme="majorBidi"/>
          <w:sz w:val="22"/>
          <w:szCs w:val="22"/>
        </w:rPr>
        <w:t xml:space="preserve">bahawa </w:t>
      </w:r>
      <w:r>
        <w:rPr>
          <w:rFonts w:asciiTheme="majorBidi" w:hAnsiTheme="majorBidi" w:cstheme="majorBidi"/>
          <w:sz w:val="22"/>
          <w:szCs w:val="22"/>
        </w:rPr>
        <w:t xml:space="preserve"> bagi </w:t>
      </w:r>
      <w:r w:rsidRPr="00656547">
        <w:rPr>
          <w:rFonts w:asciiTheme="majorBidi" w:hAnsiTheme="majorBidi" w:cstheme="majorBidi"/>
          <w:sz w:val="22"/>
          <w:szCs w:val="22"/>
        </w:rPr>
        <w:t xml:space="preserve">orang yang beriman, lumpuh dikira sebagai penyakit yang </w:t>
      </w:r>
      <w:r>
        <w:rPr>
          <w:rFonts w:asciiTheme="majorBidi" w:hAnsiTheme="majorBidi" w:cstheme="majorBidi"/>
          <w:sz w:val="22"/>
          <w:szCs w:val="22"/>
        </w:rPr>
        <w:t>di</w:t>
      </w:r>
      <w:r w:rsidRPr="00656547">
        <w:rPr>
          <w:rFonts w:asciiTheme="majorBidi" w:hAnsiTheme="majorBidi" w:cstheme="majorBidi"/>
          <w:sz w:val="22"/>
          <w:szCs w:val="22"/>
        </w:rPr>
        <w:t>berkat</w:t>
      </w:r>
      <w:r>
        <w:rPr>
          <w:rFonts w:asciiTheme="majorBidi" w:hAnsiTheme="majorBidi" w:cstheme="majorBidi"/>
          <w:sz w:val="22"/>
          <w:szCs w:val="22"/>
        </w:rPr>
        <w:t>i.</w:t>
      </w:r>
      <w:r w:rsidRPr="00656547">
        <w:rPr>
          <w:rFonts w:asciiTheme="majorBidi" w:hAnsiTheme="majorBidi" w:cstheme="majorBidi"/>
          <w:sz w:val="22"/>
          <w:szCs w:val="22"/>
        </w:rPr>
        <w:t xml:space="preserve"> </w:t>
      </w:r>
      <w:r>
        <w:rPr>
          <w:rFonts w:asciiTheme="majorBidi" w:hAnsiTheme="majorBidi" w:cstheme="majorBidi"/>
          <w:sz w:val="22"/>
          <w:szCs w:val="22"/>
        </w:rPr>
        <w:t>A</w:t>
      </w:r>
      <w:r w:rsidRPr="00656547">
        <w:rPr>
          <w:rFonts w:asciiTheme="majorBidi" w:hAnsiTheme="majorBidi" w:cstheme="majorBidi"/>
          <w:sz w:val="22"/>
          <w:szCs w:val="22"/>
        </w:rPr>
        <w:t xml:space="preserve">ku </w:t>
      </w:r>
      <w:r>
        <w:rPr>
          <w:rFonts w:asciiTheme="majorBidi" w:hAnsiTheme="majorBidi" w:cstheme="majorBidi"/>
          <w:sz w:val="22"/>
          <w:szCs w:val="22"/>
        </w:rPr>
        <w:t>telah</w:t>
      </w:r>
      <w:r w:rsidRPr="00656547">
        <w:rPr>
          <w:rFonts w:asciiTheme="majorBidi" w:hAnsiTheme="majorBidi" w:cstheme="majorBidi"/>
          <w:sz w:val="22"/>
          <w:szCs w:val="22"/>
        </w:rPr>
        <w:t xml:space="preserve"> mendengar</w:t>
      </w:r>
      <w:r>
        <w:rPr>
          <w:rFonts w:asciiTheme="majorBidi" w:hAnsiTheme="majorBidi" w:cstheme="majorBidi"/>
          <w:sz w:val="22"/>
          <w:szCs w:val="22"/>
        </w:rPr>
        <w:t xml:space="preserve"> tentangnya</w:t>
      </w:r>
      <w:r w:rsidRPr="00656547">
        <w:rPr>
          <w:rFonts w:asciiTheme="majorBidi" w:hAnsiTheme="majorBidi" w:cstheme="majorBidi"/>
          <w:sz w:val="22"/>
          <w:szCs w:val="22"/>
        </w:rPr>
        <w:t xml:space="preserve"> sejak </w:t>
      </w:r>
      <w:r>
        <w:rPr>
          <w:rFonts w:asciiTheme="majorBidi" w:hAnsiTheme="majorBidi" w:cstheme="majorBidi"/>
          <w:sz w:val="22"/>
          <w:szCs w:val="22"/>
        </w:rPr>
        <w:t>sekian lama</w:t>
      </w:r>
      <w:r w:rsidRPr="00656547">
        <w:rPr>
          <w:rFonts w:asciiTheme="majorBidi" w:hAnsiTheme="majorBidi" w:cstheme="majorBidi"/>
          <w:sz w:val="22"/>
          <w:szCs w:val="22"/>
        </w:rPr>
        <w:t xml:space="preserve"> daripada </w:t>
      </w:r>
      <w:r>
        <w:rPr>
          <w:rFonts w:asciiTheme="majorBidi" w:hAnsiTheme="majorBidi" w:cstheme="majorBidi"/>
          <w:sz w:val="22"/>
          <w:szCs w:val="22"/>
        </w:rPr>
        <w:t>para wali.</w:t>
      </w:r>
      <w:r w:rsidRPr="00656547">
        <w:rPr>
          <w:rFonts w:asciiTheme="majorBidi" w:hAnsiTheme="majorBidi" w:cstheme="majorBidi"/>
          <w:sz w:val="22"/>
          <w:szCs w:val="22"/>
        </w:rPr>
        <w:t xml:space="preserve"> </w:t>
      </w:r>
      <w:r>
        <w:rPr>
          <w:rFonts w:asciiTheme="majorBidi" w:hAnsiTheme="majorBidi" w:cstheme="majorBidi"/>
          <w:sz w:val="22"/>
          <w:szCs w:val="22"/>
        </w:rPr>
        <w:t>A</w:t>
      </w:r>
      <w:r w:rsidRPr="00656547">
        <w:rPr>
          <w:rFonts w:asciiTheme="majorBidi" w:hAnsiTheme="majorBidi" w:cstheme="majorBidi"/>
          <w:sz w:val="22"/>
          <w:szCs w:val="22"/>
        </w:rPr>
        <w:t xml:space="preserve">ku </w:t>
      </w:r>
      <w:r>
        <w:rPr>
          <w:rFonts w:asciiTheme="majorBidi" w:hAnsiTheme="majorBidi" w:cstheme="majorBidi"/>
          <w:sz w:val="22"/>
          <w:szCs w:val="22"/>
        </w:rPr>
        <w:t>pernah tidak mengerti rahsianya. Namun kini</w:t>
      </w:r>
      <w:r w:rsidRPr="00656547">
        <w:rPr>
          <w:rFonts w:asciiTheme="majorBidi" w:hAnsiTheme="majorBidi" w:cstheme="majorBidi"/>
          <w:sz w:val="22"/>
          <w:szCs w:val="22"/>
        </w:rPr>
        <w:t xml:space="preserve"> </w:t>
      </w:r>
      <w:r>
        <w:rPr>
          <w:rFonts w:asciiTheme="majorBidi" w:hAnsiTheme="majorBidi" w:cstheme="majorBidi"/>
          <w:sz w:val="22"/>
          <w:szCs w:val="22"/>
        </w:rPr>
        <w:t xml:space="preserve">salah </w:t>
      </w:r>
      <w:r w:rsidRPr="00656547">
        <w:rPr>
          <w:rFonts w:asciiTheme="majorBidi" w:hAnsiTheme="majorBidi" w:cstheme="majorBidi"/>
          <w:sz w:val="22"/>
          <w:szCs w:val="22"/>
        </w:rPr>
        <w:t>satu rahsianya terlintas di hatiku</w:t>
      </w:r>
      <w:r>
        <w:rPr>
          <w:rFonts w:asciiTheme="majorBidi" w:hAnsiTheme="majorBidi" w:cstheme="majorBidi"/>
          <w:sz w:val="22"/>
          <w:szCs w:val="22"/>
        </w:rPr>
        <w:t xml:space="preserve"> seperti berikut</w:t>
      </w:r>
      <w:r w:rsidRPr="00656547">
        <w:rPr>
          <w:rFonts w:asciiTheme="majorBidi" w:hAnsiTheme="majorBidi" w:cstheme="majorBidi"/>
          <w:sz w:val="22"/>
          <w:szCs w:val="22"/>
        </w:rPr>
        <w:t>:</w:t>
      </w:r>
    </w:p>
    <w:p w14:paraId="1E6F717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461A1E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Sesungguhnya, untuk sampai kepada Allah Ta‘ala, untuk menyelamatkan diri daripada bahaya-bahaya maknawi yang besar di dunia dan untuk meraih kebahagiaan abadi, para </w:t>
      </w:r>
      <w:r w:rsidRPr="00656547">
        <w:rPr>
          <w:rFonts w:asciiTheme="majorBidi" w:hAnsiTheme="majorBidi" w:cstheme="majorBidi"/>
          <w:sz w:val="22"/>
          <w:szCs w:val="22"/>
        </w:rPr>
        <w:t>A</w:t>
      </w:r>
      <w:r>
        <w:rPr>
          <w:rFonts w:asciiTheme="majorBidi" w:hAnsiTheme="majorBidi" w:cstheme="majorBidi"/>
          <w:sz w:val="22"/>
          <w:szCs w:val="22"/>
        </w:rPr>
        <w:t>hlu</w:t>
      </w:r>
      <w:r w:rsidRPr="00656547">
        <w:rPr>
          <w:rFonts w:asciiTheme="majorBidi" w:hAnsiTheme="majorBidi" w:cstheme="majorBidi"/>
          <w:sz w:val="22"/>
          <w:szCs w:val="22"/>
        </w:rPr>
        <w:t>llah</w:t>
      </w:r>
      <w:r>
        <w:rPr>
          <w:rFonts w:asciiTheme="majorBidi" w:hAnsiTheme="majorBidi" w:cstheme="majorBidi"/>
          <w:sz w:val="22"/>
          <w:szCs w:val="22"/>
        </w:rPr>
        <w:t xml:space="preserve"> (mereka yang dekat dengan Allah)</w:t>
      </w:r>
      <w:r w:rsidRPr="00656547">
        <w:rPr>
          <w:rFonts w:asciiTheme="majorBidi" w:hAnsiTheme="majorBidi" w:cstheme="majorBidi"/>
          <w:sz w:val="22"/>
          <w:szCs w:val="22"/>
        </w:rPr>
        <w:t xml:space="preserve"> </w:t>
      </w:r>
      <w:r>
        <w:rPr>
          <w:rFonts w:asciiTheme="majorBidi" w:hAnsiTheme="majorBidi" w:cstheme="majorBidi"/>
          <w:sz w:val="22"/>
          <w:szCs w:val="22"/>
        </w:rPr>
        <w:t>telah memilih untuk menuruti dua asas berikut:</w:t>
      </w:r>
    </w:p>
    <w:p w14:paraId="208BE39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1A61FAC"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9F6D88">
        <w:rPr>
          <w:rFonts w:asciiTheme="majorBidi" w:hAnsiTheme="majorBidi" w:cstheme="majorBidi"/>
          <w:b/>
          <w:bCs/>
          <w:sz w:val="22"/>
          <w:szCs w:val="22"/>
        </w:rPr>
        <w:t>Pertamanya:</w:t>
      </w:r>
      <w:r w:rsidRPr="00656547">
        <w:rPr>
          <w:rFonts w:asciiTheme="majorBidi" w:hAnsiTheme="majorBidi" w:cstheme="majorBidi"/>
          <w:sz w:val="22"/>
          <w:szCs w:val="22"/>
        </w:rPr>
        <w:t xml:space="preserve"> </w:t>
      </w:r>
      <w:r>
        <w:rPr>
          <w:rFonts w:asciiTheme="majorBidi" w:hAnsiTheme="majorBidi" w:cstheme="majorBidi"/>
          <w:sz w:val="22"/>
          <w:szCs w:val="22"/>
        </w:rPr>
        <w:t>Rabitah al-Maut (mengikat diri dengan kematian). Y</w:t>
      </w:r>
      <w:r w:rsidRPr="00656547">
        <w:rPr>
          <w:rFonts w:asciiTheme="majorBidi" w:hAnsiTheme="majorBidi" w:cstheme="majorBidi"/>
          <w:sz w:val="22"/>
          <w:szCs w:val="22"/>
        </w:rPr>
        <w:t>akni</w:t>
      </w:r>
      <w:r>
        <w:rPr>
          <w:rFonts w:asciiTheme="majorBidi" w:hAnsiTheme="majorBidi" w:cstheme="majorBidi"/>
          <w:sz w:val="22"/>
          <w:szCs w:val="22"/>
        </w:rPr>
        <w:t xml:space="preserve">, </w:t>
      </w:r>
      <w:r w:rsidRPr="00656547">
        <w:rPr>
          <w:rFonts w:asciiTheme="majorBidi" w:hAnsiTheme="majorBidi" w:cstheme="majorBidi"/>
          <w:sz w:val="22"/>
          <w:szCs w:val="22"/>
        </w:rPr>
        <w:t xml:space="preserve">mereka </w:t>
      </w:r>
      <w:r>
        <w:rPr>
          <w:rFonts w:asciiTheme="majorBidi" w:hAnsiTheme="majorBidi" w:cstheme="majorBidi"/>
          <w:sz w:val="22"/>
          <w:szCs w:val="22"/>
        </w:rPr>
        <w:t xml:space="preserve">telah </w:t>
      </w:r>
      <w:r w:rsidRPr="00656547">
        <w:rPr>
          <w:rFonts w:asciiTheme="majorBidi" w:hAnsiTheme="majorBidi" w:cstheme="majorBidi"/>
          <w:sz w:val="22"/>
          <w:szCs w:val="22"/>
        </w:rPr>
        <w:t xml:space="preserve">berusaha untuk </w:t>
      </w:r>
      <w:r>
        <w:rPr>
          <w:rFonts w:asciiTheme="majorBidi" w:hAnsiTheme="majorBidi" w:cstheme="majorBidi"/>
          <w:sz w:val="22"/>
          <w:szCs w:val="22"/>
        </w:rPr>
        <w:t>meraih</w:t>
      </w:r>
      <w:r w:rsidRPr="00656547">
        <w:rPr>
          <w:rFonts w:asciiTheme="majorBidi" w:hAnsiTheme="majorBidi" w:cstheme="majorBidi"/>
          <w:sz w:val="22"/>
          <w:szCs w:val="22"/>
        </w:rPr>
        <w:t xml:space="preserve"> kehidupan </w:t>
      </w:r>
      <w:r>
        <w:rPr>
          <w:rFonts w:asciiTheme="majorBidi" w:hAnsiTheme="majorBidi" w:cstheme="majorBidi"/>
          <w:sz w:val="22"/>
          <w:szCs w:val="22"/>
        </w:rPr>
        <w:t xml:space="preserve">abadi </w:t>
      </w:r>
      <w:r w:rsidRPr="00656547">
        <w:rPr>
          <w:rFonts w:asciiTheme="majorBidi" w:hAnsiTheme="majorBidi" w:cstheme="majorBidi"/>
          <w:sz w:val="22"/>
          <w:szCs w:val="22"/>
        </w:rPr>
        <w:t xml:space="preserve">mereka dengan </w:t>
      </w:r>
      <w:r>
        <w:rPr>
          <w:rFonts w:asciiTheme="majorBidi" w:hAnsiTheme="majorBidi" w:cstheme="majorBidi"/>
          <w:sz w:val="22"/>
          <w:szCs w:val="22"/>
        </w:rPr>
        <w:t xml:space="preserve">cara </w:t>
      </w:r>
      <w:r w:rsidRPr="00656547">
        <w:rPr>
          <w:rFonts w:asciiTheme="majorBidi" w:hAnsiTheme="majorBidi" w:cstheme="majorBidi"/>
          <w:sz w:val="22"/>
          <w:szCs w:val="22"/>
        </w:rPr>
        <w:t xml:space="preserve">memikirkan bahawa </w:t>
      </w:r>
      <w:r>
        <w:rPr>
          <w:rFonts w:asciiTheme="majorBidi" w:hAnsiTheme="majorBidi" w:cstheme="majorBidi"/>
          <w:sz w:val="22"/>
          <w:szCs w:val="22"/>
        </w:rPr>
        <w:t xml:space="preserve">dunia adalah fana dan diri </w:t>
      </w:r>
      <w:r w:rsidRPr="00656547">
        <w:rPr>
          <w:rFonts w:asciiTheme="majorBidi" w:hAnsiTheme="majorBidi" w:cstheme="majorBidi"/>
          <w:sz w:val="22"/>
          <w:szCs w:val="22"/>
        </w:rPr>
        <w:t xml:space="preserve">mereka </w:t>
      </w:r>
      <w:r>
        <w:rPr>
          <w:rFonts w:asciiTheme="majorBidi" w:hAnsiTheme="majorBidi" w:cstheme="majorBidi"/>
          <w:sz w:val="22"/>
          <w:szCs w:val="22"/>
        </w:rPr>
        <w:t xml:space="preserve">juga </w:t>
      </w:r>
      <w:r w:rsidRPr="00656547">
        <w:rPr>
          <w:rFonts w:asciiTheme="majorBidi" w:hAnsiTheme="majorBidi" w:cstheme="majorBidi"/>
          <w:sz w:val="22"/>
          <w:szCs w:val="22"/>
        </w:rPr>
        <w:t xml:space="preserve">adalah </w:t>
      </w:r>
      <w:r>
        <w:rPr>
          <w:rFonts w:asciiTheme="majorBidi" w:hAnsiTheme="majorBidi" w:cstheme="majorBidi"/>
          <w:sz w:val="22"/>
          <w:szCs w:val="22"/>
        </w:rPr>
        <w:t xml:space="preserve">fana dan merupakan </w:t>
      </w:r>
      <w:r w:rsidRPr="00656547">
        <w:rPr>
          <w:rFonts w:asciiTheme="majorBidi" w:hAnsiTheme="majorBidi" w:cstheme="majorBidi"/>
          <w:sz w:val="22"/>
          <w:szCs w:val="22"/>
        </w:rPr>
        <w:t xml:space="preserve">tetamu yang </w:t>
      </w:r>
      <w:r>
        <w:rPr>
          <w:rFonts w:asciiTheme="majorBidi" w:hAnsiTheme="majorBidi" w:cstheme="majorBidi"/>
          <w:sz w:val="22"/>
          <w:szCs w:val="22"/>
        </w:rPr>
        <w:t>diberi tugasan</w:t>
      </w:r>
      <w:r w:rsidRPr="00656547">
        <w:rPr>
          <w:rFonts w:asciiTheme="majorBidi" w:hAnsiTheme="majorBidi" w:cstheme="majorBidi"/>
          <w:sz w:val="22"/>
          <w:szCs w:val="22"/>
        </w:rPr>
        <w:t xml:space="preserve"> </w:t>
      </w:r>
      <w:r>
        <w:rPr>
          <w:rFonts w:asciiTheme="majorBidi" w:hAnsiTheme="majorBidi" w:cstheme="majorBidi"/>
          <w:sz w:val="22"/>
          <w:szCs w:val="22"/>
        </w:rPr>
        <w:t>di dalamnya.</w:t>
      </w:r>
    </w:p>
    <w:p w14:paraId="4D19D5D6"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32D501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412245">
        <w:rPr>
          <w:rFonts w:asciiTheme="majorBidi" w:hAnsiTheme="majorBidi" w:cstheme="majorBidi"/>
          <w:b/>
          <w:bCs/>
          <w:sz w:val="22"/>
          <w:szCs w:val="22"/>
        </w:rPr>
        <w:t>Keduanya</w:t>
      </w:r>
      <w:r w:rsidRPr="00656547">
        <w:rPr>
          <w:rFonts w:asciiTheme="majorBidi" w:hAnsiTheme="majorBidi" w:cstheme="majorBidi"/>
          <w:sz w:val="22"/>
          <w:szCs w:val="22"/>
        </w:rPr>
        <w:t>:</w:t>
      </w:r>
      <w:r>
        <w:rPr>
          <w:rFonts w:asciiTheme="majorBidi" w:hAnsiTheme="majorBidi" w:cstheme="majorBidi"/>
          <w:sz w:val="22"/>
          <w:szCs w:val="22"/>
        </w:rPr>
        <w:t xml:space="preserve"> Untuk menyelamatkan diri</w:t>
      </w:r>
      <w:r w:rsidRPr="00656547">
        <w:rPr>
          <w:rFonts w:asciiTheme="majorBidi" w:hAnsiTheme="majorBidi" w:cstheme="majorBidi"/>
          <w:sz w:val="22"/>
          <w:szCs w:val="22"/>
        </w:rPr>
        <w:t xml:space="preserve"> daripada bahaya-bahaya nafsu ammarah dan perasaan-perasaan yang buta</w:t>
      </w:r>
      <w:r>
        <w:rPr>
          <w:rFonts w:asciiTheme="majorBidi" w:hAnsiTheme="majorBidi" w:cstheme="majorBidi"/>
          <w:sz w:val="22"/>
          <w:szCs w:val="22"/>
        </w:rPr>
        <w:t>,</w:t>
      </w:r>
      <w:r w:rsidRPr="00656547">
        <w:rPr>
          <w:rFonts w:asciiTheme="majorBidi" w:hAnsiTheme="majorBidi" w:cstheme="majorBidi"/>
          <w:sz w:val="22"/>
          <w:szCs w:val="22"/>
        </w:rPr>
        <w:t xml:space="preserve"> </w:t>
      </w:r>
      <w:r>
        <w:rPr>
          <w:rFonts w:asciiTheme="majorBidi" w:hAnsiTheme="majorBidi" w:cstheme="majorBidi"/>
          <w:sz w:val="22"/>
          <w:szCs w:val="22"/>
        </w:rPr>
        <w:t>m</w:t>
      </w:r>
      <w:r w:rsidRPr="00656547">
        <w:rPr>
          <w:rFonts w:asciiTheme="majorBidi" w:hAnsiTheme="majorBidi" w:cstheme="majorBidi"/>
          <w:sz w:val="22"/>
          <w:szCs w:val="22"/>
        </w:rPr>
        <w:t xml:space="preserve">ereka </w:t>
      </w:r>
      <w:r>
        <w:rPr>
          <w:rFonts w:asciiTheme="majorBidi" w:hAnsiTheme="majorBidi" w:cstheme="majorBidi"/>
          <w:sz w:val="22"/>
          <w:szCs w:val="22"/>
        </w:rPr>
        <w:t>telah berusaha membunuh</w:t>
      </w:r>
      <w:r w:rsidRPr="00656547">
        <w:rPr>
          <w:rFonts w:asciiTheme="majorBidi" w:hAnsiTheme="majorBidi" w:cstheme="majorBidi"/>
          <w:sz w:val="22"/>
          <w:szCs w:val="22"/>
        </w:rPr>
        <w:t xml:space="preserve"> nafsu ammarah (yang sentiasa menyuruh kepada kejahatan) </w:t>
      </w:r>
      <w:r>
        <w:rPr>
          <w:rFonts w:asciiTheme="majorBidi" w:hAnsiTheme="majorBidi" w:cstheme="majorBidi"/>
          <w:sz w:val="22"/>
          <w:szCs w:val="22"/>
        </w:rPr>
        <w:t>menerusi</w:t>
      </w:r>
      <w:r w:rsidRPr="00656547">
        <w:rPr>
          <w:rFonts w:asciiTheme="majorBidi" w:hAnsiTheme="majorBidi" w:cstheme="majorBidi"/>
          <w:sz w:val="22"/>
          <w:szCs w:val="22"/>
        </w:rPr>
        <w:t xml:space="preserve"> mujahadah (berusaha bersungguh-sungguh) dan riad</w:t>
      </w:r>
      <w:r>
        <w:rPr>
          <w:rFonts w:asciiTheme="majorBidi" w:hAnsiTheme="majorBidi" w:cstheme="majorBidi"/>
          <w:sz w:val="22"/>
          <w:szCs w:val="22"/>
        </w:rPr>
        <w:t>h</w:t>
      </w:r>
      <w:r w:rsidRPr="00656547">
        <w:rPr>
          <w:rFonts w:asciiTheme="majorBidi" w:hAnsiTheme="majorBidi" w:cstheme="majorBidi"/>
          <w:sz w:val="22"/>
          <w:szCs w:val="22"/>
        </w:rPr>
        <w:t>ah (latihan).</w:t>
      </w:r>
    </w:p>
    <w:p w14:paraId="2C66DBB9"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1081FCD"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Maka waha</w:t>
      </w:r>
      <w:r>
        <w:rPr>
          <w:rFonts w:asciiTheme="majorBidi" w:hAnsiTheme="majorBidi" w:cstheme="majorBidi"/>
          <w:sz w:val="22"/>
          <w:szCs w:val="22"/>
        </w:rPr>
        <w:t>i saudara</w:t>
      </w:r>
      <w:r w:rsidRPr="00656547">
        <w:rPr>
          <w:rFonts w:asciiTheme="majorBidi" w:hAnsiTheme="majorBidi" w:cstheme="majorBidi"/>
          <w:sz w:val="22"/>
          <w:szCs w:val="22"/>
        </w:rPr>
        <w:t xml:space="preserve"> yang telah</w:t>
      </w:r>
      <w:r>
        <w:rPr>
          <w:rFonts w:asciiTheme="majorBidi" w:hAnsiTheme="majorBidi" w:cstheme="majorBidi"/>
          <w:sz w:val="22"/>
          <w:szCs w:val="22"/>
        </w:rPr>
        <w:t xml:space="preserve"> kehilangan kesihatan bagi</w:t>
      </w:r>
      <w:r w:rsidRPr="00656547">
        <w:rPr>
          <w:rFonts w:asciiTheme="majorBidi" w:hAnsiTheme="majorBidi" w:cstheme="majorBidi"/>
          <w:sz w:val="22"/>
          <w:szCs w:val="22"/>
        </w:rPr>
        <w:t xml:space="preserve"> separuh daripada </w:t>
      </w:r>
      <w:r>
        <w:rPr>
          <w:rFonts w:asciiTheme="majorBidi" w:hAnsiTheme="majorBidi" w:cstheme="majorBidi"/>
          <w:sz w:val="22"/>
          <w:szCs w:val="22"/>
        </w:rPr>
        <w:t>tubuhnya</w:t>
      </w:r>
      <w:r w:rsidRPr="00656547">
        <w:rPr>
          <w:rFonts w:asciiTheme="majorBidi" w:hAnsiTheme="majorBidi" w:cstheme="majorBidi"/>
          <w:sz w:val="22"/>
          <w:szCs w:val="22"/>
        </w:rPr>
        <w:t xml:space="preserve">! </w:t>
      </w:r>
    </w:p>
    <w:p w14:paraId="2FB8BBE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D0DBB9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Sesungguhnya telah diberikan </w:t>
      </w:r>
      <w:r>
        <w:rPr>
          <w:rFonts w:asciiTheme="majorBidi" w:hAnsiTheme="majorBidi" w:cstheme="majorBidi"/>
          <w:sz w:val="22"/>
          <w:szCs w:val="22"/>
        </w:rPr>
        <w:t xml:space="preserve">kepadamu </w:t>
      </w:r>
      <w:r w:rsidRPr="00656547">
        <w:rPr>
          <w:rFonts w:asciiTheme="majorBidi" w:hAnsiTheme="majorBidi" w:cstheme="majorBidi"/>
          <w:sz w:val="22"/>
          <w:szCs w:val="22"/>
        </w:rPr>
        <w:t xml:space="preserve">dua asas yang </w:t>
      </w:r>
      <w:r>
        <w:rPr>
          <w:rFonts w:asciiTheme="majorBidi" w:hAnsiTheme="majorBidi" w:cstheme="majorBidi"/>
          <w:sz w:val="22"/>
          <w:szCs w:val="22"/>
        </w:rPr>
        <w:t>tidak banyak pilihan,</w:t>
      </w:r>
      <w:r w:rsidRPr="00656547">
        <w:rPr>
          <w:rFonts w:asciiTheme="majorBidi" w:hAnsiTheme="majorBidi" w:cstheme="majorBidi"/>
          <w:sz w:val="22"/>
          <w:szCs w:val="22"/>
        </w:rPr>
        <w:t xml:space="preserve"> singkat, dan </w:t>
      </w:r>
      <w:r>
        <w:rPr>
          <w:rFonts w:asciiTheme="majorBidi" w:hAnsiTheme="majorBidi" w:cstheme="majorBidi"/>
          <w:sz w:val="22"/>
          <w:szCs w:val="22"/>
        </w:rPr>
        <w:t>mudah</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serta merupakan sebab kebahagiaan supaya </w:t>
      </w:r>
      <w:r w:rsidRPr="00656547">
        <w:rPr>
          <w:rFonts w:asciiTheme="majorBidi" w:hAnsiTheme="majorBidi" w:cstheme="majorBidi"/>
          <w:sz w:val="22"/>
          <w:szCs w:val="22"/>
        </w:rPr>
        <w:t xml:space="preserve">keadaan </w:t>
      </w:r>
      <w:r>
        <w:rPr>
          <w:rFonts w:asciiTheme="majorBidi" w:hAnsiTheme="majorBidi" w:cstheme="majorBidi"/>
          <w:sz w:val="22"/>
          <w:szCs w:val="22"/>
        </w:rPr>
        <w:t>tubuhmu</w:t>
      </w:r>
      <w:r w:rsidRPr="00656547">
        <w:rPr>
          <w:rFonts w:asciiTheme="majorBidi" w:hAnsiTheme="majorBidi" w:cstheme="majorBidi"/>
          <w:sz w:val="22"/>
          <w:szCs w:val="22"/>
        </w:rPr>
        <w:t xml:space="preserve"> </w:t>
      </w:r>
      <w:r>
        <w:rPr>
          <w:rFonts w:asciiTheme="majorBidi" w:hAnsiTheme="majorBidi" w:cstheme="majorBidi"/>
          <w:sz w:val="22"/>
          <w:szCs w:val="22"/>
        </w:rPr>
        <w:t>memperingatkan tentang kelenyapan dunia</w:t>
      </w:r>
      <w:r w:rsidRPr="00656547">
        <w:rPr>
          <w:rFonts w:asciiTheme="majorBidi" w:hAnsiTheme="majorBidi" w:cstheme="majorBidi"/>
          <w:sz w:val="22"/>
          <w:szCs w:val="22"/>
        </w:rPr>
        <w:t xml:space="preserve"> dan </w:t>
      </w:r>
      <w:r>
        <w:rPr>
          <w:rFonts w:asciiTheme="majorBidi" w:hAnsiTheme="majorBidi" w:cstheme="majorBidi"/>
          <w:sz w:val="22"/>
          <w:szCs w:val="22"/>
        </w:rPr>
        <w:t xml:space="preserve">bahawasanya manusia adalah fana. </w:t>
      </w:r>
    </w:p>
    <w:p w14:paraId="72E1EB4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00AED89"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Maka, selagi </w:t>
      </w:r>
      <w:r w:rsidRPr="00656547">
        <w:rPr>
          <w:rFonts w:asciiTheme="majorBidi" w:hAnsiTheme="majorBidi" w:cstheme="majorBidi"/>
          <w:sz w:val="22"/>
          <w:szCs w:val="22"/>
        </w:rPr>
        <w:t xml:space="preserve">dunia </w:t>
      </w:r>
      <w:r>
        <w:rPr>
          <w:rFonts w:asciiTheme="majorBidi" w:hAnsiTheme="majorBidi" w:cstheme="majorBidi"/>
          <w:sz w:val="22"/>
          <w:szCs w:val="22"/>
        </w:rPr>
        <w:t>masih belum dapat</w:t>
      </w:r>
      <w:r w:rsidRPr="00656547">
        <w:rPr>
          <w:rFonts w:asciiTheme="majorBidi" w:hAnsiTheme="majorBidi" w:cstheme="majorBidi"/>
          <w:sz w:val="22"/>
          <w:szCs w:val="22"/>
        </w:rPr>
        <w:t xml:space="preserve"> </w:t>
      </w:r>
      <w:r>
        <w:rPr>
          <w:rFonts w:asciiTheme="majorBidi" w:hAnsiTheme="majorBidi" w:cstheme="majorBidi"/>
          <w:sz w:val="22"/>
          <w:szCs w:val="22"/>
        </w:rPr>
        <w:t>melemaskanmu, selagi kelalaian masih belum dapat menutupkan matamu dan</w:t>
      </w:r>
      <w:r w:rsidRPr="00656547">
        <w:rPr>
          <w:rFonts w:asciiTheme="majorBidi" w:hAnsiTheme="majorBidi" w:cstheme="majorBidi"/>
          <w:sz w:val="22"/>
          <w:szCs w:val="22"/>
        </w:rPr>
        <w:t xml:space="preserve"> </w:t>
      </w:r>
      <w:r>
        <w:rPr>
          <w:rFonts w:asciiTheme="majorBidi" w:hAnsiTheme="majorBidi" w:cstheme="majorBidi"/>
          <w:sz w:val="22"/>
          <w:szCs w:val="22"/>
        </w:rPr>
        <w:t xml:space="preserve">selagi </w:t>
      </w:r>
      <w:r w:rsidRPr="00656547">
        <w:rPr>
          <w:rFonts w:asciiTheme="majorBidi" w:hAnsiTheme="majorBidi" w:cstheme="majorBidi"/>
          <w:sz w:val="22"/>
          <w:szCs w:val="22"/>
        </w:rPr>
        <w:t xml:space="preserve">nafsu ammarah </w:t>
      </w:r>
      <w:r>
        <w:rPr>
          <w:rFonts w:asciiTheme="majorBidi" w:hAnsiTheme="majorBidi" w:cstheme="majorBidi"/>
          <w:sz w:val="22"/>
          <w:szCs w:val="22"/>
        </w:rPr>
        <w:t>belum dapat memperdaya seorang insan hebat yang berada dalam keadaan separuh manusia</w:t>
      </w:r>
      <w:r w:rsidRPr="00656547">
        <w:rPr>
          <w:rFonts w:asciiTheme="majorBidi" w:hAnsiTheme="majorBidi" w:cstheme="majorBidi"/>
          <w:sz w:val="22"/>
          <w:szCs w:val="22"/>
        </w:rPr>
        <w:t xml:space="preserve"> </w:t>
      </w:r>
      <w:r>
        <w:rPr>
          <w:rFonts w:asciiTheme="majorBidi" w:hAnsiTheme="majorBidi" w:cstheme="majorBidi"/>
          <w:sz w:val="22"/>
          <w:szCs w:val="22"/>
        </w:rPr>
        <w:t>tentunya menerusi</w:t>
      </w:r>
      <w:r w:rsidRPr="00656547">
        <w:rPr>
          <w:rFonts w:asciiTheme="majorBidi" w:hAnsiTheme="majorBidi" w:cstheme="majorBidi"/>
          <w:sz w:val="22"/>
          <w:szCs w:val="22"/>
        </w:rPr>
        <w:t xml:space="preserve"> keinginan-keinginan yang rendah dan </w:t>
      </w:r>
      <w:r>
        <w:rPr>
          <w:rFonts w:asciiTheme="majorBidi" w:hAnsiTheme="majorBidi" w:cstheme="majorBidi"/>
          <w:sz w:val="22"/>
          <w:szCs w:val="22"/>
        </w:rPr>
        <w:t>kehendak hawa nafsu</w:t>
      </w:r>
      <w:r w:rsidRPr="00656547">
        <w:rPr>
          <w:rFonts w:asciiTheme="majorBidi" w:hAnsiTheme="majorBidi" w:cstheme="majorBidi"/>
          <w:sz w:val="22"/>
          <w:szCs w:val="22"/>
        </w:rPr>
        <w:t xml:space="preserve">, maka </w:t>
      </w:r>
      <w:r>
        <w:rPr>
          <w:rFonts w:asciiTheme="majorBidi" w:hAnsiTheme="majorBidi" w:cstheme="majorBidi"/>
          <w:sz w:val="22"/>
          <w:szCs w:val="22"/>
        </w:rPr>
        <w:t>segeralah selamatkan diri daripada bala nafsu itu.</w:t>
      </w:r>
    </w:p>
    <w:p w14:paraId="1E478134" w14:textId="77777777" w:rsidR="007A00A6" w:rsidRDefault="007A00A6" w:rsidP="007A00A6">
      <w:pPr>
        <w:pStyle w:val="NormalWeb"/>
        <w:spacing w:before="0" w:beforeAutospacing="0" w:after="0" w:afterAutospacing="0" w:line="240" w:lineRule="atLeast"/>
        <w:rPr>
          <w:rFonts w:asciiTheme="majorBidi" w:hAnsiTheme="majorBidi" w:cstheme="majorBidi"/>
          <w:sz w:val="22"/>
          <w:szCs w:val="22"/>
        </w:rPr>
      </w:pPr>
    </w:p>
    <w:p w14:paraId="383478F7" w14:textId="77777777" w:rsidR="007A00A6" w:rsidRPr="00656547" w:rsidRDefault="007A00A6" w:rsidP="007A00A6">
      <w:pPr>
        <w:pStyle w:val="NormalWeb"/>
        <w:spacing w:before="0" w:beforeAutospacing="0" w:after="0" w:afterAutospacing="0" w:line="240" w:lineRule="atLeast"/>
        <w:rPr>
          <w:rFonts w:asciiTheme="majorBidi" w:hAnsiTheme="majorBidi" w:cstheme="majorBidi"/>
          <w:sz w:val="22"/>
          <w:szCs w:val="22"/>
        </w:rPr>
      </w:pPr>
      <w:r>
        <w:rPr>
          <w:rFonts w:asciiTheme="majorBidi" w:hAnsiTheme="majorBidi" w:cstheme="majorBidi"/>
          <w:sz w:val="22"/>
          <w:szCs w:val="22"/>
        </w:rPr>
        <w:t xml:space="preserve">Sesungguhnnya </w:t>
      </w:r>
      <w:r w:rsidRPr="00656547">
        <w:rPr>
          <w:rFonts w:asciiTheme="majorBidi" w:hAnsiTheme="majorBidi" w:cstheme="majorBidi"/>
          <w:sz w:val="22"/>
          <w:szCs w:val="22"/>
        </w:rPr>
        <w:t>dengan rahsia keimanan</w:t>
      </w:r>
      <w:r>
        <w:rPr>
          <w:rFonts w:asciiTheme="majorBidi" w:hAnsiTheme="majorBidi" w:cstheme="majorBidi"/>
          <w:sz w:val="22"/>
          <w:szCs w:val="22"/>
        </w:rPr>
        <w:t>, taslimyyah (penyerahan diri)</w:t>
      </w:r>
      <w:r w:rsidRPr="00656547">
        <w:rPr>
          <w:rFonts w:asciiTheme="majorBidi" w:hAnsiTheme="majorBidi" w:cstheme="majorBidi"/>
          <w:sz w:val="22"/>
          <w:szCs w:val="22"/>
        </w:rPr>
        <w:t xml:space="preserve"> dan </w:t>
      </w:r>
      <w:r>
        <w:rPr>
          <w:rFonts w:asciiTheme="majorBidi" w:hAnsiTheme="majorBidi" w:cstheme="majorBidi"/>
          <w:sz w:val="22"/>
          <w:szCs w:val="22"/>
        </w:rPr>
        <w:t>tawakal,</w:t>
      </w:r>
      <w:r w:rsidRPr="00656547">
        <w:rPr>
          <w:rFonts w:asciiTheme="majorBidi" w:hAnsiTheme="majorBidi" w:cstheme="majorBidi"/>
          <w:sz w:val="22"/>
          <w:szCs w:val="22"/>
        </w:rPr>
        <w:t xml:space="preserve"> orang beriman </w:t>
      </w:r>
      <w:r>
        <w:rPr>
          <w:rFonts w:asciiTheme="majorBidi" w:hAnsiTheme="majorBidi" w:cstheme="majorBidi"/>
          <w:sz w:val="22"/>
          <w:szCs w:val="22"/>
        </w:rPr>
        <w:t xml:space="preserve">dapat </w:t>
      </w:r>
      <w:r w:rsidRPr="00656547">
        <w:rPr>
          <w:rFonts w:asciiTheme="majorBidi" w:hAnsiTheme="majorBidi" w:cstheme="majorBidi"/>
          <w:sz w:val="22"/>
          <w:szCs w:val="22"/>
        </w:rPr>
        <w:t xml:space="preserve">mengambil </w:t>
      </w:r>
      <w:r>
        <w:rPr>
          <w:rFonts w:asciiTheme="majorBidi" w:hAnsiTheme="majorBidi" w:cstheme="majorBidi"/>
          <w:sz w:val="22"/>
          <w:szCs w:val="22"/>
        </w:rPr>
        <w:t>manfaat</w:t>
      </w:r>
      <w:r w:rsidRPr="00656547">
        <w:rPr>
          <w:rFonts w:asciiTheme="majorBidi" w:hAnsiTheme="majorBidi" w:cstheme="majorBidi"/>
          <w:sz w:val="22"/>
          <w:szCs w:val="22"/>
        </w:rPr>
        <w:t xml:space="preserve"> daripada penyakit kronik seperti lumpuh dalam tempoh yang singkat sebagaimana para wali mengambil faedah daripada mujahadah </w:t>
      </w:r>
      <w:r>
        <w:rPr>
          <w:rFonts w:asciiTheme="majorBidi" w:hAnsiTheme="majorBidi" w:cstheme="majorBidi"/>
          <w:sz w:val="22"/>
          <w:szCs w:val="22"/>
        </w:rPr>
        <w:t>mereka. Maka waktu itu</w:t>
      </w:r>
      <w:r w:rsidRPr="00656547">
        <w:rPr>
          <w:rFonts w:asciiTheme="majorBidi" w:hAnsiTheme="majorBidi" w:cstheme="majorBidi"/>
          <w:sz w:val="22"/>
          <w:szCs w:val="22"/>
        </w:rPr>
        <w:t xml:space="preserve">, penyakit </w:t>
      </w:r>
      <w:r>
        <w:rPr>
          <w:rFonts w:asciiTheme="majorBidi" w:hAnsiTheme="majorBidi" w:cstheme="majorBidi"/>
          <w:sz w:val="22"/>
          <w:szCs w:val="22"/>
        </w:rPr>
        <w:t>yang berat itu akan menjadi sangat</w:t>
      </w:r>
      <w:r w:rsidRPr="00656547">
        <w:rPr>
          <w:rFonts w:asciiTheme="majorBidi" w:hAnsiTheme="majorBidi" w:cstheme="majorBidi"/>
          <w:sz w:val="22"/>
          <w:szCs w:val="22"/>
        </w:rPr>
        <w:t xml:space="preserve"> </w:t>
      </w:r>
      <w:r>
        <w:rPr>
          <w:rFonts w:asciiTheme="majorBidi" w:hAnsiTheme="majorBidi" w:cstheme="majorBidi"/>
          <w:sz w:val="22"/>
          <w:szCs w:val="22"/>
        </w:rPr>
        <w:t>ringan</w:t>
      </w:r>
      <w:r w:rsidRPr="00656547">
        <w:rPr>
          <w:rFonts w:asciiTheme="majorBidi" w:hAnsiTheme="majorBidi" w:cstheme="majorBidi"/>
          <w:sz w:val="22"/>
          <w:szCs w:val="22"/>
        </w:rPr>
        <w:t>.</w:t>
      </w:r>
    </w:p>
    <w:p w14:paraId="501163BC"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62C127E" w14:textId="77777777" w:rsidR="007A00A6" w:rsidRPr="000821BD"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Pr>
          <w:rFonts w:asciiTheme="majorBidi" w:hAnsiTheme="majorBidi" w:cstheme="majorBidi"/>
          <w:b/>
          <w:bCs/>
          <w:color w:val="FF0000"/>
          <w:sz w:val="22"/>
          <w:szCs w:val="22"/>
        </w:rPr>
        <w:t>Ubat Kedua Puluh T</w:t>
      </w:r>
      <w:r w:rsidRPr="000821BD">
        <w:rPr>
          <w:rFonts w:asciiTheme="majorBidi" w:hAnsiTheme="majorBidi" w:cstheme="majorBidi"/>
          <w:b/>
          <w:bCs/>
          <w:color w:val="FF0000"/>
          <w:sz w:val="22"/>
          <w:szCs w:val="22"/>
        </w:rPr>
        <w:t>iga:</w:t>
      </w:r>
    </w:p>
    <w:p w14:paraId="23CE3488"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Wahai pesakit yang keseorangan, </w:t>
      </w:r>
      <w:r w:rsidRPr="00656547">
        <w:rPr>
          <w:rFonts w:asciiTheme="majorBidi" w:hAnsiTheme="majorBidi" w:cstheme="majorBidi"/>
          <w:sz w:val="22"/>
          <w:szCs w:val="22"/>
        </w:rPr>
        <w:t xml:space="preserve">terasing dan </w:t>
      </w:r>
      <w:r>
        <w:rPr>
          <w:rFonts w:asciiTheme="majorBidi" w:hAnsiTheme="majorBidi" w:cstheme="majorBidi"/>
          <w:sz w:val="22"/>
          <w:szCs w:val="22"/>
        </w:rPr>
        <w:t>kebuntuan</w:t>
      </w:r>
      <w:r w:rsidRPr="00656547">
        <w:rPr>
          <w:rFonts w:asciiTheme="majorBidi" w:hAnsiTheme="majorBidi" w:cstheme="majorBidi"/>
          <w:sz w:val="22"/>
          <w:szCs w:val="22"/>
        </w:rPr>
        <w:t>!</w:t>
      </w:r>
    </w:p>
    <w:p w14:paraId="38C20732"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69ACF1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lastRenderedPageBreak/>
        <w:t xml:space="preserve">Sekiranya keterasingan </w:t>
      </w:r>
      <w:r w:rsidRPr="00656547">
        <w:rPr>
          <w:rFonts w:asciiTheme="majorBidi" w:hAnsiTheme="majorBidi" w:cstheme="majorBidi"/>
          <w:sz w:val="22"/>
          <w:szCs w:val="22"/>
        </w:rPr>
        <w:t xml:space="preserve">dan </w:t>
      </w:r>
      <w:r>
        <w:rPr>
          <w:rFonts w:asciiTheme="majorBidi" w:hAnsiTheme="majorBidi" w:cstheme="majorBidi"/>
          <w:sz w:val="22"/>
          <w:szCs w:val="22"/>
        </w:rPr>
        <w:t>keseorangan yang menemani</w:t>
      </w:r>
      <w:r w:rsidRPr="00656547">
        <w:rPr>
          <w:rFonts w:asciiTheme="majorBidi" w:hAnsiTheme="majorBidi" w:cstheme="majorBidi"/>
          <w:sz w:val="22"/>
          <w:szCs w:val="22"/>
        </w:rPr>
        <w:t xml:space="preserve"> penyakitmu mampu menjadikan hati yang paling keras </w:t>
      </w:r>
      <w:r>
        <w:rPr>
          <w:rFonts w:asciiTheme="majorBidi" w:hAnsiTheme="majorBidi" w:cstheme="majorBidi"/>
          <w:sz w:val="22"/>
          <w:szCs w:val="22"/>
        </w:rPr>
        <w:t xml:space="preserve">berasa belas dan mengundang </w:t>
      </w:r>
      <w:r w:rsidRPr="00656547">
        <w:rPr>
          <w:rFonts w:asciiTheme="majorBidi" w:hAnsiTheme="majorBidi" w:cstheme="majorBidi"/>
          <w:sz w:val="22"/>
          <w:szCs w:val="22"/>
        </w:rPr>
        <w:t>pandangan-pan</w:t>
      </w:r>
      <w:r>
        <w:rPr>
          <w:rFonts w:asciiTheme="majorBidi" w:hAnsiTheme="majorBidi" w:cstheme="majorBidi"/>
          <w:sz w:val="22"/>
          <w:szCs w:val="22"/>
        </w:rPr>
        <w:t>dangan kasihan belas terhadapmu,</w:t>
      </w:r>
      <w:r w:rsidRPr="00656547">
        <w:rPr>
          <w:rFonts w:asciiTheme="majorBidi" w:hAnsiTheme="majorBidi" w:cstheme="majorBidi"/>
          <w:sz w:val="22"/>
          <w:szCs w:val="22"/>
        </w:rPr>
        <w:t xml:space="preserve"> maka </w:t>
      </w:r>
      <w:r>
        <w:rPr>
          <w:rFonts w:asciiTheme="majorBidi" w:hAnsiTheme="majorBidi" w:cstheme="majorBidi"/>
          <w:sz w:val="22"/>
          <w:szCs w:val="22"/>
        </w:rPr>
        <w:t xml:space="preserve">adakah tidak mungkin </w:t>
      </w:r>
      <w:r w:rsidRPr="00656547">
        <w:rPr>
          <w:rFonts w:asciiTheme="majorBidi" w:hAnsiTheme="majorBidi" w:cstheme="majorBidi"/>
          <w:sz w:val="22"/>
          <w:szCs w:val="22"/>
        </w:rPr>
        <w:t xml:space="preserve">pergantunganmu </w:t>
      </w:r>
      <w:r>
        <w:rPr>
          <w:rFonts w:asciiTheme="majorBidi" w:hAnsiTheme="majorBidi" w:cstheme="majorBidi"/>
          <w:sz w:val="22"/>
          <w:szCs w:val="22"/>
        </w:rPr>
        <w:t xml:space="preserve">melalui keimanan </w:t>
      </w:r>
      <w:r w:rsidRPr="00656547">
        <w:rPr>
          <w:rFonts w:asciiTheme="majorBidi" w:hAnsiTheme="majorBidi" w:cstheme="majorBidi"/>
          <w:sz w:val="22"/>
          <w:szCs w:val="22"/>
        </w:rPr>
        <w:t xml:space="preserve">kepada </w:t>
      </w:r>
      <w:r w:rsidRPr="00255011">
        <w:rPr>
          <w:rFonts w:asciiTheme="majorBidi" w:hAnsiTheme="majorBidi" w:cstheme="majorBidi"/>
          <w:i/>
          <w:iCs/>
          <w:sz w:val="22"/>
          <w:szCs w:val="22"/>
        </w:rPr>
        <w:t>al-Khaliq ar-Rahim</w:t>
      </w:r>
      <w:r>
        <w:rPr>
          <w:rFonts w:asciiTheme="majorBidi" w:hAnsiTheme="majorBidi" w:cstheme="majorBidi"/>
          <w:sz w:val="22"/>
          <w:szCs w:val="22"/>
        </w:rPr>
        <w:t>-mu (Pencipta</w:t>
      </w:r>
      <w:r w:rsidRPr="00656547">
        <w:rPr>
          <w:rFonts w:asciiTheme="majorBidi" w:hAnsiTheme="majorBidi" w:cstheme="majorBidi"/>
          <w:sz w:val="22"/>
          <w:szCs w:val="22"/>
        </w:rPr>
        <w:t xml:space="preserve"> yang Maha Penyayang</w:t>
      </w:r>
      <w:r>
        <w:rPr>
          <w:rFonts w:asciiTheme="majorBidi" w:hAnsiTheme="majorBidi" w:cstheme="majorBidi"/>
          <w:sz w:val="22"/>
          <w:szCs w:val="22"/>
        </w:rPr>
        <w:t>) serta rayuanmu melalui lidah kelemahan penyakitmu kerana engkau mengenali-Nya</w:t>
      </w:r>
      <w:r w:rsidRPr="00656547">
        <w:rPr>
          <w:rFonts w:asciiTheme="majorBidi" w:hAnsiTheme="majorBidi" w:cstheme="majorBidi"/>
          <w:sz w:val="22"/>
          <w:szCs w:val="22"/>
        </w:rPr>
        <w:t xml:space="preserve"> </w:t>
      </w:r>
      <w:r>
        <w:rPr>
          <w:rFonts w:asciiTheme="majorBidi" w:hAnsiTheme="majorBidi" w:cstheme="majorBidi"/>
          <w:sz w:val="22"/>
          <w:szCs w:val="22"/>
        </w:rPr>
        <w:t>sebagai Y</w:t>
      </w:r>
      <w:r w:rsidRPr="00656547">
        <w:rPr>
          <w:rFonts w:asciiTheme="majorBidi" w:hAnsiTheme="majorBidi" w:cstheme="majorBidi"/>
          <w:sz w:val="22"/>
          <w:szCs w:val="22"/>
        </w:rPr>
        <w:t xml:space="preserve">ang </w:t>
      </w:r>
      <w:r>
        <w:rPr>
          <w:rFonts w:asciiTheme="majorBidi" w:hAnsiTheme="majorBidi" w:cstheme="majorBidi"/>
          <w:sz w:val="22"/>
          <w:szCs w:val="22"/>
        </w:rPr>
        <w:t>mempersembahkan</w:t>
      </w:r>
      <w:r w:rsidRPr="00656547">
        <w:rPr>
          <w:rFonts w:asciiTheme="majorBidi" w:hAnsiTheme="majorBidi" w:cstheme="majorBidi"/>
          <w:sz w:val="22"/>
          <w:szCs w:val="22"/>
        </w:rPr>
        <w:t xml:space="preserve"> diri-Nya kepada kita </w:t>
      </w:r>
      <w:r>
        <w:rPr>
          <w:rFonts w:asciiTheme="majorBidi" w:hAnsiTheme="majorBidi" w:cstheme="majorBidi"/>
          <w:sz w:val="22"/>
          <w:szCs w:val="22"/>
        </w:rPr>
        <w:t xml:space="preserve">melalui sifat </w:t>
      </w:r>
      <w:r w:rsidRPr="00255011">
        <w:rPr>
          <w:rFonts w:asciiTheme="majorBidi" w:hAnsiTheme="majorBidi" w:cstheme="majorBidi"/>
          <w:i/>
          <w:iCs/>
          <w:sz w:val="22"/>
          <w:szCs w:val="22"/>
        </w:rPr>
        <w:t>ar-Rahman ar-Rahim</w:t>
      </w:r>
      <w:r>
        <w:rPr>
          <w:rFonts w:asciiTheme="majorBidi" w:hAnsiTheme="majorBidi" w:cstheme="majorBidi"/>
          <w:sz w:val="22"/>
          <w:szCs w:val="22"/>
        </w:rPr>
        <w:t>-Nya (</w:t>
      </w:r>
      <w:r w:rsidRPr="00656547">
        <w:rPr>
          <w:rFonts w:asciiTheme="majorBidi" w:hAnsiTheme="majorBidi" w:cstheme="majorBidi"/>
          <w:sz w:val="22"/>
          <w:szCs w:val="22"/>
        </w:rPr>
        <w:t>Yang M</w:t>
      </w:r>
      <w:r>
        <w:rPr>
          <w:rFonts w:asciiTheme="majorBidi" w:hAnsiTheme="majorBidi" w:cstheme="majorBidi"/>
          <w:sz w:val="22"/>
          <w:szCs w:val="22"/>
        </w:rPr>
        <w:t>aha Pemurah lagi Maha Penyayang)</w:t>
      </w:r>
      <w:r w:rsidRPr="00656547">
        <w:rPr>
          <w:rFonts w:asciiTheme="majorBidi" w:hAnsiTheme="majorBidi" w:cstheme="majorBidi"/>
          <w:sz w:val="22"/>
          <w:szCs w:val="22"/>
        </w:rPr>
        <w:t xml:space="preserve"> pada permulaan semua surah-surah al-Qur’an, </w:t>
      </w:r>
      <w:r>
        <w:rPr>
          <w:rFonts w:asciiTheme="majorBidi" w:hAnsiTheme="majorBidi" w:cstheme="majorBidi"/>
          <w:sz w:val="22"/>
          <w:szCs w:val="22"/>
        </w:rPr>
        <w:t>Y</w:t>
      </w:r>
      <w:r w:rsidRPr="00656547">
        <w:rPr>
          <w:rFonts w:asciiTheme="majorBidi" w:hAnsiTheme="majorBidi" w:cstheme="majorBidi"/>
          <w:sz w:val="22"/>
          <w:szCs w:val="22"/>
        </w:rPr>
        <w:t xml:space="preserve">ang </w:t>
      </w:r>
      <w:r>
        <w:rPr>
          <w:rFonts w:asciiTheme="majorBidi" w:hAnsiTheme="majorBidi" w:cstheme="majorBidi"/>
          <w:sz w:val="22"/>
          <w:szCs w:val="22"/>
        </w:rPr>
        <w:t xml:space="preserve">melalui syafaqah-Nya yang menakjubkan </w:t>
      </w:r>
      <w:r w:rsidRPr="00656547">
        <w:rPr>
          <w:rFonts w:asciiTheme="majorBidi" w:hAnsiTheme="majorBidi" w:cstheme="majorBidi"/>
          <w:sz w:val="22"/>
          <w:szCs w:val="22"/>
        </w:rPr>
        <w:t xml:space="preserve">menjadikan para ibu </w:t>
      </w:r>
      <w:r>
        <w:rPr>
          <w:rFonts w:asciiTheme="majorBidi" w:hAnsiTheme="majorBidi" w:cstheme="majorBidi"/>
          <w:sz w:val="22"/>
          <w:szCs w:val="22"/>
        </w:rPr>
        <w:t xml:space="preserve">mendidik  semua anak kecilnya </w:t>
      </w:r>
      <w:r w:rsidRPr="00656547">
        <w:rPr>
          <w:rFonts w:asciiTheme="majorBidi" w:hAnsiTheme="majorBidi" w:cstheme="majorBidi"/>
          <w:sz w:val="22"/>
          <w:szCs w:val="22"/>
        </w:rPr>
        <w:t xml:space="preserve">dengan satu </w:t>
      </w:r>
      <w:r>
        <w:rPr>
          <w:rFonts w:asciiTheme="majorBidi" w:hAnsiTheme="majorBidi" w:cstheme="majorBidi"/>
          <w:sz w:val="22"/>
          <w:szCs w:val="22"/>
        </w:rPr>
        <w:t>kilauan</w:t>
      </w:r>
      <w:r w:rsidRPr="00656547">
        <w:rPr>
          <w:rFonts w:asciiTheme="majorBidi" w:hAnsiTheme="majorBidi" w:cstheme="majorBidi"/>
          <w:sz w:val="22"/>
          <w:szCs w:val="22"/>
        </w:rPr>
        <w:t xml:space="preserve"> kasihan belas-Nya, Yang memenuhkan </w:t>
      </w:r>
      <w:r>
        <w:rPr>
          <w:rFonts w:asciiTheme="majorBidi" w:hAnsiTheme="majorBidi" w:cstheme="majorBidi"/>
          <w:sz w:val="22"/>
          <w:szCs w:val="22"/>
        </w:rPr>
        <w:t>muka</w:t>
      </w:r>
      <w:r w:rsidRPr="00656547">
        <w:rPr>
          <w:rFonts w:asciiTheme="majorBidi" w:hAnsiTheme="majorBidi" w:cstheme="majorBidi"/>
          <w:sz w:val="22"/>
          <w:szCs w:val="22"/>
        </w:rPr>
        <w:t xml:space="preserve"> bumi dengan pelbagai nikma</w:t>
      </w:r>
      <w:r>
        <w:rPr>
          <w:rFonts w:asciiTheme="majorBidi" w:hAnsiTheme="majorBidi" w:cstheme="majorBidi"/>
          <w:sz w:val="22"/>
          <w:szCs w:val="22"/>
        </w:rPr>
        <w:t xml:space="preserve">t melalui satu tajalli </w:t>
      </w:r>
      <w:r w:rsidRPr="00656547">
        <w:rPr>
          <w:rFonts w:asciiTheme="majorBidi" w:hAnsiTheme="majorBidi" w:cstheme="majorBidi"/>
          <w:sz w:val="22"/>
          <w:szCs w:val="22"/>
        </w:rPr>
        <w:t xml:space="preserve">rahmat-Nya pada setiap musim bunga, </w:t>
      </w:r>
      <w:r>
        <w:rPr>
          <w:rFonts w:asciiTheme="majorBidi" w:hAnsiTheme="majorBidi" w:cstheme="majorBidi"/>
          <w:sz w:val="22"/>
          <w:szCs w:val="22"/>
        </w:rPr>
        <w:t>dan Y</w:t>
      </w:r>
      <w:r w:rsidRPr="00656547">
        <w:rPr>
          <w:rFonts w:asciiTheme="majorBidi" w:hAnsiTheme="majorBidi" w:cstheme="majorBidi"/>
          <w:sz w:val="22"/>
          <w:szCs w:val="22"/>
        </w:rPr>
        <w:t xml:space="preserve">ang </w:t>
      </w:r>
      <w:r>
        <w:rPr>
          <w:rFonts w:asciiTheme="majorBidi" w:hAnsiTheme="majorBidi" w:cstheme="majorBidi"/>
          <w:sz w:val="22"/>
          <w:szCs w:val="22"/>
        </w:rPr>
        <w:t xml:space="preserve">pada hakikatnya, </w:t>
      </w:r>
      <w:r w:rsidRPr="00656547">
        <w:rPr>
          <w:rFonts w:asciiTheme="majorBidi" w:hAnsiTheme="majorBidi" w:cstheme="majorBidi"/>
          <w:sz w:val="22"/>
          <w:szCs w:val="22"/>
        </w:rPr>
        <w:t>syurga</w:t>
      </w:r>
      <w:r>
        <w:rPr>
          <w:rFonts w:asciiTheme="majorBidi" w:hAnsiTheme="majorBidi" w:cstheme="majorBidi"/>
          <w:sz w:val="22"/>
          <w:szCs w:val="22"/>
        </w:rPr>
        <w:t xml:space="preserve"> di dalam kehidupan abadi dengan semua keindahannya itu nanti hanyalah </w:t>
      </w:r>
      <w:r w:rsidRPr="00656547">
        <w:rPr>
          <w:rFonts w:asciiTheme="majorBidi" w:hAnsiTheme="majorBidi" w:cstheme="majorBidi"/>
          <w:sz w:val="22"/>
          <w:szCs w:val="22"/>
        </w:rPr>
        <w:t xml:space="preserve"> </w:t>
      </w:r>
      <w:r>
        <w:rPr>
          <w:rFonts w:asciiTheme="majorBidi" w:hAnsiTheme="majorBidi" w:cstheme="majorBidi"/>
          <w:sz w:val="22"/>
          <w:szCs w:val="22"/>
        </w:rPr>
        <w:t>satu tajalli</w:t>
      </w:r>
      <w:r w:rsidRPr="00656547">
        <w:rPr>
          <w:rFonts w:asciiTheme="majorBidi" w:hAnsiTheme="majorBidi" w:cstheme="majorBidi"/>
          <w:sz w:val="22"/>
          <w:szCs w:val="22"/>
        </w:rPr>
        <w:t xml:space="preserve"> rahmat-Nya</w:t>
      </w:r>
      <w:r>
        <w:rPr>
          <w:rFonts w:asciiTheme="majorBidi" w:hAnsiTheme="majorBidi" w:cstheme="majorBidi"/>
          <w:sz w:val="22"/>
          <w:szCs w:val="22"/>
        </w:rPr>
        <w:t xml:space="preserve"> itu akan </w:t>
      </w:r>
      <w:r w:rsidRPr="00656547">
        <w:rPr>
          <w:rFonts w:asciiTheme="majorBidi" w:hAnsiTheme="majorBidi" w:cstheme="majorBidi"/>
          <w:sz w:val="22"/>
          <w:szCs w:val="22"/>
        </w:rPr>
        <w:t xml:space="preserve">menarik pandangan rahmat-Nya </w:t>
      </w:r>
      <w:r>
        <w:rPr>
          <w:rFonts w:asciiTheme="majorBidi" w:hAnsiTheme="majorBidi" w:cstheme="majorBidi"/>
          <w:sz w:val="22"/>
          <w:szCs w:val="22"/>
        </w:rPr>
        <w:t>kepadamu berbanding dengan semua yang lain. Sudah tentu ia adalah kerana penyakit keseoranganmu di dalam keterasingan ini.</w:t>
      </w:r>
      <w:r w:rsidRPr="00656547">
        <w:rPr>
          <w:rFonts w:asciiTheme="majorBidi" w:hAnsiTheme="majorBidi" w:cstheme="majorBidi"/>
          <w:sz w:val="22"/>
          <w:szCs w:val="22"/>
        </w:rPr>
        <w:t xml:space="preserve"> </w:t>
      </w:r>
    </w:p>
    <w:p w14:paraId="7C06D16F"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2C9D7EBE"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Memandangkan Dia ada dan memandang kepadamu, maka bagimu semuanya ada. Sesungguhnya </w:t>
      </w:r>
      <w:r w:rsidRPr="00656547">
        <w:rPr>
          <w:rFonts w:asciiTheme="majorBidi" w:hAnsiTheme="majorBidi" w:cstheme="majorBidi"/>
          <w:sz w:val="22"/>
          <w:szCs w:val="22"/>
        </w:rPr>
        <w:t xml:space="preserve">orang yang </w:t>
      </w:r>
      <w:r>
        <w:rPr>
          <w:rFonts w:asciiTheme="majorBidi" w:hAnsiTheme="majorBidi" w:cstheme="majorBidi"/>
          <w:sz w:val="22"/>
          <w:szCs w:val="22"/>
        </w:rPr>
        <w:t xml:space="preserve">benar-benar </w:t>
      </w:r>
      <w:r w:rsidRPr="00656547">
        <w:rPr>
          <w:rFonts w:asciiTheme="majorBidi" w:hAnsiTheme="majorBidi" w:cstheme="majorBidi"/>
          <w:sz w:val="22"/>
          <w:szCs w:val="22"/>
        </w:rPr>
        <w:t xml:space="preserve">terasing </w:t>
      </w:r>
      <w:r>
        <w:rPr>
          <w:rFonts w:asciiTheme="majorBidi" w:hAnsiTheme="majorBidi" w:cstheme="majorBidi"/>
          <w:sz w:val="22"/>
          <w:szCs w:val="22"/>
        </w:rPr>
        <w:t xml:space="preserve">dan </w:t>
      </w:r>
      <w:r w:rsidRPr="00656547">
        <w:rPr>
          <w:rFonts w:asciiTheme="majorBidi" w:hAnsiTheme="majorBidi" w:cstheme="majorBidi"/>
          <w:sz w:val="22"/>
          <w:szCs w:val="22"/>
        </w:rPr>
        <w:t xml:space="preserve">hidup dalam keseorangan </w:t>
      </w:r>
      <w:r>
        <w:rPr>
          <w:rFonts w:asciiTheme="majorBidi" w:hAnsiTheme="majorBidi" w:cstheme="majorBidi"/>
          <w:sz w:val="22"/>
          <w:szCs w:val="22"/>
        </w:rPr>
        <w:t xml:space="preserve">itu ialah sesiapa yang </w:t>
      </w:r>
      <w:r w:rsidRPr="00656547">
        <w:rPr>
          <w:rFonts w:asciiTheme="majorBidi" w:hAnsiTheme="majorBidi" w:cstheme="majorBidi"/>
          <w:sz w:val="22"/>
          <w:szCs w:val="22"/>
        </w:rPr>
        <w:t>tidak bergantung kepada-Nya</w:t>
      </w:r>
      <w:r>
        <w:rPr>
          <w:rFonts w:asciiTheme="majorBidi" w:hAnsiTheme="majorBidi" w:cstheme="majorBidi"/>
          <w:sz w:val="22"/>
          <w:szCs w:val="22"/>
        </w:rPr>
        <w:t xml:space="preserve"> dengan keimanan dan penyerahan</w:t>
      </w:r>
      <w:r w:rsidRPr="00656547">
        <w:rPr>
          <w:rFonts w:asciiTheme="majorBidi" w:hAnsiTheme="majorBidi" w:cstheme="majorBidi"/>
          <w:sz w:val="22"/>
          <w:szCs w:val="22"/>
        </w:rPr>
        <w:t xml:space="preserve"> atau</w:t>
      </w:r>
      <w:r>
        <w:rPr>
          <w:rFonts w:asciiTheme="majorBidi" w:hAnsiTheme="majorBidi" w:cstheme="majorBidi"/>
          <w:sz w:val="22"/>
          <w:szCs w:val="22"/>
        </w:rPr>
        <w:t xml:space="preserve">pun tidak mempedulikan </w:t>
      </w:r>
      <w:r w:rsidRPr="00656547">
        <w:rPr>
          <w:rFonts w:asciiTheme="majorBidi" w:hAnsiTheme="majorBidi" w:cstheme="majorBidi"/>
          <w:sz w:val="22"/>
          <w:szCs w:val="22"/>
        </w:rPr>
        <w:t xml:space="preserve"> </w:t>
      </w:r>
      <w:r>
        <w:rPr>
          <w:rFonts w:asciiTheme="majorBidi" w:hAnsiTheme="majorBidi" w:cstheme="majorBidi"/>
          <w:sz w:val="22"/>
          <w:szCs w:val="22"/>
        </w:rPr>
        <w:t>kebergantungan kepada-Nya</w:t>
      </w:r>
      <w:r w:rsidRPr="00656547">
        <w:rPr>
          <w:rFonts w:asciiTheme="majorBidi" w:hAnsiTheme="majorBidi" w:cstheme="majorBidi"/>
          <w:sz w:val="22"/>
          <w:szCs w:val="22"/>
        </w:rPr>
        <w:t>.</w:t>
      </w:r>
    </w:p>
    <w:p w14:paraId="31141CC3"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BA0213B"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Pr>
          <w:rFonts w:asciiTheme="majorBidi" w:hAnsiTheme="majorBidi" w:cstheme="majorBidi"/>
          <w:b/>
          <w:bCs/>
          <w:color w:val="FF0000"/>
          <w:sz w:val="22"/>
          <w:szCs w:val="22"/>
        </w:rPr>
        <w:t>Ubat Kedua Puluh E</w:t>
      </w:r>
      <w:r w:rsidRPr="003D637C">
        <w:rPr>
          <w:rFonts w:asciiTheme="majorBidi" w:hAnsiTheme="majorBidi" w:cstheme="majorBidi"/>
          <w:b/>
          <w:bCs/>
          <w:color w:val="FF0000"/>
          <w:sz w:val="22"/>
          <w:szCs w:val="22"/>
        </w:rPr>
        <w:t xml:space="preserve">mpat: </w:t>
      </w:r>
    </w:p>
    <w:p w14:paraId="7927BDB4" w14:textId="77777777" w:rsidR="007A00A6" w:rsidRPr="003D637C"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p>
    <w:p w14:paraId="04A5AA8A"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Wahai </w:t>
      </w:r>
      <w:r>
        <w:rPr>
          <w:rFonts w:asciiTheme="majorBidi" w:hAnsiTheme="majorBidi" w:cstheme="majorBidi"/>
          <w:sz w:val="22"/>
          <w:szCs w:val="22"/>
        </w:rPr>
        <w:t xml:space="preserve">para penjaga yang berkhidmat kepada kanak-kanak sakit yang tidak berdosa dan kepada orang-orang tua yang ibarat kanak-kanak yang tidak berdosa! </w:t>
      </w:r>
    </w:p>
    <w:p w14:paraId="628C2541"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57E2680"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Sesungguhnya di hadapan kalian</w:t>
      </w:r>
      <w:r w:rsidRPr="00656547">
        <w:rPr>
          <w:rFonts w:asciiTheme="majorBidi" w:hAnsiTheme="majorBidi" w:cstheme="majorBidi"/>
          <w:sz w:val="22"/>
          <w:szCs w:val="22"/>
        </w:rPr>
        <w:t xml:space="preserve"> </w:t>
      </w:r>
      <w:r>
        <w:rPr>
          <w:rFonts w:asciiTheme="majorBidi" w:hAnsiTheme="majorBidi" w:cstheme="majorBidi"/>
          <w:sz w:val="22"/>
          <w:szCs w:val="22"/>
        </w:rPr>
        <w:t>terbentang satu</w:t>
      </w:r>
      <w:r w:rsidRPr="00656547">
        <w:rPr>
          <w:rFonts w:asciiTheme="majorBidi" w:hAnsiTheme="majorBidi" w:cstheme="majorBidi"/>
          <w:sz w:val="22"/>
          <w:szCs w:val="22"/>
        </w:rPr>
        <w:t xml:space="preserve"> </w:t>
      </w:r>
      <w:r>
        <w:rPr>
          <w:rFonts w:asciiTheme="majorBidi" w:hAnsiTheme="majorBidi" w:cstheme="majorBidi"/>
          <w:sz w:val="22"/>
          <w:szCs w:val="22"/>
        </w:rPr>
        <w:t>perdagangan ukhrawi yang penting.</w:t>
      </w:r>
      <w:r w:rsidRPr="00656547">
        <w:rPr>
          <w:rFonts w:asciiTheme="majorBidi" w:hAnsiTheme="majorBidi" w:cstheme="majorBidi"/>
          <w:sz w:val="22"/>
          <w:szCs w:val="22"/>
        </w:rPr>
        <w:t xml:space="preserve"> </w:t>
      </w:r>
      <w:r>
        <w:rPr>
          <w:rFonts w:asciiTheme="majorBidi" w:hAnsiTheme="majorBidi" w:cstheme="majorBidi"/>
          <w:sz w:val="22"/>
          <w:szCs w:val="22"/>
        </w:rPr>
        <w:t>Maka</w:t>
      </w:r>
      <w:r w:rsidRPr="00656547">
        <w:rPr>
          <w:rFonts w:asciiTheme="majorBidi" w:hAnsiTheme="majorBidi" w:cstheme="majorBidi"/>
          <w:sz w:val="22"/>
          <w:szCs w:val="22"/>
        </w:rPr>
        <w:t xml:space="preserve"> </w:t>
      </w:r>
      <w:r>
        <w:rPr>
          <w:rFonts w:asciiTheme="majorBidi" w:hAnsiTheme="majorBidi" w:cstheme="majorBidi"/>
          <w:sz w:val="22"/>
          <w:szCs w:val="22"/>
        </w:rPr>
        <w:t>raihlah</w:t>
      </w:r>
      <w:r w:rsidRPr="00656547">
        <w:rPr>
          <w:rFonts w:asciiTheme="majorBidi" w:hAnsiTheme="majorBidi" w:cstheme="majorBidi"/>
          <w:sz w:val="22"/>
          <w:szCs w:val="22"/>
        </w:rPr>
        <w:t xml:space="preserve"> </w:t>
      </w:r>
      <w:r>
        <w:rPr>
          <w:rFonts w:asciiTheme="majorBidi" w:hAnsiTheme="majorBidi" w:cstheme="majorBidi"/>
          <w:sz w:val="22"/>
          <w:szCs w:val="22"/>
        </w:rPr>
        <w:t>ke</w:t>
      </w:r>
      <w:r w:rsidRPr="00656547">
        <w:rPr>
          <w:rFonts w:asciiTheme="majorBidi" w:hAnsiTheme="majorBidi" w:cstheme="majorBidi"/>
          <w:sz w:val="22"/>
          <w:szCs w:val="22"/>
        </w:rPr>
        <w:t>untung</w:t>
      </w:r>
      <w:r>
        <w:rPr>
          <w:rFonts w:asciiTheme="majorBidi" w:hAnsiTheme="majorBidi" w:cstheme="majorBidi"/>
          <w:sz w:val="22"/>
          <w:szCs w:val="22"/>
        </w:rPr>
        <w:t>an</w:t>
      </w:r>
      <w:r w:rsidRPr="00656547">
        <w:rPr>
          <w:rFonts w:asciiTheme="majorBidi" w:hAnsiTheme="majorBidi" w:cstheme="majorBidi"/>
          <w:sz w:val="22"/>
          <w:szCs w:val="22"/>
        </w:rPr>
        <w:t xml:space="preserve"> </w:t>
      </w:r>
      <w:r>
        <w:rPr>
          <w:rFonts w:asciiTheme="majorBidi" w:hAnsiTheme="majorBidi" w:cstheme="majorBidi"/>
          <w:sz w:val="22"/>
          <w:szCs w:val="22"/>
        </w:rPr>
        <w:t>perdagangan</w:t>
      </w:r>
      <w:r w:rsidRPr="00656547">
        <w:rPr>
          <w:rFonts w:asciiTheme="majorBidi" w:hAnsiTheme="majorBidi" w:cstheme="majorBidi"/>
          <w:sz w:val="22"/>
          <w:szCs w:val="22"/>
        </w:rPr>
        <w:t xml:space="preserve"> </w:t>
      </w:r>
      <w:r>
        <w:rPr>
          <w:rFonts w:asciiTheme="majorBidi" w:hAnsiTheme="majorBidi" w:cstheme="majorBidi"/>
          <w:sz w:val="22"/>
          <w:szCs w:val="22"/>
        </w:rPr>
        <w:t>itu</w:t>
      </w:r>
      <w:r w:rsidRPr="00656547">
        <w:rPr>
          <w:rFonts w:asciiTheme="majorBidi" w:hAnsiTheme="majorBidi" w:cstheme="majorBidi"/>
          <w:sz w:val="22"/>
          <w:szCs w:val="22"/>
        </w:rPr>
        <w:t xml:space="preserve"> dengan penuh </w:t>
      </w:r>
      <w:r>
        <w:rPr>
          <w:rFonts w:asciiTheme="majorBidi" w:hAnsiTheme="majorBidi" w:cstheme="majorBidi"/>
          <w:sz w:val="22"/>
          <w:szCs w:val="22"/>
        </w:rPr>
        <w:t xml:space="preserve">semangat dan kesungguhan. Sebagaimana penyakit kanak-kanak yang tidak berdosa itu merupakan satu latihan dan riadhah untuk tubuh mereka yang lembut dan satu suntikan untuk memberikan daya pertahanan menghadapai kehuru-haraan dunia di masa hadapan dan satu tarbiah Rabbani, </w:t>
      </w:r>
    </w:p>
    <w:p w14:paraId="4397C7F4"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0DEB21C"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761D17">
        <w:rPr>
          <w:rFonts w:asciiTheme="majorBidi" w:hAnsiTheme="majorBidi" w:cstheme="majorBidi"/>
          <w:sz w:val="22"/>
          <w:szCs w:val="22"/>
          <w:highlight w:val="yellow"/>
        </w:rPr>
        <w:t xml:space="preserve">Di samping mempunyai hikmah yang banyak bagi kehidupan duniawi kanak-kanak itu, sebagai ganti kepada </w:t>
      </w:r>
      <w:r w:rsidRPr="00761D17">
        <w:rPr>
          <w:rFonts w:asciiTheme="majorBidi" w:hAnsiTheme="majorBidi" w:cstheme="majorBidi"/>
          <w:i/>
          <w:iCs/>
          <w:sz w:val="22"/>
          <w:szCs w:val="22"/>
          <w:highlight w:val="yellow"/>
        </w:rPr>
        <w:t>kaffarah az-zunub</w:t>
      </w:r>
      <w:r w:rsidRPr="00761D17">
        <w:rPr>
          <w:rFonts w:asciiTheme="majorBidi" w:hAnsiTheme="majorBidi" w:cstheme="majorBidi"/>
          <w:sz w:val="22"/>
          <w:szCs w:val="22"/>
          <w:highlight w:val="yellow"/>
        </w:rPr>
        <w:t xml:space="preserve"> (penghapusan dosa) pada mereka yang dewasa yang akan menjadi paksi kepada kehidupan rohani dan proses pemurnian kehidupan, adalah sabit menurut ahli hakikat bahawa pahala yang datang daripada penyakit-penyakit dari jenis suntikan-suntikan yang menjadi paksi kepada peningkatan maknawi pada masa hadapan ataupun di akhirat itu dimasukkan ke dalam buku catatan amalan para ibu bapa  terutamanya ke dalam mukasurat-mukasurat kebajikan ibunya yang mengutamakan kesihatan anaknya ke atas kesihatan dirinya sendiri melalui rahsia syafaqah.</w:t>
      </w:r>
    </w:p>
    <w:p w14:paraId="6A63A72C"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  </w:t>
      </w:r>
    </w:p>
    <w:p w14:paraId="0C113C5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Adapun </w:t>
      </w:r>
      <w:r>
        <w:rPr>
          <w:rFonts w:asciiTheme="majorBidi" w:hAnsiTheme="majorBidi" w:cstheme="majorBidi"/>
          <w:sz w:val="22"/>
          <w:szCs w:val="22"/>
        </w:rPr>
        <w:t>menjaga</w:t>
      </w:r>
      <w:r w:rsidRPr="00656547">
        <w:rPr>
          <w:rFonts w:asciiTheme="majorBidi" w:hAnsiTheme="majorBidi" w:cstheme="majorBidi"/>
          <w:sz w:val="22"/>
          <w:szCs w:val="22"/>
        </w:rPr>
        <w:t xml:space="preserve"> </w:t>
      </w:r>
      <w:r>
        <w:rPr>
          <w:rFonts w:asciiTheme="majorBidi" w:hAnsiTheme="majorBidi" w:cstheme="majorBidi"/>
          <w:sz w:val="22"/>
          <w:szCs w:val="22"/>
        </w:rPr>
        <w:t xml:space="preserve">mereka yang tua, di samping mendapat pahala yang besar, mendapat doa mereka yang tua itu dan terutamanya jika mereka adalah </w:t>
      </w:r>
      <w:r w:rsidRPr="00656547">
        <w:rPr>
          <w:rFonts w:asciiTheme="majorBidi" w:hAnsiTheme="majorBidi" w:cstheme="majorBidi"/>
          <w:sz w:val="22"/>
          <w:szCs w:val="22"/>
        </w:rPr>
        <w:t xml:space="preserve"> </w:t>
      </w:r>
      <w:r>
        <w:rPr>
          <w:rFonts w:asciiTheme="majorBidi" w:hAnsiTheme="majorBidi" w:cstheme="majorBidi"/>
          <w:sz w:val="22"/>
          <w:szCs w:val="22"/>
        </w:rPr>
        <w:t>ibu dan  bapa sendiri, menggirangkan hati mereka dan berkhidmat kepada mereka dengan penuh kesetiaan, maka sesungguhnya adalah sabit menurut riwayat yang sahih  dan menerusi banyak peristiwa bersejarah bahawa  ia merupakan paksi untuk kepada bukan sahaja kebahagiaan dunia malah kebahagiaan akhirat.</w:t>
      </w:r>
    </w:p>
    <w:p w14:paraId="0C45C5E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6BC5198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 xml:space="preserve">Sesungguhnya </w:t>
      </w:r>
      <w:r>
        <w:rPr>
          <w:rFonts w:asciiTheme="majorBidi" w:hAnsiTheme="majorBidi" w:cstheme="majorBidi"/>
          <w:sz w:val="22"/>
          <w:szCs w:val="22"/>
        </w:rPr>
        <w:t>adalah</w:t>
      </w:r>
      <w:r w:rsidRPr="00656547">
        <w:rPr>
          <w:rFonts w:asciiTheme="majorBidi" w:hAnsiTheme="majorBidi" w:cstheme="majorBidi"/>
          <w:sz w:val="22"/>
          <w:szCs w:val="22"/>
        </w:rPr>
        <w:t xml:space="preserve"> sabit </w:t>
      </w:r>
      <w:r>
        <w:rPr>
          <w:rFonts w:asciiTheme="majorBidi" w:hAnsiTheme="majorBidi" w:cstheme="majorBidi"/>
          <w:sz w:val="22"/>
          <w:szCs w:val="22"/>
        </w:rPr>
        <w:t>menerusi b</w:t>
      </w:r>
      <w:r w:rsidRPr="00656547">
        <w:rPr>
          <w:rFonts w:asciiTheme="majorBidi" w:hAnsiTheme="majorBidi" w:cstheme="majorBidi"/>
          <w:sz w:val="22"/>
          <w:szCs w:val="22"/>
        </w:rPr>
        <w:t xml:space="preserve">anyak peristiwa bahawa seorang anak </w:t>
      </w:r>
      <w:r>
        <w:rPr>
          <w:rFonts w:asciiTheme="majorBidi" w:hAnsiTheme="majorBidi" w:cstheme="majorBidi"/>
          <w:sz w:val="22"/>
          <w:szCs w:val="22"/>
        </w:rPr>
        <w:t xml:space="preserve">bertuah </w:t>
      </w:r>
      <w:r w:rsidRPr="00656547">
        <w:rPr>
          <w:rFonts w:asciiTheme="majorBidi" w:hAnsiTheme="majorBidi" w:cstheme="majorBidi"/>
          <w:sz w:val="22"/>
          <w:szCs w:val="22"/>
        </w:rPr>
        <w:t xml:space="preserve">yang </w:t>
      </w:r>
      <w:r>
        <w:rPr>
          <w:rFonts w:asciiTheme="majorBidi" w:hAnsiTheme="majorBidi" w:cstheme="majorBidi"/>
          <w:sz w:val="22"/>
          <w:szCs w:val="22"/>
        </w:rPr>
        <w:t>benar-benar men</w:t>
      </w:r>
      <w:r w:rsidRPr="00656547">
        <w:rPr>
          <w:rFonts w:asciiTheme="majorBidi" w:hAnsiTheme="majorBidi" w:cstheme="majorBidi"/>
          <w:sz w:val="22"/>
          <w:szCs w:val="22"/>
        </w:rPr>
        <w:t>taat</w:t>
      </w:r>
      <w:r>
        <w:rPr>
          <w:rFonts w:asciiTheme="majorBidi" w:hAnsiTheme="majorBidi" w:cstheme="majorBidi"/>
          <w:sz w:val="22"/>
          <w:szCs w:val="22"/>
        </w:rPr>
        <w:t>i</w:t>
      </w:r>
      <w:r w:rsidRPr="00656547">
        <w:rPr>
          <w:rFonts w:asciiTheme="majorBidi" w:hAnsiTheme="majorBidi" w:cstheme="majorBidi"/>
          <w:sz w:val="22"/>
          <w:szCs w:val="22"/>
        </w:rPr>
        <w:t xml:space="preserve"> kedua ibu bapanya yang </w:t>
      </w:r>
      <w:r>
        <w:rPr>
          <w:rFonts w:asciiTheme="majorBidi" w:hAnsiTheme="majorBidi" w:cstheme="majorBidi"/>
          <w:sz w:val="22"/>
          <w:szCs w:val="22"/>
        </w:rPr>
        <w:t>tua</w:t>
      </w:r>
      <w:r w:rsidRPr="00656547">
        <w:rPr>
          <w:rFonts w:asciiTheme="majorBidi" w:hAnsiTheme="majorBidi" w:cstheme="majorBidi"/>
          <w:sz w:val="22"/>
          <w:szCs w:val="22"/>
        </w:rPr>
        <w:t xml:space="preserve"> </w:t>
      </w:r>
      <w:r>
        <w:rPr>
          <w:rFonts w:asciiTheme="majorBidi" w:hAnsiTheme="majorBidi" w:cstheme="majorBidi"/>
          <w:sz w:val="22"/>
          <w:szCs w:val="22"/>
        </w:rPr>
        <w:t>m</w:t>
      </w:r>
      <w:r w:rsidRPr="00656547">
        <w:rPr>
          <w:rFonts w:asciiTheme="majorBidi" w:hAnsiTheme="majorBidi" w:cstheme="majorBidi"/>
          <w:sz w:val="22"/>
          <w:szCs w:val="22"/>
        </w:rPr>
        <w:t xml:space="preserve">enerima </w:t>
      </w:r>
      <w:r>
        <w:rPr>
          <w:rFonts w:asciiTheme="majorBidi" w:hAnsiTheme="majorBidi" w:cstheme="majorBidi"/>
          <w:sz w:val="22"/>
          <w:szCs w:val="22"/>
        </w:rPr>
        <w:t>layanan</w:t>
      </w:r>
      <w:r w:rsidRPr="00656547">
        <w:rPr>
          <w:rFonts w:asciiTheme="majorBidi" w:hAnsiTheme="majorBidi" w:cstheme="majorBidi"/>
          <w:sz w:val="22"/>
          <w:szCs w:val="22"/>
        </w:rPr>
        <w:t xml:space="preserve"> yang sama daripada anak-anaknya</w:t>
      </w:r>
      <w:r>
        <w:rPr>
          <w:rFonts w:asciiTheme="majorBidi" w:hAnsiTheme="majorBidi" w:cstheme="majorBidi"/>
          <w:sz w:val="22"/>
          <w:szCs w:val="22"/>
        </w:rPr>
        <w:t>. Demikianlah juga apabila seorang</w:t>
      </w:r>
      <w:r w:rsidRPr="00656547">
        <w:rPr>
          <w:rFonts w:asciiTheme="majorBidi" w:hAnsiTheme="majorBidi" w:cstheme="majorBidi"/>
          <w:sz w:val="22"/>
          <w:szCs w:val="22"/>
        </w:rPr>
        <w:t xml:space="preserve"> anak </w:t>
      </w:r>
      <w:r>
        <w:rPr>
          <w:rFonts w:asciiTheme="majorBidi" w:hAnsiTheme="majorBidi" w:cstheme="majorBidi"/>
          <w:sz w:val="22"/>
          <w:szCs w:val="22"/>
        </w:rPr>
        <w:t>yang bedebah</w:t>
      </w:r>
      <w:r w:rsidRPr="00656547">
        <w:rPr>
          <w:rFonts w:asciiTheme="majorBidi" w:hAnsiTheme="majorBidi" w:cstheme="majorBidi"/>
          <w:sz w:val="22"/>
          <w:szCs w:val="22"/>
        </w:rPr>
        <w:t xml:space="preserve"> melukai </w:t>
      </w:r>
      <w:r>
        <w:rPr>
          <w:rFonts w:asciiTheme="majorBidi" w:hAnsiTheme="majorBidi" w:cstheme="majorBidi"/>
          <w:sz w:val="22"/>
          <w:szCs w:val="22"/>
        </w:rPr>
        <w:t xml:space="preserve">hati </w:t>
      </w:r>
      <w:r w:rsidRPr="00656547">
        <w:rPr>
          <w:rFonts w:asciiTheme="majorBidi" w:hAnsiTheme="majorBidi" w:cstheme="majorBidi"/>
          <w:sz w:val="22"/>
          <w:szCs w:val="22"/>
        </w:rPr>
        <w:t xml:space="preserve">kedua ibu bapanya maka </w:t>
      </w:r>
      <w:r>
        <w:rPr>
          <w:rFonts w:asciiTheme="majorBidi" w:hAnsiTheme="majorBidi" w:cstheme="majorBidi"/>
          <w:sz w:val="22"/>
          <w:szCs w:val="22"/>
        </w:rPr>
        <w:t>selain daripada azab di akhirat, di dunia lagi dia akan menerima balasan melalui</w:t>
      </w:r>
      <w:r w:rsidRPr="00656547">
        <w:rPr>
          <w:rFonts w:asciiTheme="majorBidi" w:hAnsiTheme="majorBidi" w:cstheme="majorBidi"/>
          <w:sz w:val="22"/>
          <w:szCs w:val="22"/>
        </w:rPr>
        <w:t xml:space="preserve"> </w:t>
      </w:r>
      <w:r>
        <w:rPr>
          <w:rFonts w:asciiTheme="majorBidi" w:hAnsiTheme="majorBidi" w:cstheme="majorBidi"/>
          <w:sz w:val="22"/>
          <w:szCs w:val="22"/>
        </w:rPr>
        <w:t>malapetaka yang</w:t>
      </w:r>
      <w:r w:rsidRPr="00656547">
        <w:rPr>
          <w:rFonts w:asciiTheme="majorBidi" w:hAnsiTheme="majorBidi" w:cstheme="majorBidi"/>
          <w:sz w:val="22"/>
          <w:szCs w:val="22"/>
        </w:rPr>
        <w:t xml:space="preserve"> banyak. </w:t>
      </w:r>
    </w:p>
    <w:p w14:paraId="03708917"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F47EA6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21447A">
        <w:rPr>
          <w:rFonts w:asciiTheme="majorBidi" w:hAnsiTheme="majorBidi" w:cstheme="majorBidi"/>
          <w:sz w:val="22"/>
          <w:szCs w:val="22"/>
          <w:highlight w:val="yellow"/>
        </w:rPr>
        <w:t xml:space="preserve">Ya, sesungguhnya ia bukanlah sekadar menjaga mereka yang tua, mereka yang tidak bersalah dan hanya keluarga terdekatnya, bahkan apabila ahli iman berhadapan dengan mereka - memandangkan </w:t>
      </w:r>
      <w:r w:rsidRPr="0021447A">
        <w:rPr>
          <w:rFonts w:asciiTheme="majorBidi" w:hAnsiTheme="majorBidi" w:cstheme="majorBidi"/>
          <w:sz w:val="22"/>
          <w:szCs w:val="22"/>
          <w:highlight w:val="yellow"/>
        </w:rPr>
        <w:lastRenderedPageBreak/>
        <w:t>terdapat ukhuwah sebenar menerusi rahsia iman - sekiranya si tua sakit yang dihormati itu berhajat kepadanya, maka berkhidmat kepadanya dengan sepenuh hati merupakan tuntutan agama Islam.</w:t>
      </w:r>
    </w:p>
    <w:p w14:paraId="54F77FD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35EFB3C5" w14:textId="77777777" w:rsidR="007A00A6" w:rsidRPr="000821BD" w:rsidRDefault="007A00A6" w:rsidP="007A00A6">
      <w:pPr>
        <w:pStyle w:val="NormalWeb"/>
        <w:spacing w:before="0" w:beforeAutospacing="0" w:after="0" w:afterAutospacing="0" w:line="240" w:lineRule="atLeast"/>
        <w:ind w:firstLine="226"/>
        <w:rPr>
          <w:rFonts w:asciiTheme="majorBidi" w:hAnsiTheme="majorBidi" w:cstheme="majorBidi"/>
          <w:b/>
          <w:bCs/>
          <w:color w:val="FF0000"/>
          <w:sz w:val="22"/>
          <w:szCs w:val="22"/>
        </w:rPr>
      </w:pPr>
      <w:r>
        <w:rPr>
          <w:rFonts w:asciiTheme="majorBidi" w:hAnsiTheme="majorBidi" w:cstheme="majorBidi"/>
          <w:b/>
          <w:bCs/>
          <w:color w:val="FF0000"/>
          <w:sz w:val="22"/>
          <w:szCs w:val="22"/>
        </w:rPr>
        <w:t>Ubat Kedua Puluh L</w:t>
      </w:r>
      <w:r w:rsidRPr="000821BD">
        <w:rPr>
          <w:rFonts w:asciiTheme="majorBidi" w:hAnsiTheme="majorBidi" w:cstheme="majorBidi"/>
          <w:b/>
          <w:bCs/>
          <w:color w:val="FF0000"/>
          <w:sz w:val="22"/>
          <w:szCs w:val="22"/>
        </w:rPr>
        <w:t>ima:</w:t>
      </w:r>
    </w:p>
    <w:p w14:paraId="47D0588B"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1EE1AD6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sidRPr="00656547">
        <w:rPr>
          <w:rFonts w:asciiTheme="majorBidi" w:hAnsiTheme="majorBidi" w:cstheme="majorBidi"/>
          <w:sz w:val="22"/>
          <w:szCs w:val="22"/>
        </w:rPr>
        <w:t>Wahai saudara-saudara yang sakit!</w:t>
      </w:r>
    </w:p>
    <w:p w14:paraId="52C536C2" w14:textId="77777777" w:rsidR="007A00A6" w:rsidRPr="00656547"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2D2861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Sekiranya kalian</w:t>
      </w:r>
      <w:r w:rsidRPr="00656547">
        <w:rPr>
          <w:rFonts w:asciiTheme="majorBidi" w:hAnsiTheme="majorBidi" w:cstheme="majorBidi"/>
          <w:sz w:val="22"/>
          <w:szCs w:val="22"/>
        </w:rPr>
        <w:t xml:space="preserve"> mahukan </w:t>
      </w:r>
      <w:r>
        <w:rPr>
          <w:rFonts w:asciiTheme="majorBidi" w:hAnsiTheme="majorBidi" w:cstheme="majorBidi"/>
          <w:sz w:val="22"/>
          <w:szCs w:val="22"/>
        </w:rPr>
        <w:t xml:space="preserve">ubat bagi setiap penyakit yang sangat bermanfaat dan </w:t>
      </w:r>
      <w:r w:rsidRPr="00656547">
        <w:rPr>
          <w:rFonts w:asciiTheme="majorBidi" w:hAnsiTheme="majorBidi" w:cstheme="majorBidi"/>
          <w:sz w:val="22"/>
          <w:szCs w:val="22"/>
        </w:rPr>
        <w:t xml:space="preserve">penawar suci </w:t>
      </w:r>
      <w:r>
        <w:rPr>
          <w:rFonts w:asciiTheme="majorBidi" w:hAnsiTheme="majorBidi" w:cstheme="majorBidi"/>
          <w:sz w:val="22"/>
          <w:szCs w:val="22"/>
        </w:rPr>
        <w:t>benar-benar lazat</w:t>
      </w:r>
      <w:r w:rsidRPr="00656547">
        <w:rPr>
          <w:rFonts w:asciiTheme="majorBidi" w:hAnsiTheme="majorBidi" w:cstheme="majorBidi"/>
          <w:sz w:val="22"/>
          <w:szCs w:val="22"/>
        </w:rPr>
        <w:t>,</w:t>
      </w:r>
      <w:r>
        <w:rPr>
          <w:rFonts w:asciiTheme="majorBidi" w:hAnsiTheme="majorBidi" w:cstheme="majorBidi"/>
          <w:sz w:val="22"/>
          <w:szCs w:val="22"/>
        </w:rPr>
        <w:t xml:space="preserve"> maka tingkatkanlah keimanan kalian. Yakni gunakanlah keimanan yang merupakan penawar yang suci dan ubat yang datang daripada keimanan itu dengan taubat dan istighfar, dengan solat dan ubudiyyah.</w:t>
      </w:r>
    </w:p>
    <w:p w14:paraId="11701E58"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1548C9BF"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Ya, berpunca daripada rasa cinta dan hubungan terhadap dunia, maka kononnya dan seolah-olah mereka yang lalai mempunyai satu tubuh maknawi yang sakit sebesar dunia. Kami telah mengisbatkan secara qat’ie bahawa keimanan telah memberikan kesembuhan secara sekaligus kepada tubuh maknawi sebesar dunia itu yang calar balar  dipenuhi luka akibat kelenyapan dan berpisahan, lalu menyembuhkan luka-luka  tersebut kerana ia telah memberikan kesembuhan yang hakiki dalam banyak risalah.</w:t>
      </w:r>
    </w:p>
    <w:p w14:paraId="24706B92"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07DB88F3"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Untuk tidak menyakitkan kepala kalian, aku meringkaskannya. Ubat keimanan memperlihatkan kesannya dengan cara melakukan perkara fardu semampu mungkin. Kelalian, kemungkaran, kehendak hawa nafsu dan perkara-perkara lagha yang haram akan menghalang keberkesanan penawar itu.</w:t>
      </w:r>
    </w:p>
    <w:p w14:paraId="0C217BA4"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B91003E"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Memandangkan penyakit menyuraikan kelalaian, memotong selera dan menjadi penghalang daripada pergi kepada keseronokan yang haram, maka beristifadahlah kalian daripadanya. Gunakanlah ia bersama-sama dengan taubat, istighfar, dua dan rayuan yang datang daripada ubat-ubat dan nur-nur suci keimanan yang hakiki. </w:t>
      </w:r>
    </w:p>
    <w:p w14:paraId="04C3372C"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5028552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 xml:space="preserve">Semoga Allah Ta‘ala mengurniakan kesembuhan kepada kalian. Semoga Dia menjadikan penyakit kalian sebagai </w:t>
      </w:r>
      <w:r w:rsidRPr="0041226C">
        <w:rPr>
          <w:rFonts w:asciiTheme="majorBidi" w:hAnsiTheme="majorBidi" w:cstheme="majorBidi"/>
          <w:i/>
          <w:iCs/>
          <w:sz w:val="22"/>
          <w:szCs w:val="22"/>
        </w:rPr>
        <w:t xml:space="preserve">kaffarah </w:t>
      </w:r>
      <w:r>
        <w:rPr>
          <w:rFonts w:asciiTheme="majorBidi" w:hAnsiTheme="majorBidi" w:cstheme="majorBidi"/>
          <w:i/>
          <w:iCs/>
          <w:sz w:val="22"/>
          <w:szCs w:val="22"/>
        </w:rPr>
        <w:t>az-z</w:t>
      </w:r>
      <w:r w:rsidRPr="0041226C">
        <w:rPr>
          <w:rFonts w:asciiTheme="majorBidi" w:hAnsiTheme="majorBidi" w:cstheme="majorBidi"/>
          <w:i/>
          <w:iCs/>
          <w:sz w:val="22"/>
          <w:szCs w:val="22"/>
        </w:rPr>
        <w:t>unub</w:t>
      </w:r>
      <w:r>
        <w:rPr>
          <w:rFonts w:asciiTheme="majorBidi" w:hAnsiTheme="majorBidi" w:cstheme="majorBidi"/>
          <w:sz w:val="22"/>
          <w:szCs w:val="22"/>
        </w:rPr>
        <w:t xml:space="preserve"> (penghapus dosa). </w:t>
      </w:r>
    </w:p>
    <w:p w14:paraId="36575531"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4F6C1017"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r>
        <w:rPr>
          <w:rFonts w:asciiTheme="majorBidi" w:hAnsiTheme="majorBidi" w:cstheme="majorBidi"/>
          <w:sz w:val="22"/>
          <w:szCs w:val="22"/>
        </w:rPr>
        <w:t>Amin. Amin. Amin.</w:t>
      </w:r>
    </w:p>
    <w:p w14:paraId="7FB233A5" w14:textId="77777777" w:rsidR="007A00A6" w:rsidRDefault="007A00A6" w:rsidP="007A00A6">
      <w:pPr>
        <w:pStyle w:val="NormalWeb"/>
        <w:spacing w:before="0" w:beforeAutospacing="0" w:after="0" w:afterAutospacing="0" w:line="240" w:lineRule="atLeast"/>
        <w:ind w:firstLine="226"/>
        <w:rPr>
          <w:rFonts w:asciiTheme="majorBidi" w:hAnsiTheme="majorBidi" w:cstheme="majorBidi"/>
          <w:sz w:val="22"/>
          <w:szCs w:val="22"/>
        </w:rPr>
      </w:pPr>
    </w:p>
    <w:p w14:paraId="7274335B" w14:textId="77777777" w:rsidR="007A00A6" w:rsidRDefault="007A00A6" w:rsidP="007A00A6">
      <w:pPr>
        <w:pStyle w:val="NormalWeb"/>
        <w:bidi/>
        <w:spacing w:before="120" w:beforeAutospacing="0" w:after="0" w:afterAutospacing="0" w:line="240" w:lineRule="atLeast"/>
        <w:ind w:left="-58"/>
        <w:rPr>
          <w:rFonts w:asciiTheme="majorBidi" w:hAnsiTheme="majorBidi" w:cstheme="majorBidi"/>
          <w:color w:val="FF0000"/>
          <w:sz w:val="22"/>
          <w:szCs w:val="22"/>
        </w:rPr>
      </w:pPr>
      <w:r w:rsidRPr="00656547">
        <w:rPr>
          <w:rFonts w:asciiTheme="majorBidi" w:hAnsiTheme="majorBidi" w:cstheme="majorBidi"/>
          <w:sz w:val="22"/>
          <w:szCs w:val="22"/>
          <w:rtl/>
        </w:rPr>
        <w:t>﴿</w:t>
      </w:r>
      <w:r w:rsidRPr="00656547">
        <w:rPr>
          <w:rFonts w:asciiTheme="majorBidi" w:hAnsiTheme="majorBidi" w:cstheme="majorBidi"/>
          <w:color w:val="FF0000"/>
          <w:sz w:val="22"/>
          <w:szCs w:val="22"/>
          <w:rtl/>
        </w:rPr>
        <w:t xml:space="preserve">وَقَالُوا الْحَمْدُ للهِ الَّذِي هَدَانَا لِهَذَا وَمَا كُنَّا لِنَهْتَدِيَ لَوْلا أَنْ هَدَانَا اللهُ </w:t>
      </w:r>
    </w:p>
    <w:p w14:paraId="6EE311FB" w14:textId="77777777" w:rsidR="007A00A6" w:rsidRPr="00656547" w:rsidRDefault="007A00A6" w:rsidP="007A00A6">
      <w:pPr>
        <w:pStyle w:val="NormalWeb"/>
        <w:bidi/>
        <w:spacing w:before="120" w:beforeAutospacing="0" w:after="0" w:afterAutospacing="0" w:line="240" w:lineRule="atLeast"/>
        <w:ind w:left="-58"/>
        <w:rPr>
          <w:rFonts w:asciiTheme="majorBidi" w:hAnsiTheme="majorBidi" w:cstheme="majorBidi"/>
          <w:color w:val="FF0000"/>
          <w:sz w:val="22"/>
          <w:szCs w:val="22"/>
          <w:rtl/>
        </w:rPr>
      </w:pPr>
      <w:r w:rsidRPr="00656547">
        <w:rPr>
          <w:rFonts w:asciiTheme="majorBidi" w:hAnsiTheme="majorBidi" w:cstheme="majorBidi"/>
          <w:color w:val="FF0000"/>
          <w:sz w:val="22"/>
          <w:szCs w:val="22"/>
          <w:rtl/>
        </w:rPr>
        <w:t>لَقَدْ جَاءَتْ رُسُلُ رَبِّنَا بِالْحَقِّ</w:t>
      </w:r>
      <w:r w:rsidRPr="00656547">
        <w:rPr>
          <w:rFonts w:asciiTheme="majorBidi" w:hAnsiTheme="majorBidi" w:cstheme="majorBidi"/>
          <w:sz w:val="22"/>
          <w:szCs w:val="22"/>
          <w:rtl/>
        </w:rPr>
        <w:t>﴾</w:t>
      </w:r>
    </w:p>
    <w:p w14:paraId="1835C7FE" w14:textId="77777777" w:rsidR="007A00A6" w:rsidRPr="00656547" w:rsidRDefault="007A00A6" w:rsidP="007A00A6">
      <w:pPr>
        <w:pStyle w:val="NormalWeb"/>
        <w:bidi/>
        <w:spacing w:before="0" w:beforeAutospacing="0" w:after="0" w:afterAutospacing="0" w:line="240" w:lineRule="atLeast"/>
        <w:ind w:left="-58"/>
        <w:rPr>
          <w:rFonts w:asciiTheme="majorBidi" w:hAnsiTheme="majorBidi" w:cstheme="majorBidi"/>
          <w:color w:val="FF0000"/>
          <w:sz w:val="22"/>
          <w:szCs w:val="22"/>
          <w:rtl/>
        </w:rPr>
      </w:pPr>
      <w:r w:rsidRPr="00656547">
        <w:rPr>
          <w:rFonts w:asciiTheme="majorBidi" w:hAnsiTheme="majorBidi" w:cstheme="majorBidi"/>
          <w:sz w:val="22"/>
          <w:szCs w:val="22"/>
          <w:rtl/>
        </w:rPr>
        <w:t>﴿</w:t>
      </w:r>
      <w:r w:rsidRPr="00656547">
        <w:rPr>
          <w:rFonts w:asciiTheme="majorBidi" w:hAnsiTheme="majorBidi" w:cstheme="majorBidi"/>
          <w:color w:val="FF0000"/>
          <w:sz w:val="22"/>
          <w:szCs w:val="22"/>
          <w:rtl/>
        </w:rPr>
        <w:t>سُبْحَانَكَ لا عِلْمَ لَنَا إِلا مَا عَلَّمْتَنَا إِنَّكَ أَنْتَ الْعَلِيمُ الْحَكِيمُ</w:t>
      </w:r>
      <w:r w:rsidRPr="00656547">
        <w:rPr>
          <w:rFonts w:asciiTheme="majorBidi" w:hAnsiTheme="majorBidi" w:cstheme="majorBidi"/>
          <w:sz w:val="22"/>
          <w:szCs w:val="22"/>
          <w:rtl/>
        </w:rPr>
        <w:t>﴾</w:t>
      </w:r>
    </w:p>
    <w:p w14:paraId="62460DD9" w14:textId="77777777" w:rsidR="007A00A6" w:rsidRPr="00656547" w:rsidRDefault="007A00A6" w:rsidP="007A00A6">
      <w:pPr>
        <w:pStyle w:val="NormalWeb"/>
        <w:bidi/>
        <w:spacing w:before="0" w:beforeAutospacing="0" w:after="0" w:afterAutospacing="0" w:line="240" w:lineRule="atLeast"/>
        <w:ind w:left="-58"/>
        <w:rPr>
          <w:rFonts w:asciiTheme="majorBidi" w:hAnsiTheme="majorBidi" w:cstheme="majorBidi"/>
          <w:color w:val="FF0000"/>
          <w:sz w:val="22"/>
          <w:szCs w:val="22"/>
          <w:rtl/>
        </w:rPr>
      </w:pPr>
      <w:r w:rsidRPr="00656547">
        <w:rPr>
          <w:rFonts w:asciiTheme="majorBidi" w:hAnsiTheme="majorBidi" w:cstheme="majorBidi"/>
          <w:color w:val="FF0000"/>
          <w:sz w:val="22"/>
          <w:szCs w:val="22"/>
          <w:rtl/>
        </w:rPr>
        <w:t xml:space="preserve">اللّهُمّ صَلِّ عَلَى سَيّدِنَا مُحَمّدٍ طِبِّ القُلُوبِ وَدَوَائِهَا وَعَافِيَةِ الأَبْدَانِ وَشِفَائِهَا </w:t>
      </w:r>
    </w:p>
    <w:p w14:paraId="348E2EFA" w14:textId="77777777" w:rsidR="007A00A6" w:rsidRPr="00656547" w:rsidRDefault="007A00A6" w:rsidP="007A00A6">
      <w:pPr>
        <w:pStyle w:val="NormalWeb"/>
        <w:bidi/>
        <w:spacing w:before="0" w:beforeAutospacing="0" w:after="0" w:afterAutospacing="0" w:line="240" w:lineRule="atLeast"/>
        <w:ind w:left="-58"/>
        <w:rPr>
          <w:rFonts w:asciiTheme="majorBidi" w:hAnsiTheme="majorBidi" w:cstheme="majorBidi"/>
          <w:color w:val="FF0000"/>
          <w:sz w:val="22"/>
          <w:szCs w:val="22"/>
          <w:rtl/>
        </w:rPr>
      </w:pPr>
      <w:r w:rsidRPr="00656547">
        <w:rPr>
          <w:rFonts w:asciiTheme="majorBidi" w:hAnsiTheme="majorBidi" w:cstheme="majorBidi"/>
          <w:color w:val="FF0000"/>
          <w:sz w:val="22"/>
          <w:szCs w:val="22"/>
          <w:rtl/>
        </w:rPr>
        <w:t>وَنُورِ الأَبْصَارِ وَضِيَائِهَا وَعَلَى آلِهِ وَسَلِّمْ.</w:t>
      </w:r>
    </w:p>
    <w:p w14:paraId="4DACEAEF" w14:textId="77777777" w:rsidR="007A00A6" w:rsidRPr="00656547" w:rsidRDefault="007A00A6" w:rsidP="007A00A6">
      <w:pPr>
        <w:pStyle w:val="NormalWeb"/>
        <w:bidi/>
        <w:spacing w:before="0" w:beforeAutospacing="0" w:after="0" w:afterAutospacing="0" w:line="240" w:lineRule="atLeast"/>
        <w:ind w:left="-58"/>
        <w:rPr>
          <w:rFonts w:asciiTheme="majorBidi" w:hAnsiTheme="majorBidi" w:cstheme="majorBidi"/>
          <w:color w:val="FF0000"/>
          <w:sz w:val="22"/>
          <w:szCs w:val="22"/>
          <w:rtl/>
          <w:lang w:val="tr-TR" w:bidi="ar-EG"/>
        </w:rPr>
      </w:pPr>
      <w:r w:rsidRPr="00656547">
        <w:rPr>
          <w:rFonts w:asciiTheme="majorBidi" w:hAnsiTheme="majorBidi" w:cstheme="majorBidi"/>
          <w:color w:val="FF0000"/>
          <w:sz w:val="22"/>
          <w:szCs w:val="22"/>
        </w:rPr>
        <w:t>]</w:t>
      </w:r>
      <w:r w:rsidRPr="00656547">
        <w:rPr>
          <w:rFonts w:asciiTheme="majorBidi" w:hAnsiTheme="majorBidi" w:cstheme="majorBidi"/>
          <w:color w:val="FF0000"/>
          <w:sz w:val="22"/>
          <w:szCs w:val="22"/>
          <w:rtl/>
        </w:rPr>
        <w:t>وهو لكل داء دواء</w:t>
      </w:r>
      <w:r w:rsidRPr="00656547">
        <w:rPr>
          <w:rFonts w:asciiTheme="majorBidi" w:hAnsiTheme="majorBidi" w:cstheme="majorBidi"/>
          <w:color w:val="FF0000"/>
          <w:sz w:val="22"/>
          <w:szCs w:val="22"/>
        </w:rPr>
        <w:t>[</w:t>
      </w:r>
      <w:r w:rsidRPr="00656547">
        <w:rPr>
          <w:rFonts w:asciiTheme="majorBidi" w:hAnsiTheme="majorBidi" w:cstheme="majorBidi"/>
          <w:color w:val="FF0000"/>
          <w:sz w:val="22"/>
          <w:szCs w:val="22"/>
          <w:rtl/>
          <w:lang w:val="tr-TR" w:bidi="ar-EG"/>
        </w:rPr>
        <w:t xml:space="preserve"> </w:t>
      </w:r>
    </w:p>
    <w:p w14:paraId="7DBDC2EA" w14:textId="77777777" w:rsidR="007A00A6" w:rsidRPr="00A86107" w:rsidRDefault="007A00A6" w:rsidP="007A00A6">
      <w:pPr>
        <w:pStyle w:val="NormalWeb"/>
        <w:bidi/>
        <w:spacing w:before="0" w:beforeAutospacing="0" w:after="0" w:afterAutospacing="0" w:line="240" w:lineRule="atLeast"/>
        <w:ind w:left="-58"/>
        <w:rPr>
          <w:rFonts w:asciiTheme="majorBidi" w:hAnsiTheme="majorBidi" w:cstheme="majorBidi"/>
          <w:sz w:val="22"/>
          <w:szCs w:val="22"/>
          <w:lang w:val="tr-TR" w:bidi="ar-EG"/>
        </w:rPr>
      </w:pPr>
      <w:r w:rsidRPr="00A86107">
        <w:rPr>
          <w:rFonts w:asciiTheme="majorBidi" w:hAnsiTheme="majorBidi" w:cstheme="majorBidi"/>
          <w:sz w:val="22"/>
          <w:szCs w:val="22"/>
          <w:lang w:val="tr-TR" w:bidi="ar-EG"/>
        </w:rPr>
        <w:t>Yakni, kitab ini adalah penawar bagi segala penyakit.</w:t>
      </w:r>
    </w:p>
    <w:p w14:paraId="73EB8104" w14:textId="77777777" w:rsidR="007A00A6" w:rsidRDefault="007A00A6" w:rsidP="007A00A6">
      <w:pPr>
        <w:pStyle w:val="NormalWeb"/>
        <w:spacing w:before="0" w:beforeAutospacing="0" w:after="0" w:afterAutospacing="0" w:line="240" w:lineRule="atLeast"/>
        <w:ind w:left="-58"/>
        <w:rPr>
          <w:rFonts w:asciiTheme="majorBidi" w:hAnsiTheme="majorBidi" w:cstheme="majorBidi"/>
          <w:sz w:val="22"/>
          <w:szCs w:val="22"/>
          <w:lang w:val="tr-TR"/>
        </w:rPr>
      </w:pPr>
    </w:p>
    <w:p w14:paraId="2CC179F4" w14:textId="77777777" w:rsidR="007A00A6" w:rsidRPr="00656547" w:rsidRDefault="007A00A6" w:rsidP="007A00A6">
      <w:pPr>
        <w:pStyle w:val="NormalWeb"/>
        <w:bidi/>
        <w:spacing w:before="0" w:beforeAutospacing="0" w:after="0" w:afterAutospacing="0" w:line="240" w:lineRule="atLeast"/>
        <w:ind w:left="-58" w:firstLine="515"/>
        <w:rPr>
          <w:rFonts w:asciiTheme="majorBidi" w:hAnsiTheme="majorBidi" w:cstheme="majorBidi"/>
          <w:color w:val="0033CC"/>
          <w:sz w:val="22"/>
          <w:szCs w:val="22"/>
          <w:rtl/>
        </w:rPr>
      </w:pPr>
      <w:r w:rsidRPr="00656547">
        <w:rPr>
          <w:rFonts w:asciiTheme="majorBidi" w:hAnsiTheme="majorBidi" w:cstheme="majorBidi"/>
          <w:color w:val="0033CC"/>
          <w:sz w:val="22"/>
          <w:szCs w:val="22"/>
          <w:rtl/>
        </w:rPr>
        <w:t xml:space="preserve">  </w:t>
      </w:r>
    </w:p>
    <w:p w14:paraId="15705717" w14:textId="77777777" w:rsidR="007A00A6" w:rsidRPr="00A86107" w:rsidRDefault="007A00A6" w:rsidP="007A00A6">
      <w:pPr>
        <w:rPr>
          <w:rFonts w:asciiTheme="majorBidi" w:hAnsiTheme="majorBidi" w:cstheme="majorBidi"/>
          <w:b/>
          <w:bCs/>
        </w:rPr>
      </w:pPr>
      <w:r w:rsidRPr="00A86107">
        <w:rPr>
          <w:rFonts w:asciiTheme="majorBidi" w:hAnsiTheme="majorBidi" w:cstheme="majorBidi"/>
          <w:b/>
          <w:bCs/>
        </w:rPr>
        <w:t>Satu tawafuq yang latif.</w:t>
      </w:r>
    </w:p>
    <w:p w14:paraId="11C9D1D8" w14:textId="77777777" w:rsidR="007A00A6" w:rsidRDefault="007A00A6" w:rsidP="007A00A6">
      <w:pPr>
        <w:rPr>
          <w:rFonts w:asciiTheme="majorBidi" w:hAnsiTheme="majorBidi" w:cstheme="majorBidi"/>
          <w:b/>
          <w:bCs/>
          <w:color w:val="FF0000"/>
        </w:rPr>
      </w:pPr>
    </w:p>
    <w:p w14:paraId="0683FFB3" w14:textId="77777777" w:rsidR="007A00A6" w:rsidRDefault="007A00A6" w:rsidP="007A00A6">
      <w:pPr>
        <w:rPr>
          <w:rFonts w:asciiTheme="majorBidi" w:hAnsiTheme="majorBidi" w:cstheme="majorBidi"/>
          <w:color w:val="FF0000"/>
        </w:rPr>
      </w:pPr>
      <w:r w:rsidRPr="00A86107">
        <w:rPr>
          <w:rFonts w:asciiTheme="majorBidi" w:hAnsiTheme="majorBidi" w:cstheme="majorBidi"/>
          <w:color w:val="FF0000"/>
        </w:rPr>
        <w:t xml:space="preserve">Menurut </w:t>
      </w:r>
      <w:r>
        <w:rPr>
          <w:rFonts w:asciiTheme="majorBidi" w:hAnsiTheme="majorBidi" w:cstheme="majorBidi"/>
          <w:color w:val="FF0000"/>
        </w:rPr>
        <w:t xml:space="preserve">naskhah yang ditulis dengan sangat pantas oleh Re’fet Bey daripada coretan pertama, di dalam naskhah lain yang ditulis Husrau, tanpa sengaja dan tanpa berfikir, kami telah mengira bilangan huruf alif pada permulaan baris. İa benar-benar menyamai jumlah ayat </w:t>
      </w:r>
      <w:r w:rsidRPr="00656547">
        <w:rPr>
          <w:rFonts w:asciiTheme="majorBidi" w:hAnsiTheme="majorBidi" w:cstheme="majorBidi"/>
          <w:color w:val="FF0000"/>
        </w:rPr>
        <w:t>[</w:t>
      </w:r>
      <w:r w:rsidRPr="00656547">
        <w:rPr>
          <w:rFonts w:asciiTheme="majorBidi" w:hAnsiTheme="majorBidi" w:cstheme="majorBidi"/>
          <w:color w:val="FF0000"/>
          <w:rtl/>
        </w:rPr>
        <w:t>وَهُوَ لِكُلِّ دَٓاءٍ وَدَوَٓاءٌ</w:t>
      </w:r>
      <w:r w:rsidRPr="00656547">
        <w:rPr>
          <w:rFonts w:asciiTheme="majorBidi" w:hAnsiTheme="majorBidi" w:cstheme="majorBidi"/>
          <w:color w:val="FF0000"/>
        </w:rPr>
        <w:t>]</w:t>
      </w:r>
      <w:r>
        <w:rPr>
          <w:rFonts w:asciiTheme="majorBidi" w:hAnsiTheme="majorBidi" w:cstheme="majorBidi"/>
          <w:color w:val="FF0000"/>
        </w:rPr>
        <w:t>.</w:t>
      </w:r>
    </w:p>
    <w:p w14:paraId="10F51A4C" w14:textId="77777777" w:rsidR="007A00A6" w:rsidRDefault="007A00A6" w:rsidP="007A00A6">
      <w:pPr>
        <w:rPr>
          <w:rFonts w:asciiTheme="majorBidi" w:hAnsiTheme="majorBidi" w:cstheme="majorBidi"/>
          <w:color w:val="FF0000"/>
        </w:rPr>
      </w:pPr>
    </w:p>
    <w:p w14:paraId="25FE85CA" w14:textId="77777777" w:rsidR="007A00A6" w:rsidRDefault="007A00A6" w:rsidP="007A00A6">
      <w:pPr>
        <w:rPr>
          <w:rFonts w:asciiTheme="majorBidi" w:hAnsiTheme="majorBidi" w:cstheme="majorBidi"/>
          <w:color w:val="FF0000"/>
        </w:rPr>
      </w:pPr>
      <w:r>
        <w:rPr>
          <w:rFonts w:asciiTheme="majorBidi" w:hAnsiTheme="majorBidi" w:cstheme="majorBidi"/>
          <w:color w:val="FF0000"/>
        </w:rPr>
        <w:lastRenderedPageBreak/>
        <w:t xml:space="preserve">Malah ia turut bertawafuq dengan nama pengarang risalah ini iaitu Said dengan satu perbezaan. Cumanya satu huruf alif pada tulisan yang merujuk kepada tajuk risalah tidak dimasukkan. </w:t>
      </w:r>
    </w:p>
    <w:p w14:paraId="305F685B" w14:textId="77777777" w:rsidR="007A00A6" w:rsidRDefault="007A00A6" w:rsidP="007A00A6">
      <w:pPr>
        <w:rPr>
          <w:rFonts w:asciiTheme="majorBidi" w:hAnsiTheme="majorBidi" w:cstheme="majorBidi"/>
          <w:color w:val="FF0000"/>
        </w:rPr>
      </w:pPr>
    </w:p>
    <w:p w14:paraId="573339F5" w14:textId="77777777" w:rsidR="007A00A6" w:rsidRDefault="007A00A6" w:rsidP="007A00A6">
      <w:pPr>
        <w:rPr>
          <w:rFonts w:asciiTheme="majorBidi" w:hAnsiTheme="majorBidi" w:cstheme="majorBidi"/>
          <w:color w:val="FF0000"/>
        </w:rPr>
      </w:pPr>
      <w:r>
        <w:rPr>
          <w:rFonts w:asciiTheme="majorBidi" w:hAnsiTheme="majorBidi" w:cstheme="majorBidi"/>
          <w:color w:val="FF0000"/>
        </w:rPr>
        <w:t xml:space="preserve">Sesuatu yang menarik perhatian ialah: Pada naskhah yang ditulis oleh Sulaiman Rushdu juga, tanpa terlintas huruf alif dalam fikiran dan tanpa memikirkannya, jumlahnya sebanyak seratus empat belas, di samping bertawafuq dengan bilangan seratus empat belas surah al-Quran yang mengandungi seratus empat belas penawar suci, dengan syarat mengira </w:t>
      </w:r>
      <w:r w:rsidRPr="00656547">
        <w:rPr>
          <w:rFonts w:asciiTheme="majorBidi" w:hAnsiTheme="majorBidi" w:cstheme="majorBidi"/>
          <w:color w:val="000000"/>
        </w:rPr>
        <w:t>[</w:t>
      </w:r>
      <w:r w:rsidRPr="00656547">
        <w:rPr>
          <w:rFonts w:asciiTheme="majorBidi" w:hAnsiTheme="majorBidi" w:cstheme="majorBidi"/>
          <w:color w:val="FF0000"/>
          <w:rtl/>
        </w:rPr>
        <w:t>ل</w:t>
      </w:r>
      <w:r w:rsidRPr="00656547">
        <w:rPr>
          <w:rFonts w:asciiTheme="majorBidi" w:hAnsiTheme="majorBidi" w:cstheme="majorBidi"/>
          <w:color w:val="000000"/>
        </w:rPr>
        <w:t>]</w:t>
      </w:r>
      <w:r>
        <w:rPr>
          <w:rFonts w:asciiTheme="majorBidi" w:hAnsiTheme="majorBidi" w:cstheme="majorBidi"/>
          <w:color w:val="FF0000"/>
        </w:rPr>
        <w:t xml:space="preserve"> bersabdu sebagai satu pada </w:t>
      </w:r>
      <w:r w:rsidRPr="00656547">
        <w:rPr>
          <w:rFonts w:asciiTheme="majorBidi" w:hAnsiTheme="majorBidi" w:cstheme="majorBidi"/>
          <w:color w:val="FF0000"/>
        </w:rPr>
        <w:t>[</w:t>
      </w:r>
      <w:r w:rsidRPr="00656547">
        <w:rPr>
          <w:rFonts w:asciiTheme="majorBidi" w:hAnsiTheme="majorBidi" w:cstheme="majorBidi"/>
          <w:color w:val="FF0000"/>
          <w:rtl/>
        </w:rPr>
        <w:t>وَهُوَ لِكُلِّ دَٓاءٍ وَدَوَٓاءٌ</w:t>
      </w:r>
      <w:r>
        <w:rPr>
          <w:rFonts w:asciiTheme="majorBidi" w:hAnsiTheme="majorBidi" w:cstheme="majorBidi"/>
          <w:color w:val="FF0000"/>
        </w:rPr>
        <w:t>], ia bertawafauq secara sempurna dengan seratus empat belas huruf. Oleh sebab dua huruf alif pada peringatan yang ditulis kemudian itu tidak akan masuk ke dalam perkiraan ini, maka ia tidak dimasukkan.</w:t>
      </w:r>
    </w:p>
    <w:p w14:paraId="6343501B" w14:textId="77777777" w:rsidR="007A00A6" w:rsidRDefault="007A00A6" w:rsidP="007A00A6">
      <w:pPr>
        <w:rPr>
          <w:rFonts w:asciiTheme="majorBidi" w:hAnsiTheme="majorBidi" w:cstheme="majorBidi"/>
          <w:color w:val="FF0000"/>
        </w:rPr>
      </w:pPr>
    </w:p>
    <w:p w14:paraId="28650F6D" w14:textId="77777777" w:rsidR="007A00A6" w:rsidRDefault="007A00A6" w:rsidP="007A00A6">
      <w:pPr>
        <w:rPr>
          <w:rFonts w:asciiTheme="majorBidi" w:hAnsiTheme="majorBidi" w:cstheme="majorBidi"/>
          <w:color w:val="FF0000"/>
        </w:rPr>
      </w:pPr>
      <w:r>
        <w:rPr>
          <w:rFonts w:asciiTheme="majorBidi" w:hAnsiTheme="majorBidi" w:cstheme="majorBidi"/>
          <w:color w:val="FF0000"/>
        </w:rPr>
        <w:t xml:space="preserve">Memandangkan terdapat satu huruf alif yang telah diletakkan untuk seruan di penghujung nama Said pada Karamah Alawiyah dan Ghausiyyah, maka ia menjadi </w:t>
      </w:r>
      <w:r w:rsidRPr="00656547">
        <w:rPr>
          <w:rFonts w:asciiTheme="majorBidi" w:hAnsiTheme="majorBidi" w:cstheme="majorBidi"/>
          <w:color w:val="FF0000"/>
        </w:rPr>
        <w:t>[</w:t>
      </w:r>
      <w:r w:rsidRPr="00656547">
        <w:rPr>
          <w:rFonts w:asciiTheme="majorBidi" w:hAnsiTheme="majorBidi" w:cstheme="majorBidi"/>
          <w:color w:val="FF0000"/>
          <w:rtl/>
        </w:rPr>
        <w:t>سعيدا</w:t>
      </w:r>
      <w:r w:rsidRPr="00656547">
        <w:rPr>
          <w:rFonts w:asciiTheme="majorBidi" w:hAnsiTheme="majorBidi" w:cstheme="majorBidi"/>
          <w:color w:val="FF0000"/>
        </w:rPr>
        <w:t>]</w:t>
      </w:r>
      <w:r>
        <w:rPr>
          <w:rFonts w:asciiTheme="majorBidi" w:hAnsiTheme="majorBidi" w:cstheme="majorBidi"/>
          <w:color w:val="FF0000"/>
        </w:rPr>
        <w:t>, mungkin huruf alif yang lebih ini memandang kepada huruf alif itu.</w:t>
      </w:r>
    </w:p>
    <w:p w14:paraId="480D867D" w14:textId="77777777" w:rsidR="007A00A6" w:rsidRDefault="007A00A6" w:rsidP="007A00A6">
      <w:pPr>
        <w:rPr>
          <w:rFonts w:asciiTheme="majorBidi" w:hAnsiTheme="majorBidi" w:cstheme="majorBidi"/>
          <w:color w:val="FF0000"/>
        </w:rPr>
      </w:pPr>
    </w:p>
    <w:p w14:paraId="49ED4499" w14:textId="77777777" w:rsidR="007A00A6" w:rsidRPr="00D8455B" w:rsidRDefault="007A00A6" w:rsidP="007A00A6">
      <w:pPr>
        <w:rPr>
          <w:rFonts w:asciiTheme="majorBidi" w:hAnsiTheme="majorBidi" w:cstheme="majorBidi"/>
          <w:b/>
          <w:bCs/>
          <w:color w:val="FF0000"/>
        </w:rPr>
      </w:pPr>
      <w:r w:rsidRPr="00D8455B">
        <w:rPr>
          <w:rFonts w:asciiTheme="majorBidi" w:hAnsiTheme="majorBidi" w:cstheme="majorBidi"/>
          <w:b/>
          <w:bCs/>
          <w:color w:val="FF0000"/>
        </w:rPr>
        <w:t>Re’fet, Husrau</w:t>
      </w:r>
    </w:p>
    <w:p w14:paraId="2E6D7D98" w14:textId="77777777" w:rsidR="007A00A6" w:rsidRPr="00A86107" w:rsidRDefault="007A00A6" w:rsidP="007A00A6">
      <w:pPr>
        <w:rPr>
          <w:rFonts w:asciiTheme="majorBidi" w:hAnsiTheme="majorBidi" w:cstheme="majorBidi"/>
          <w:color w:val="FF0000"/>
        </w:rPr>
      </w:pPr>
    </w:p>
    <w:p w14:paraId="39780C28" w14:textId="77777777" w:rsidR="007A00A6" w:rsidRDefault="007A00A6" w:rsidP="007A00A6">
      <w:pPr>
        <w:rPr>
          <w:rFonts w:asciiTheme="majorBidi" w:hAnsiTheme="majorBidi" w:cstheme="majorBidi"/>
          <w:b/>
          <w:bCs/>
          <w:color w:val="FF0000"/>
        </w:rPr>
      </w:pPr>
    </w:p>
    <w:p w14:paraId="4D772F80" w14:textId="77777777" w:rsidR="007A00A6" w:rsidRDefault="007A00A6" w:rsidP="007A00A6">
      <w:pPr>
        <w:rPr>
          <w:rFonts w:asciiTheme="majorBidi" w:hAnsiTheme="majorBidi" w:cstheme="majorBidi"/>
          <w:b/>
          <w:bCs/>
          <w:color w:val="FF0000"/>
        </w:rPr>
      </w:pPr>
      <w:r w:rsidRPr="0097547D">
        <w:rPr>
          <w:rFonts w:asciiTheme="majorBidi" w:hAnsiTheme="majorBidi" w:cstheme="majorBidi"/>
          <w:b/>
          <w:bCs/>
          <w:color w:val="FF0000"/>
        </w:rPr>
        <w:t xml:space="preserve">Tambahan bagi Sinaran Kedua Puluh Lima serta </w:t>
      </w:r>
    </w:p>
    <w:p w14:paraId="70661A96" w14:textId="77777777" w:rsidR="007A00A6" w:rsidRPr="0097547D" w:rsidRDefault="007A00A6" w:rsidP="007A00A6">
      <w:pPr>
        <w:rPr>
          <w:rFonts w:asciiTheme="majorBidi" w:hAnsiTheme="majorBidi" w:cstheme="majorBidi"/>
          <w:b/>
          <w:bCs/>
          <w:color w:val="FF0000"/>
        </w:rPr>
      </w:pPr>
      <w:r w:rsidRPr="0097547D">
        <w:rPr>
          <w:rFonts w:asciiTheme="majorBidi" w:hAnsiTheme="majorBidi" w:cstheme="majorBidi"/>
          <w:b/>
          <w:bCs/>
          <w:color w:val="FF0000"/>
        </w:rPr>
        <w:t>Merupakan Maktub Ketujuh Belas</w:t>
      </w:r>
    </w:p>
    <w:p w14:paraId="1816EB93" w14:textId="77777777" w:rsidR="007A00A6" w:rsidRDefault="007A00A6" w:rsidP="007A00A6">
      <w:pPr>
        <w:rPr>
          <w:rFonts w:asciiTheme="majorBidi" w:hAnsiTheme="majorBidi" w:cstheme="majorBidi"/>
          <w:b/>
          <w:bCs/>
          <w:color w:val="FF0000"/>
        </w:rPr>
      </w:pPr>
    </w:p>
    <w:p w14:paraId="42581C47" w14:textId="77777777" w:rsidR="007A00A6" w:rsidRDefault="007A00A6" w:rsidP="007A00A6">
      <w:pPr>
        <w:rPr>
          <w:rFonts w:asciiTheme="majorBidi" w:hAnsiTheme="majorBidi" w:cstheme="majorBidi"/>
          <w:b/>
          <w:bCs/>
          <w:color w:val="FF0000"/>
        </w:rPr>
      </w:pPr>
    </w:p>
    <w:p w14:paraId="49419A45" w14:textId="77777777" w:rsidR="007A00A6" w:rsidRPr="0097547D" w:rsidRDefault="007A00A6" w:rsidP="007A00A6">
      <w:pPr>
        <w:rPr>
          <w:rFonts w:asciiTheme="majorBidi" w:hAnsiTheme="majorBidi" w:cstheme="majorBidi"/>
          <w:b/>
          <w:bCs/>
          <w:color w:val="FF0000"/>
        </w:rPr>
      </w:pPr>
      <w:r w:rsidRPr="0097547D">
        <w:rPr>
          <w:rFonts w:asciiTheme="majorBidi" w:hAnsiTheme="majorBidi" w:cstheme="majorBidi"/>
          <w:b/>
          <w:bCs/>
          <w:color w:val="FF0000"/>
        </w:rPr>
        <w:t>Ucapan Takziah untuk Seorang Anak</w:t>
      </w:r>
    </w:p>
    <w:p w14:paraId="74C83808"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401A8B7C" w14:textId="77777777" w:rsidR="007A00A6" w:rsidRPr="003D637C" w:rsidRDefault="007A00A6" w:rsidP="007A00A6">
      <w:pPr>
        <w:rPr>
          <w:rFonts w:asciiTheme="majorBidi" w:hAnsiTheme="majorBidi" w:cstheme="majorBidi"/>
          <w:color w:val="FF0000"/>
        </w:rPr>
      </w:pPr>
      <w:r w:rsidRPr="00EF6E2B">
        <w:rPr>
          <w:rFonts w:asciiTheme="majorBidi" w:hAnsiTheme="majorBidi" w:cstheme="majorBidi"/>
        </w:rPr>
        <w:t>Kerana kesesuaian maqam, maka ia telah diambil ke sini.</w:t>
      </w:r>
    </w:p>
    <w:p w14:paraId="5565E232" w14:textId="77777777" w:rsidR="007A00A6" w:rsidRDefault="007A00A6" w:rsidP="007A00A6">
      <w:pPr>
        <w:rPr>
          <w:rFonts w:asciiTheme="majorBidi" w:hAnsiTheme="majorBidi" w:cstheme="majorBidi"/>
          <w:color w:val="FF0000"/>
        </w:rPr>
      </w:pPr>
    </w:p>
    <w:p w14:paraId="40A38350" w14:textId="77777777" w:rsidR="007A00A6" w:rsidRPr="003D637C" w:rsidRDefault="007A00A6" w:rsidP="007A00A6">
      <w:pPr>
        <w:rPr>
          <w:rFonts w:asciiTheme="majorBidi" w:hAnsiTheme="majorBidi" w:cstheme="majorBidi"/>
          <w:color w:val="FF0000"/>
        </w:rPr>
      </w:pPr>
    </w:p>
    <w:p w14:paraId="5BF16429" w14:textId="77777777" w:rsidR="007A00A6" w:rsidRPr="003D637C" w:rsidRDefault="007A00A6" w:rsidP="007A00A6">
      <w:pPr>
        <w:rPr>
          <w:rFonts w:asciiTheme="majorBidi" w:hAnsiTheme="majorBidi" w:cstheme="majorBidi"/>
          <w:color w:val="FF0000"/>
        </w:rPr>
      </w:pPr>
      <w:r w:rsidRPr="003D637C">
        <w:rPr>
          <w:rFonts w:asciiTheme="majorBidi" w:hAnsiTheme="majorBidi" w:cstheme="majorBidi"/>
          <w:color w:val="FF0000"/>
          <w:rtl/>
        </w:rPr>
        <w:t>بِاسْمِهِ</w:t>
      </w:r>
      <w:r w:rsidRPr="003D637C">
        <w:rPr>
          <w:rFonts w:asciiTheme="majorBidi" w:hAnsiTheme="majorBidi" w:cstheme="majorBidi"/>
          <w:color w:val="FF0000"/>
        </w:rPr>
        <w:t xml:space="preserve"> </w:t>
      </w:r>
      <w:r w:rsidRPr="003D637C">
        <w:rPr>
          <w:rFonts w:asciiTheme="majorBidi" w:hAnsiTheme="majorBidi" w:cstheme="majorBidi"/>
          <w:color w:val="FF0000"/>
          <w:rtl/>
        </w:rPr>
        <w:t>وَاِنْ</w:t>
      </w:r>
      <w:r w:rsidRPr="003D637C">
        <w:rPr>
          <w:rFonts w:asciiTheme="majorBidi" w:hAnsiTheme="majorBidi" w:cstheme="majorBidi"/>
          <w:color w:val="FF0000"/>
        </w:rPr>
        <w:t xml:space="preserve"> </w:t>
      </w:r>
      <w:r w:rsidRPr="003D637C">
        <w:rPr>
          <w:rFonts w:asciiTheme="majorBidi" w:hAnsiTheme="majorBidi" w:cstheme="majorBidi"/>
          <w:color w:val="FF0000"/>
          <w:rtl/>
        </w:rPr>
        <w:t>مِنْ</w:t>
      </w:r>
      <w:r w:rsidRPr="003D637C">
        <w:rPr>
          <w:rFonts w:asciiTheme="majorBidi" w:hAnsiTheme="majorBidi" w:cstheme="majorBidi"/>
          <w:color w:val="FF0000"/>
        </w:rPr>
        <w:t xml:space="preserve"> </w:t>
      </w:r>
      <w:r w:rsidRPr="003D637C">
        <w:rPr>
          <w:rFonts w:asciiTheme="majorBidi" w:hAnsiTheme="majorBidi" w:cstheme="majorBidi"/>
          <w:color w:val="FF0000"/>
          <w:rtl/>
        </w:rPr>
        <w:t>شَيْئٍ</w:t>
      </w:r>
      <w:r w:rsidRPr="003D637C">
        <w:rPr>
          <w:rFonts w:asciiTheme="majorBidi" w:hAnsiTheme="majorBidi" w:cstheme="majorBidi"/>
          <w:color w:val="FF0000"/>
        </w:rPr>
        <w:t xml:space="preserve"> </w:t>
      </w:r>
      <w:r w:rsidRPr="003D637C">
        <w:rPr>
          <w:rFonts w:asciiTheme="majorBidi" w:hAnsiTheme="majorBidi" w:cstheme="majorBidi"/>
          <w:color w:val="FF0000"/>
          <w:rtl/>
        </w:rPr>
        <w:t>اِلاَّ</w:t>
      </w:r>
      <w:r w:rsidRPr="003D637C">
        <w:rPr>
          <w:rFonts w:asciiTheme="majorBidi" w:hAnsiTheme="majorBidi" w:cstheme="majorBidi"/>
          <w:color w:val="FF0000"/>
        </w:rPr>
        <w:t xml:space="preserve"> </w:t>
      </w:r>
      <w:r w:rsidRPr="003D637C">
        <w:rPr>
          <w:rFonts w:asciiTheme="majorBidi" w:hAnsiTheme="majorBidi" w:cstheme="majorBidi"/>
          <w:color w:val="FF0000"/>
          <w:rtl/>
        </w:rPr>
        <w:t>يُسَبِّحُ</w:t>
      </w:r>
      <w:r w:rsidRPr="003D637C">
        <w:rPr>
          <w:rFonts w:asciiTheme="majorBidi" w:hAnsiTheme="majorBidi" w:cstheme="majorBidi"/>
          <w:color w:val="FF0000"/>
        </w:rPr>
        <w:t xml:space="preserve"> </w:t>
      </w:r>
      <w:r w:rsidRPr="003D637C">
        <w:rPr>
          <w:rFonts w:asciiTheme="majorBidi" w:hAnsiTheme="majorBidi" w:cstheme="majorBidi"/>
          <w:color w:val="FF0000"/>
          <w:rtl/>
        </w:rPr>
        <w:t>بِحَمْدِه۪</w:t>
      </w:r>
    </w:p>
    <w:p w14:paraId="569C5967" w14:textId="77777777" w:rsidR="007A00A6" w:rsidRPr="003D637C" w:rsidRDefault="007A00A6" w:rsidP="007A00A6">
      <w:pPr>
        <w:rPr>
          <w:rFonts w:asciiTheme="majorBidi" w:hAnsiTheme="majorBidi" w:cstheme="majorBidi"/>
          <w:color w:val="FF0000"/>
        </w:rPr>
      </w:pPr>
    </w:p>
    <w:p w14:paraId="471E9C75" w14:textId="77777777" w:rsidR="007A00A6" w:rsidRPr="003D637C" w:rsidRDefault="007A00A6" w:rsidP="007A00A6">
      <w:pPr>
        <w:rPr>
          <w:rFonts w:asciiTheme="majorBidi" w:hAnsiTheme="majorBidi" w:cstheme="majorBidi"/>
          <w:color w:val="FF0000"/>
        </w:rPr>
      </w:pPr>
      <w:r w:rsidRPr="003D637C">
        <w:rPr>
          <w:rFonts w:asciiTheme="majorBidi" w:hAnsiTheme="majorBidi" w:cstheme="majorBidi"/>
          <w:color w:val="FF0000"/>
          <w:rtl/>
        </w:rPr>
        <w:t>بِسْمِ</w:t>
      </w:r>
      <w:r w:rsidRPr="003D637C">
        <w:rPr>
          <w:rFonts w:asciiTheme="majorBidi" w:hAnsiTheme="majorBidi" w:cstheme="majorBidi"/>
          <w:color w:val="FF0000"/>
        </w:rPr>
        <w:t xml:space="preserve"> </w:t>
      </w:r>
      <w:r w:rsidRPr="003D637C">
        <w:rPr>
          <w:rFonts w:asciiTheme="majorBidi" w:hAnsiTheme="majorBidi" w:cstheme="majorBidi"/>
          <w:color w:val="FF0000"/>
          <w:rtl/>
        </w:rPr>
        <w:t>اللّٰهِ</w:t>
      </w:r>
      <w:r w:rsidRPr="003D637C">
        <w:rPr>
          <w:rFonts w:asciiTheme="majorBidi" w:hAnsiTheme="majorBidi" w:cstheme="majorBidi"/>
          <w:color w:val="FF0000"/>
        </w:rPr>
        <w:t xml:space="preserve"> </w:t>
      </w:r>
      <w:r w:rsidRPr="003D637C">
        <w:rPr>
          <w:rFonts w:asciiTheme="majorBidi" w:hAnsiTheme="majorBidi" w:cstheme="majorBidi"/>
          <w:color w:val="FF0000"/>
          <w:rtl/>
        </w:rPr>
        <w:t>الرَّحْمٰنِ</w:t>
      </w:r>
      <w:r w:rsidRPr="003D637C">
        <w:rPr>
          <w:rFonts w:asciiTheme="majorBidi" w:hAnsiTheme="majorBidi" w:cstheme="majorBidi"/>
          <w:color w:val="FF0000"/>
        </w:rPr>
        <w:t xml:space="preserve"> </w:t>
      </w:r>
      <w:r w:rsidRPr="003D637C">
        <w:rPr>
          <w:rFonts w:asciiTheme="majorBidi" w:hAnsiTheme="majorBidi" w:cstheme="majorBidi"/>
          <w:color w:val="FF0000"/>
          <w:rtl/>
        </w:rPr>
        <w:t>الرَّح۪يمِ</w:t>
      </w:r>
    </w:p>
    <w:p w14:paraId="7C651EC0" w14:textId="77777777" w:rsidR="007A00A6" w:rsidRPr="003D637C" w:rsidRDefault="007A00A6" w:rsidP="007A00A6">
      <w:pPr>
        <w:rPr>
          <w:rFonts w:asciiTheme="majorBidi" w:hAnsiTheme="majorBidi" w:cstheme="majorBidi"/>
          <w:color w:val="FF0000"/>
        </w:rPr>
      </w:pPr>
      <w:r w:rsidRPr="003D637C">
        <w:rPr>
          <w:rFonts w:asciiTheme="majorBidi" w:hAnsiTheme="majorBidi" w:cstheme="majorBidi"/>
          <w:color w:val="FF0000"/>
          <w:rtl/>
        </w:rPr>
        <w:t>وَبَشِّرِ</w:t>
      </w:r>
      <w:r w:rsidRPr="003D637C">
        <w:rPr>
          <w:rFonts w:asciiTheme="majorBidi" w:hAnsiTheme="majorBidi" w:cstheme="majorBidi"/>
          <w:color w:val="FF0000"/>
        </w:rPr>
        <w:t xml:space="preserve"> </w:t>
      </w:r>
      <w:r w:rsidRPr="003D637C">
        <w:rPr>
          <w:rFonts w:asciiTheme="majorBidi" w:hAnsiTheme="majorBidi" w:cstheme="majorBidi"/>
          <w:color w:val="FF0000"/>
          <w:rtl/>
        </w:rPr>
        <w:t>الصَّابِرِينَ</w:t>
      </w:r>
      <w:r w:rsidRPr="003D637C">
        <w:rPr>
          <w:rFonts w:asciiTheme="majorBidi" w:hAnsiTheme="majorBidi" w:cstheme="majorBidi"/>
          <w:color w:val="FF0000"/>
        </w:rPr>
        <w:t xml:space="preserve"> </w:t>
      </w:r>
      <w:r w:rsidRPr="003D637C">
        <w:rPr>
          <w:rFonts w:asciiTheme="majorBidi" w:hAnsiTheme="majorBidi" w:cstheme="majorBidi"/>
          <w:color w:val="FF0000"/>
          <w:rtl/>
        </w:rPr>
        <w:t>الَّذ۪ينَ</w:t>
      </w:r>
      <w:r w:rsidRPr="003D637C">
        <w:rPr>
          <w:rFonts w:asciiTheme="majorBidi" w:hAnsiTheme="majorBidi" w:cstheme="majorBidi"/>
          <w:color w:val="FF0000"/>
        </w:rPr>
        <w:t xml:space="preserve"> </w:t>
      </w:r>
      <w:r w:rsidRPr="003D637C">
        <w:rPr>
          <w:rFonts w:asciiTheme="majorBidi" w:hAnsiTheme="majorBidi" w:cstheme="majorBidi"/>
          <w:color w:val="FF0000"/>
          <w:rtl/>
        </w:rPr>
        <w:t>اِذَا</w:t>
      </w:r>
      <w:r w:rsidRPr="003D637C">
        <w:rPr>
          <w:rFonts w:asciiTheme="majorBidi" w:hAnsiTheme="majorBidi" w:cstheme="majorBidi"/>
          <w:color w:val="FF0000"/>
        </w:rPr>
        <w:t xml:space="preserve"> </w:t>
      </w:r>
      <w:r w:rsidRPr="003D637C">
        <w:rPr>
          <w:rFonts w:asciiTheme="majorBidi" w:hAnsiTheme="majorBidi" w:cstheme="majorBidi"/>
          <w:color w:val="FF0000"/>
          <w:rtl/>
        </w:rPr>
        <w:t>اَصَابَتْهُمْ</w:t>
      </w:r>
      <w:r w:rsidRPr="003D637C">
        <w:rPr>
          <w:rFonts w:asciiTheme="majorBidi" w:hAnsiTheme="majorBidi" w:cstheme="majorBidi"/>
          <w:color w:val="FF0000"/>
        </w:rPr>
        <w:t xml:space="preserve"> </w:t>
      </w:r>
      <w:r w:rsidRPr="003D637C">
        <w:rPr>
          <w:rFonts w:asciiTheme="majorBidi" w:hAnsiTheme="majorBidi" w:cstheme="majorBidi"/>
          <w:color w:val="FF0000"/>
          <w:rtl/>
        </w:rPr>
        <w:t>مُصِيبَةٌ</w:t>
      </w:r>
      <w:r w:rsidRPr="003D637C">
        <w:rPr>
          <w:rFonts w:asciiTheme="majorBidi" w:hAnsiTheme="majorBidi" w:cstheme="majorBidi"/>
          <w:color w:val="FF0000"/>
        </w:rPr>
        <w:t xml:space="preserve"> </w:t>
      </w:r>
      <w:r w:rsidRPr="003D637C">
        <w:rPr>
          <w:rFonts w:asciiTheme="majorBidi" w:hAnsiTheme="majorBidi" w:cstheme="majorBidi"/>
          <w:color w:val="FF0000"/>
          <w:rtl/>
        </w:rPr>
        <w:t>قَالُوا</w:t>
      </w:r>
      <w:r w:rsidRPr="003D637C">
        <w:rPr>
          <w:rFonts w:asciiTheme="majorBidi" w:hAnsiTheme="majorBidi" w:cstheme="majorBidi"/>
          <w:color w:val="FF0000"/>
        </w:rPr>
        <w:t xml:space="preserve"> </w:t>
      </w:r>
      <w:r w:rsidRPr="003D637C">
        <w:rPr>
          <w:rFonts w:asciiTheme="majorBidi" w:hAnsiTheme="majorBidi" w:cstheme="majorBidi"/>
          <w:color w:val="FF0000"/>
          <w:rtl/>
        </w:rPr>
        <w:t>اِنَّا</w:t>
      </w:r>
      <w:r w:rsidRPr="003D637C">
        <w:rPr>
          <w:rFonts w:asciiTheme="majorBidi" w:hAnsiTheme="majorBidi" w:cstheme="majorBidi"/>
          <w:color w:val="FF0000"/>
        </w:rPr>
        <w:t xml:space="preserve"> </w:t>
      </w:r>
      <w:r w:rsidRPr="003D637C">
        <w:rPr>
          <w:rFonts w:asciiTheme="majorBidi" w:hAnsiTheme="majorBidi" w:cstheme="majorBidi"/>
          <w:color w:val="FF0000"/>
          <w:rtl/>
        </w:rPr>
        <w:t>لِلّٰهِ</w:t>
      </w:r>
      <w:r w:rsidRPr="003D637C">
        <w:rPr>
          <w:rFonts w:asciiTheme="majorBidi" w:hAnsiTheme="majorBidi" w:cstheme="majorBidi"/>
          <w:color w:val="FF0000"/>
        </w:rPr>
        <w:t xml:space="preserve"> </w:t>
      </w:r>
      <w:r w:rsidRPr="003D637C">
        <w:rPr>
          <w:rFonts w:asciiTheme="majorBidi" w:hAnsiTheme="majorBidi" w:cstheme="majorBidi"/>
          <w:color w:val="FF0000"/>
          <w:rtl/>
        </w:rPr>
        <w:t>وَاِنَّا</w:t>
      </w:r>
      <w:r w:rsidRPr="003D637C">
        <w:rPr>
          <w:rFonts w:asciiTheme="majorBidi" w:hAnsiTheme="majorBidi" w:cstheme="majorBidi"/>
          <w:color w:val="FF0000"/>
        </w:rPr>
        <w:t xml:space="preserve"> </w:t>
      </w:r>
      <w:r w:rsidRPr="003D637C">
        <w:rPr>
          <w:rFonts w:asciiTheme="majorBidi" w:hAnsiTheme="majorBidi" w:cstheme="majorBidi"/>
          <w:color w:val="FF0000"/>
          <w:rtl/>
        </w:rPr>
        <w:t>اِلَيْهِ</w:t>
      </w:r>
      <w:r w:rsidRPr="003D637C">
        <w:rPr>
          <w:rFonts w:asciiTheme="majorBidi" w:hAnsiTheme="majorBidi" w:cstheme="majorBidi"/>
          <w:color w:val="FF0000"/>
        </w:rPr>
        <w:t xml:space="preserve"> </w:t>
      </w:r>
      <w:r w:rsidRPr="003D637C">
        <w:rPr>
          <w:rFonts w:asciiTheme="majorBidi" w:hAnsiTheme="majorBidi" w:cstheme="majorBidi"/>
          <w:color w:val="FF0000"/>
          <w:rtl/>
        </w:rPr>
        <w:t>رَاجِعُونَ</w:t>
      </w:r>
    </w:p>
    <w:p w14:paraId="4E599B51"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5EA85E19"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Saudara akhiratku yang mulia Hafiz Khalid Efendi. Saudaraku, kematian anakmu menyedihkanku. Tetapi </w:t>
      </w:r>
      <w:r w:rsidRPr="00656547">
        <w:rPr>
          <w:rFonts w:asciiTheme="majorBidi" w:hAnsiTheme="majorBidi" w:cstheme="majorBidi"/>
          <w:color w:val="FF0000"/>
        </w:rPr>
        <w:t>[</w:t>
      </w:r>
      <w:r w:rsidRPr="00656547">
        <w:rPr>
          <w:rFonts w:asciiTheme="majorBidi" w:hAnsiTheme="majorBidi" w:cstheme="majorBidi"/>
          <w:color w:val="FF0000"/>
          <w:rtl/>
        </w:rPr>
        <w:t>اَلْحُكْمُ لِلّٰهِ</w:t>
      </w:r>
      <w:r w:rsidRPr="00656547">
        <w:rPr>
          <w:rFonts w:asciiTheme="majorBidi" w:hAnsiTheme="majorBidi" w:cstheme="majorBidi"/>
          <w:color w:val="FF0000"/>
        </w:rPr>
        <w:t xml:space="preserve">] </w:t>
      </w:r>
      <w:r w:rsidRPr="00EF6E2B">
        <w:rPr>
          <w:rFonts w:asciiTheme="majorBidi" w:hAnsiTheme="majorBidi" w:cstheme="majorBidi"/>
        </w:rPr>
        <w:t>maka, redha kepada qadha’ dan pasrah dengan taqdir merupakan salah satu syiar islam. Semoga Allah mengurniakan Sobrun Jamil (kesabaran yang indah) kepada kalian.</w:t>
      </w:r>
    </w:p>
    <w:p w14:paraId="7C2EBF98" w14:textId="77777777" w:rsidR="007A00A6" w:rsidRPr="00EF6E2B" w:rsidRDefault="007A00A6" w:rsidP="007A00A6">
      <w:pPr>
        <w:rPr>
          <w:rFonts w:asciiTheme="majorBidi" w:hAnsiTheme="majorBidi" w:cstheme="majorBidi"/>
        </w:rPr>
      </w:pPr>
    </w:p>
    <w:p w14:paraId="2879143E"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Mudah-mudahan Dia menjadikan Allahyarham anak itu sebagai bekalan akhirat dan pemberi syafaat kepada kalian. Kami akan menerangkan lima noktah yang akan memperlihatkan khabar gembira yang besar dan ketenangan yang hakiki kepada kalian dan kepada orang-orang mukmin yang bertaqwa seperti kalian:</w:t>
      </w:r>
    </w:p>
    <w:p w14:paraId="480A6943"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527507E7" w14:textId="77777777" w:rsidR="007A00A6" w:rsidRPr="00EF6E2B" w:rsidRDefault="007A00A6" w:rsidP="007A00A6">
      <w:pPr>
        <w:rPr>
          <w:rFonts w:asciiTheme="majorBidi" w:hAnsiTheme="majorBidi" w:cstheme="majorBidi"/>
        </w:rPr>
      </w:pPr>
      <w:r w:rsidRPr="00D8455B">
        <w:rPr>
          <w:rFonts w:asciiTheme="majorBidi" w:hAnsiTheme="majorBidi" w:cstheme="majorBidi"/>
          <w:b/>
          <w:bCs/>
          <w:color w:val="FF0000"/>
        </w:rPr>
        <w:t>Noktah Pertama:</w:t>
      </w:r>
      <w:r w:rsidRPr="00D8455B">
        <w:rPr>
          <w:rFonts w:asciiTheme="majorBidi" w:hAnsiTheme="majorBidi" w:cstheme="majorBidi"/>
          <w:color w:val="FF0000"/>
        </w:rPr>
        <w:t xml:space="preserve"> </w:t>
      </w:r>
      <w:r w:rsidRPr="00EF6E2B">
        <w:rPr>
          <w:rFonts w:asciiTheme="majorBidi" w:hAnsiTheme="majorBidi" w:cstheme="majorBidi"/>
        </w:rPr>
        <w:t xml:space="preserve">Rahsia khabar gembira bagi ayat </w:t>
      </w:r>
      <w:r w:rsidRPr="00D8455B">
        <w:rPr>
          <w:rFonts w:asciiTheme="majorBidi" w:hAnsiTheme="majorBidi" w:cstheme="majorBidi"/>
          <w:color w:val="FF0000"/>
          <w:rtl/>
        </w:rPr>
        <w:t>وِلْدَانٌ</w:t>
      </w:r>
      <w:r w:rsidRPr="00D8455B">
        <w:rPr>
          <w:rFonts w:asciiTheme="majorBidi" w:hAnsiTheme="majorBidi" w:cstheme="majorBidi"/>
          <w:color w:val="FF0000"/>
        </w:rPr>
        <w:t xml:space="preserve"> </w:t>
      </w:r>
      <w:r w:rsidRPr="00D8455B">
        <w:rPr>
          <w:rFonts w:asciiTheme="majorBidi" w:hAnsiTheme="majorBidi" w:cstheme="majorBidi"/>
          <w:color w:val="FF0000"/>
          <w:rtl/>
        </w:rPr>
        <w:t>مُخَلَّدُونَ</w:t>
      </w:r>
      <w:r w:rsidRPr="00D8455B">
        <w:rPr>
          <w:rFonts w:asciiTheme="majorBidi" w:hAnsiTheme="majorBidi" w:cstheme="majorBidi"/>
          <w:color w:val="FF0000"/>
        </w:rPr>
        <w:t xml:space="preserve"> </w:t>
      </w:r>
      <w:r w:rsidRPr="00EF6E2B">
        <w:rPr>
          <w:rFonts w:asciiTheme="majorBidi" w:hAnsiTheme="majorBidi" w:cstheme="majorBidi"/>
        </w:rPr>
        <w:t>dan maknanya dalam al-Quran al-Hakim adalah seperti berikut:</w:t>
      </w:r>
    </w:p>
    <w:p w14:paraId="6EBD1D94" w14:textId="77777777" w:rsidR="007A00A6" w:rsidRDefault="007A00A6" w:rsidP="007A00A6">
      <w:pPr>
        <w:rPr>
          <w:rFonts w:asciiTheme="majorBidi" w:hAnsiTheme="majorBidi" w:cstheme="majorBidi"/>
        </w:rPr>
      </w:pPr>
    </w:p>
    <w:p w14:paraId="6824AFD9"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Sesungguhnya, melalui ayat suci </w:t>
      </w:r>
      <w:r w:rsidRPr="00656547">
        <w:rPr>
          <w:rFonts w:asciiTheme="majorBidi" w:hAnsiTheme="majorBidi" w:cstheme="majorBidi"/>
          <w:color w:val="FF0000"/>
        </w:rPr>
        <w:t>[</w:t>
      </w:r>
      <w:r w:rsidRPr="00656547">
        <w:rPr>
          <w:rFonts w:asciiTheme="majorBidi" w:hAnsiTheme="majorBidi" w:cstheme="majorBidi"/>
          <w:color w:val="FF0000"/>
          <w:rtl/>
        </w:rPr>
        <w:t>وِلْدَانٌ مُخَلَّدُونَ</w:t>
      </w:r>
      <w:r w:rsidRPr="00656547">
        <w:rPr>
          <w:rFonts w:asciiTheme="majorBidi" w:hAnsiTheme="majorBidi" w:cstheme="majorBidi"/>
          <w:color w:val="FF0000"/>
        </w:rPr>
        <w:t>]</w:t>
      </w:r>
      <w:r w:rsidRPr="00EF6E2B">
        <w:rPr>
          <w:rFonts w:asciiTheme="majorBidi" w:hAnsiTheme="majorBidi" w:cstheme="majorBidi"/>
        </w:rPr>
        <w:t xml:space="preserve"> al-Quran mengisyaratkan dan memberi khabar gembira bahawa di syurga:</w:t>
      </w:r>
    </w:p>
    <w:p w14:paraId="627B060D" w14:textId="77777777" w:rsidR="007A00A6" w:rsidRPr="00EF6E2B" w:rsidRDefault="007A00A6" w:rsidP="007A00A6">
      <w:pPr>
        <w:rPr>
          <w:rFonts w:asciiTheme="majorBidi" w:hAnsiTheme="majorBidi" w:cstheme="majorBidi"/>
        </w:rPr>
      </w:pPr>
    </w:p>
    <w:p w14:paraId="24A401FB"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Anak-anak orang mukmin yang meninggal dunia sebelum baligh akan kekal sebagai kanak-kanak yang abadi, comel dan selamanya dalam bentuk yang sesuai dengan syurga. Mereka akan menjadi sumber kegembiraan abadi di dalam dakapan ibu bapa mereka yang masuk ke syurga dan menjadi penyebab kepada jaminan mengecap kelazatan yang paling lembut seperti menyayangi anak dan membelai mereka untuk kedua ibu bapa mereka. </w:t>
      </w:r>
    </w:p>
    <w:p w14:paraId="42ECCB2E" w14:textId="77777777" w:rsidR="007A00A6" w:rsidRPr="00EF6E2B" w:rsidRDefault="007A00A6" w:rsidP="007A00A6">
      <w:pPr>
        <w:rPr>
          <w:rFonts w:asciiTheme="majorBidi" w:hAnsiTheme="majorBidi" w:cstheme="majorBidi"/>
        </w:rPr>
      </w:pPr>
    </w:p>
    <w:p w14:paraId="113B8B1D" w14:textId="77777777" w:rsidR="007A00A6" w:rsidRPr="00EF6E2B" w:rsidRDefault="007A00A6" w:rsidP="007A00A6">
      <w:pPr>
        <w:rPr>
          <w:rFonts w:asciiTheme="majorBidi" w:hAnsiTheme="majorBidi" w:cstheme="majorBidi"/>
        </w:rPr>
      </w:pPr>
      <w:r w:rsidRPr="00EF6E2B">
        <w:rPr>
          <w:rFonts w:asciiTheme="majorBidi" w:hAnsiTheme="majorBidi" w:cstheme="majorBidi"/>
        </w:rPr>
        <w:t>Di dalam syurga terdapat semua benda yang lazat. Dakwaan mereka yang berkata bahawa cinta kepada anak-anak dan pembelaian mereka tidak ada di syurga kerana syurga bukan tempat melahirkan zuriat adalah tidak benar. Malah pemerolehan cinta anak-anak yang abadi dan pembelaiannya selama jutaan tahun dalam keadaan yang suci dan tiada kesakitan sebagai ganti kepada kecintaan dan pembelaian yang bercampur dengan perkara yang menyakitkan dalam masa sepuluh tahun yang singkat di dunia merupakan sumber kebahagiaan paling besar bagi golongan beriman.</w:t>
      </w:r>
    </w:p>
    <w:p w14:paraId="3454A47D"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2E3717CB" w14:textId="77777777" w:rsidR="007A00A6" w:rsidRPr="00EF6E2B" w:rsidRDefault="007A00A6" w:rsidP="007A00A6">
      <w:pPr>
        <w:rPr>
          <w:rFonts w:asciiTheme="majorBidi" w:hAnsiTheme="majorBidi" w:cstheme="majorBidi"/>
        </w:rPr>
      </w:pPr>
      <w:r w:rsidRPr="00D8455B">
        <w:rPr>
          <w:rFonts w:asciiTheme="majorBidi" w:hAnsiTheme="majorBidi" w:cstheme="majorBidi"/>
          <w:b/>
          <w:bCs/>
          <w:color w:val="FF0000"/>
        </w:rPr>
        <w:t>Noktah Kedua:</w:t>
      </w:r>
      <w:r w:rsidRPr="00D8455B">
        <w:rPr>
          <w:rFonts w:asciiTheme="majorBidi" w:hAnsiTheme="majorBidi" w:cstheme="majorBidi"/>
          <w:color w:val="FF0000"/>
        </w:rPr>
        <w:t xml:space="preserve"> </w:t>
      </w:r>
      <w:r w:rsidRPr="00EF6E2B">
        <w:rPr>
          <w:rFonts w:asciiTheme="majorBidi" w:hAnsiTheme="majorBidi" w:cstheme="majorBidi"/>
        </w:rPr>
        <w:t>Suatu masa seseorang berada dalam penjara. Seorang anaknya yang comel telah dihantar untuk tinggal bersamanya. Oleh sebab dia tidak mampu memastikan kerehatan anaknya, maka di samping merasai kesakitan diri sendiri, banduan yang kebuntuan itu turut menderita atas kesusahan anaknya.</w:t>
      </w:r>
    </w:p>
    <w:p w14:paraId="12988C0F" w14:textId="77777777" w:rsidR="007A00A6" w:rsidRPr="00EF6E2B" w:rsidRDefault="007A00A6" w:rsidP="007A00A6">
      <w:pPr>
        <w:rPr>
          <w:rFonts w:asciiTheme="majorBidi" w:hAnsiTheme="majorBidi" w:cstheme="majorBidi"/>
        </w:rPr>
      </w:pPr>
    </w:p>
    <w:p w14:paraId="0141CF9A" w14:textId="77777777" w:rsidR="007A00A6" w:rsidRPr="00EF6E2B" w:rsidRDefault="007A00A6" w:rsidP="007A00A6">
      <w:pPr>
        <w:rPr>
          <w:rFonts w:asciiTheme="majorBidi" w:hAnsiTheme="majorBidi" w:cstheme="majorBidi"/>
        </w:rPr>
      </w:pPr>
      <w:r w:rsidRPr="00EF6E2B">
        <w:rPr>
          <w:rFonts w:asciiTheme="majorBidi" w:hAnsiTheme="majorBidi" w:cstheme="majorBidi"/>
        </w:rPr>
        <w:t>Kemudian seorang penguasa yang pengasih telah menghantar seorang utusan kepadanya dan menyampaikan titahnya: “Secara zahir, kanak-kanak itu adalah anakmu. Tetapi dia juga adalah rakyat dan bangsaku. Beta akan mengambil dan menyaranya di sebuah istana yang indah.”</w:t>
      </w:r>
    </w:p>
    <w:p w14:paraId="54C60A9B" w14:textId="77777777" w:rsidR="007A00A6" w:rsidRPr="00EF6E2B" w:rsidRDefault="007A00A6" w:rsidP="007A00A6">
      <w:pPr>
        <w:rPr>
          <w:rFonts w:asciiTheme="majorBidi" w:hAnsiTheme="majorBidi" w:cstheme="majorBidi"/>
        </w:rPr>
      </w:pPr>
      <w:r w:rsidRPr="00EF6E2B">
        <w:rPr>
          <w:rFonts w:asciiTheme="majorBidi" w:hAnsiTheme="majorBidi" w:cstheme="majorBidi"/>
        </w:rPr>
        <w:t>Banduan itu menangis, merungut dan berkata: “Aku tidak akan menyerahkan anakku yang menjadi sumber ketenanganku.”</w:t>
      </w:r>
    </w:p>
    <w:p w14:paraId="4C91B6F9" w14:textId="77777777" w:rsidR="007A00A6" w:rsidRDefault="007A00A6" w:rsidP="007A00A6">
      <w:pPr>
        <w:rPr>
          <w:rFonts w:asciiTheme="majorBidi" w:hAnsiTheme="majorBidi" w:cstheme="majorBidi"/>
        </w:rPr>
      </w:pPr>
    </w:p>
    <w:p w14:paraId="0D254B85" w14:textId="77777777" w:rsidR="007A00A6" w:rsidRDefault="007A00A6" w:rsidP="007A00A6">
      <w:pPr>
        <w:rPr>
          <w:rFonts w:asciiTheme="majorBidi" w:hAnsiTheme="majorBidi" w:cstheme="majorBidi"/>
        </w:rPr>
      </w:pPr>
      <w:r>
        <w:rPr>
          <w:rFonts w:asciiTheme="majorBidi" w:hAnsiTheme="majorBidi" w:cstheme="majorBidi"/>
        </w:rPr>
        <w:t xml:space="preserve">Maka </w:t>
      </w:r>
      <w:r w:rsidRPr="00EF6E2B">
        <w:rPr>
          <w:rFonts w:asciiTheme="majorBidi" w:hAnsiTheme="majorBidi" w:cstheme="majorBidi"/>
        </w:rPr>
        <w:t xml:space="preserve">kawan-kawannya berkata kepadanya: “Sesungghnya kesedihanmu adalah tidak bermakna. Jika kamu mengasihani anakmu, relakanlah dia pergi ke sebuah istana yang damai dan membahagiakan berbanding penjara yang kotor, hanyir dan menyusahkan ini. Jika kamu bersedih kerana dirimu sendiri </w:t>
      </w:r>
      <w:r w:rsidRPr="00EF6E2B">
        <w:rPr>
          <w:rFonts w:asciiTheme="majorBidi" w:hAnsiTheme="majorBidi" w:cstheme="majorBidi"/>
        </w:rPr>
        <w:lastRenderedPageBreak/>
        <w:t>dan mencari manfaatmu, sesungguhnya jika anakmu itu tinggal di sini, bersekali dengan manfaat yang sementara dan meragukan, terdapat banyak kesusahan dan kesakitan yang akan kamu rasai disebabkan kesusahan anakmu itu. Jika dia pergi ke sana terdapat seribu faedahnya kepadamu.</w:t>
      </w:r>
    </w:p>
    <w:p w14:paraId="6ACEF7B8" w14:textId="77777777" w:rsidR="007A00A6" w:rsidRPr="00EF6E2B" w:rsidRDefault="007A00A6" w:rsidP="007A00A6">
      <w:pPr>
        <w:rPr>
          <w:rFonts w:asciiTheme="majorBidi" w:hAnsiTheme="majorBidi" w:cstheme="majorBidi"/>
        </w:rPr>
      </w:pPr>
    </w:p>
    <w:p w14:paraId="210235D9" w14:textId="77777777" w:rsidR="007A00A6" w:rsidRPr="00EF6E2B" w:rsidRDefault="007A00A6" w:rsidP="007A00A6">
      <w:pPr>
        <w:rPr>
          <w:rFonts w:asciiTheme="majorBidi" w:hAnsiTheme="majorBidi" w:cstheme="majorBidi"/>
        </w:rPr>
      </w:pPr>
      <w:r w:rsidRPr="00EF6E2B">
        <w:rPr>
          <w:rFonts w:asciiTheme="majorBidi" w:hAnsiTheme="majorBidi" w:cstheme="majorBidi"/>
        </w:rPr>
        <w:t>Ini kerana dia akan menjadi sebab untuk menarik belas kasihan raja dan anakmu itu ibarat pemberi syafaat kepadamu. Raja akan berhasrat untuk mempertemukannya denganmu. Sudah tentu baginda tidak akan menghantarnya ke penjara untuk mempertemukan kalian bahkan baginda akan mengeluarkan kamu dari penjara dan menjemputmu ke istana itu dan mempertemukanmu dengan anakmu. Itupun dengan syarat jika kamu mempercayai dan meyakini baginda.”</w:t>
      </w:r>
    </w:p>
    <w:p w14:paraId="6CD87DCD" w14:textId="77777777" w:rsidR="007A00A6" w:rsidRPr="00EF6E2B" w:rsidRDefault="007A00A6" w:rsidP="007A00A6">
      <w:pPr>
        <w:pStyle w:val="NormalWeb"/>
        <w:bidi/>
        <w:spacing w:before="0" w:beforeAutospacing="0" w:after="0" w:afterAutospacing="0" w:line="240" w:lineRule="atLeast"/>
        <w:ind w:left="-58" w:firstLine="515"/>
        <w:rPr>
          <w:rFonts w:asciiTheme="majorBidi" w:hAnsiTheme="majorBidi" w:cstheme="majorBidi"/>
          <w:color w:val="FF0000"/>
          <w:sz w:val="8"/>
          <w:szCs w:val="8"/>
          <w:rtl/>
        </w:rPr>
      </w:pPr>
    </w:p>
    <w:p w14:paraId="485F159D" w14:textId="77777777" w:rsidR="007A00A6" w:rsidRDefault="007A00A6" w:rsidP="007A00A6">
      <w:pPr>
        <w:rPr>
          <w:rFonts w:asciiTheme="majorBidi" w:hAnsiTheme="majorBidi" w:cstheme="majorBidi"/>
        </w:rPr>
      </w:pPr>
      <w:r w:rsidRPr="00EF6E2B">
        <w:rPr>
          <w:rFonts w:asciiTheme="majorBidi" w:hAnsiTheme="majorBidi" w:cstheme="majorBidi"/>
        </w:rPr>
        <w:t xml:space="preserve">Justeru wahai saudaraku yang mulia! Seperti perumpamaan ini, apabila anak-anak orang mukmin sepertimu meninggal dunia, kita perlu berfikir begini: “Anak itu tidak berdosa. Al-Khaliq-nya juga adalah ar-Rahim dan al-Karim. Sebagai gantian kepada didikan dan kasih-sayangku yang kurang, Allah mengambilnya kepada ‘inayah dan rahmat-Nya yang sangat sempurna. Dia telah mengeluarkannya dari penjara dunia yang menyakitkan, bermusibah dan susah lalu menghantarnya ke Jannah al-Firdaus-Nya. Alangkah bahagianya anak itu! Kalaulah dia tinggal di dunia ini tiada siapa yang tahu apa yang akan berlaku padanya. Kerana itu aku tidak berasa kasihan kepadanya kerana aku tahu bahawa dia sangat beruntung. </w:t>
      </w:r>
    </w:p>
    <w:p w14:paraId="02CCF07F" w14:textId="77777777" w:rsidR="007A00A6" w:rsidRPr="00EF6E2B" w:rsidRDefault="007A00A6" w:rsidP="007A00A6">
      <w:pPr>
        <w:rPr>
          <w:rFonts w:asciiTheme="majorBidi" w:hAnsiTheme="majorBidi" w:cstheme="majorBidi"/>
        </w:rPr>
      </w:pPr>
    </w:p>
    <w:p w14:paraId="0B32DE0E" w14:textId="77777777" w:rsidR="007A00A6" w:rsidRPr="00EF6E2B" w:rsidRDefault="007A00A6" w:rsidP="007A00A6">
      <w:pPr>
        <w:rPr>
          <w:rFonts w:asciiTheme="majorBidi" w:hAnsiTheme="majorBidi" w:cstheme="majorBidi"/>
        </w:rPr>
      </w:pPr>
      <w:r w:rsidRPr="00EF6E2B">
        <w:rPr>
          <w:rFonts w:asciiTheme="majorBidi" w:hAnsiTheme="majorBidi" w:cstheme="majorBidi"/>
        </w:rPr>
        <w:t>Mengapa pula aku perlu berasa kasihan kepada diri sendiri, merasa sakit dan sedih kerana manfaat yang khusus untukku?. Ini kerana kalaulah anak itu tinggal di dunia, nescaya dia akan melahirkan rasa cinta sementara kepada anak yang bercampur dengan kesakitan selama sepuluh tahun. Sekiranya dia menjadi anak yang soleh dan berupaya melakukan kerja dunia, mungkin dia akan membantuku. Tetapi melalui kematiannya, dia menjadi punca kepada cinta kepada anak-anak, wasilah kepada kebahagiaan abadi dan pemberi syafaat selama sepuluh juta tahun di syurga yang abadi.</w:t>
      </w:r>
    </w:p>
    <w:p w14:paraId="397D6F1E" w14:textId="77777777" w:rsidR="007A00A6" w:rsidRPr="00EF6E2B" w:rsidRDefault="007A00A6" w:rsidP="007A00A6">
      <w:pPr>
        <w:rPr>
          <w:rFonts w:asciiTheme="majorBidi" w:hAnsiTheme="majorBidi" w:cstheme="majorBidi"/>
        </w:rPr>
      </w:pPr>
      <w:r w:rsidRPr="00EF6E2B">
        <w:rPr>
          <w:rFonts w:asciiTheme="majorBidi" w:hAnsiTheme="majorBidi" w:cstheme="majorBidi"/>
        </w:rPr>
        <w:t>Sudah tentu dan semestinya, seseorang yang kehilangan satu manfaat yang diragui namun disegerakan tetapi mendapat seribu manfaat yang pasti namun ditangguhkan tidak akan memperlihatkan kesedihan yang menyakitkan dan tidak akan meratap bagaikan berputus asa.</w:t>
      </w:r>
    </w:p>
    <w:p w14:paraId="1C1CACEE"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1322E541" w14:textId="77777777" w:rsidR="007A00A6" w:rsidRDefault="007A00A6" w:rsidP="007A00A6">
      <w:pPr>
        <w:rPr>
          <w:rFonts w:asciiTheme="majorBidi" w:hAnsiTheme="majorBidi" w:cstheme="majorBidi"/>
        </w:rPr>
      </w:pPr>
      <w:r w:rsidRPr="00D8455B">
        <w:rPr>
          <w:rFonts w:asciiTheme="majorBidi" w:hAnsiTheme="majorBidi" w:cstheme="majorBidi"/>
          <w:b/>
          <w:bCs/>
          <w:color w:val="FF0000"/>
        </w:rPr>
        <w:t>Noktah Ketiga:</w:t>
      </w:r>
      <w:r w:rsidRPr="00D8455B">
        <w:rPr>
          <w:rFonts w:asciiTheme="majorBidi" w:hAnsiTheme="majorBidi" w:cstheme="majorBidi"/>
          <w:color w:val="FF0000"/>
        </w:rPr>
        <w:t xml:space="preserve"> </w:t>
      </w:r>
      <w:r w:rsidRPr="00EF6E2B">
        <w:rPr>
          <w:rFonts w:asciiTheme="majorBidi" w:hAnsiTheme="majorBidi" w:cstheme="majorBidi"/>
        </w:rPr>
        <w:t xml:space="preserve">Kanak-kanak yang mati itu sebenarnya ialah makhluk, tawanan dan hamba </w:t>
      </w:r>
      <w:r w:rsidRPr="00D8455B">
        <w:rPr>
          <w:rFonts w:asciiTheme="majorBidi" w:hAnsiTheme="majorBidi" w:cstheme="majorBidi"/>
          <w:i/>
          <w:iCs/>
        </w:rPr>
        <w:t>al-Khaliq ar-Rahim</w:t>
      </w:r>
      <w:r w:rsidRPr="00EF6E2B">
        <w:rPr>
          <w:rFonts w:asciiTheme="majorBidi" w:hAnsiTheme="majorBidi" w:cstheme="majorBidi"/>
        </w:rPr>
        <w:t>. Dia jua merupakan ciptaan berseni-Nya dari segenap sudut dan merupakan teman kepada dua ibu bapanya walaupun dia dimiliki oleh-Nya. Kerana itulah dia telah diberikan untuk dijaga oleh kedua ibu bapanya buat sementara waktu.</w:t>
      </w:r>
    </w:p>
    <w:p w14:paraId="3CC1AA55" w14:textId="77777777" w:rsidR="007A00A6" w:rsidRPr="00EF6E2B" w:rsidRDefault="007A00A6" w:rsidP="007A00A6">
      <w:pPr>
        <w:rPr>
          <w:rFonts w:asciiTheme="majorBidi" w:hAnsiTheme="majorBidi" w:cstheme="majorBidi"/>
        </w:rPr>
      </w:pPr>
    </w:p>
    <w:p w14:paraId="6CB04FCD"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Allah telah menjadikan kedua ibu bapanya sebagai khadam kepadanya. Sebagai balasan kepada bakti kedua ibu bapa itu, Dia telah menganugerahkan kasih-sayang yang lazat sebagai balasan yang disegerakan. Sekarang, jika al-Khaliq ar-Rahim yang merupakan pemilik bagi sembilan ratus sembilan puluh sembilan bahagian daripada seribu itu mengambil anak itu daripada tangan kalian dan menamatkan tugas kalian kerana dikehendaki oleh rahmat dan hikmah, maka bersedih dan meratap bagaikan berputus asa dalam bentuk yang boleh melambangkan rungutan terhadap pemilik seribu bahagian yang sebenar </w:t>
      </w:r>
      <w:r w:rsidRPr="00EF6E2B">
        <w:rPr>
          <w:rFonts w:asciiTheme="majorBidi" w:hAnsiTheme="majorBidi" w:cstheme="majorBidi"/>
        </w:rPr>
        <w:lastRenderedPageBreak/>
        <w:t>dengan satu bahagian yang palsu adalah tidak sesuai dengan golongan yang beriman. Bahkan amat sesuai dengan golongan yang lalai dan sesat.</w:t>
      </w:r>
    </w:p>
    <w:p w14:paraId="42F24BE8"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6456D46D" w14:textId="77777777" w:rsidR="007A00A6" w:rsidRPr="00EF6E2B" w:rsidRDefault="007A00A6" w:rsidP="007A00A6">
      <w:pPr>
        <w:rPr>
          <w:rFonts w:asciiTheme="majorBidi" w:hAnsiTheme="majorBidi" w:cstheme="majorBidi"/>
        </w:rPr>
      </w:pPr>
      <w:r w:rsidRPr="00D8455B">
        <w:rPr>
          <w:rFonts w:asciiTheme="majorBidi" w:hAnsiTheme="majorBidi" w:cstheme="majorBidi"/>
          <w:b/>
          <w:bCs/>
          <w:color w:val="FF0000"/>
        </w:rPr>
        <w:t>Noktah Keempat:</w:t>
      </w:r>
      <w:r w:rsidRPr="00D8455B">
        <w:rPr>
          <w:rFonts w:asciiTheme="majorBidi" w:hAnsiTheme="majorBidi" w:cstheme="majorBidi"/>
          <w:color w:val="FF0000"/>
        </w:rPr>
        <w:t xml:space="preserve"> </w:t>
      </w:r>
      <w:r w:rsidRPr="00EF6E2B">
        <w:rPr>
          <w:rFonts w:asciiTheme="majorBidi" w:hAnsiTheme="majorBidi" w:cstheme="majorBidi"/>
        </w:rPr>
        <w:t>Kalaulah dunia ini abadi dan kalaulah manusia kekal di dalamnya dan kalaulah perpisahan adalah abadi, nescaya kesedihan yang memilukan dan kepedihan dengan putus asa itu mempunyai makna. Tetapi memandangkan dunia ini adalah rumah tamu, maka ke mana sahaja anak yang meninggal dunia itu pergi, sesungguhnya kalian dan kami juga akan pergi ke sana. Malah, kematian ini bukanlah khusus untuknya sahaja bahkan merupakan jalan raya besar untuk semua. Malah, memandangkan perpisahan juga bukanlah selama-lamanya; maka pada masa depan kita akan dipertemukan di barzakh dan di syurga. Maka kita patut berkata</w:t>
      </w:r>
      <w:r>
        <w:rPr>
          <w:rFonts w:asciiTheme="majorBidi" w:hAnsiTheme="majorBidi" w:cstheme="majorBidi"/>
        </w:rPr>
        <w:t xml:space="preserve"> </w:t>
      </w:r>
      <w:r w:rsidRPr="00656547">
        <w:rPr>
          <w:rFonts w:asciiTheme="majorBidi" w:hAnsiTheme="majorBidi" w:cstheme="majorBidi"/>
          <w:color w:val="FF0000"/>
          <w:rtl/>
        </w:rPr>
        <w:t>اَلْحُكْمُ لِلّٰهِ</w:t>
      </w:r>
      <w:r w:rsidRPr="00EF6E2B">
        <w:rPr>
          <w:rFonts w:asciiTheme="majorBidi" w:hAnsiTheme="majorBidi" w:cstheme="majorBidi"/>
        </w:rPr>
        <w:t>. Dia telah memberi, Dia telah mengambil (semula). Kita perlu bersyukur dengan kesabaran sambil berkata</w:t>
      </w:r>
      <w:r>
        <w:rPr>
          <w:rFonts w:asciiTheme="majorBidi" w:hAnsiTheme="majorBidi" w:cstheme="majorBidi"/>
        </w:rPr>
        <w:t xml:space="preserve">: </w:t>
      </w:r>
      <w:r w:rsidRPr="00EF6E2B">
        <w:rPr>
          <w:rFonts w:asciiTheme="majorBidi" w:hAnsiTheme="majorBidi" w:cstheme="majorBidi"/>
        </w:rPr>
        <w:t xml:space="preserve"> </w:t>
      </w:r>
      <w:r w:rsidRPr="00656547">
        <w:rPr>
          <w:rFonts w:asciiTheme="majorBidi" w:hAnsiTheme="majorBidi" w:cstheme="majorBidi"/>
          <w:color w:val="FF0000"/>
          <w:rtl/>
        </w:rPr>
        <w:t>اَلْحَمْدُ لِلّٰهِ عَلَى كُلِّ حَالٍ</w:t>
      </w:r>
      <w:r w:rsidRPr="00EF6E2B">
        <w:rPr>
          <w:rFonts w:asciiTheme="majorBidi" w:hAnsiTheme="majorBidi" w:cstheme="majorBidi"/>
        </w:rPr>
        <w:t>.</w:t>
      </w:r>
    </w:p>
    <w:p w14:paraId="72204EEF" w14:textId="77777777" w:rsidR="007A00A6" w:rsidRPr="00EF6E2B" w:rsidRDefault="007A00A6" w:rsidP="007A00A6">
      <w:pPr>
        <w:rPr>
          <w:rFonts w:asciiTheme="majorBidi" w:hAnsiTheme="majorBidi" w:cstheme="majorBidi"/>
        </w:rPr>
      </w:pPr>
    </w:p>
    <w:p w14:paraId="5C8111E5" w14:textId="77777777" w:rsidR="007A00A6" w:rsidRPr="00EF6E2B" w:rsidRDefault="007A00A6" w:rsidP="007A00A6">
      <w:pPr>
        <w:rPr>
          <w:rFonts w:asciiTheme="majorBidi" w:hAnsiTheme="majorBidi" w:cstheme="majorBidi"/>
        </w:rPr>
      </w:pPr>
      <w:r w:rsidRPr="00D8455B">
        <w:rPr>
          <w:rFonts w:asciiTheme="majorBidi" w:hAnsiTheme="majorBidi" w:cstheme="majorBidi"/>
          <w:b/>
          <w:bCs/>
          <w:color w:val="FF0000"/>
        </w:rPr>
        <w:t>Noktah Kelima:</w:t>
      </w:r>
      <w:r w:rsidRPr="00D8455B">
        <w:rPr>
          <w:rFonts w:asciiTheme="majorBidi" w:hAnsiTheme="majorBidi" w:cstheme="majorBidi"/>
          <w:color w:val="FF0000"/>
        </w:rPr>
        <w:t xml:space="preserve"> </w:t>
      </w:r>
      <w:r w:rsidRPr="00EF6E2B">
        <w:rPr>
          <w:rFonts w:asciiTheme="majorBidi" w:hAnsiTheme="majorBidi" w:cstheme="majorBidi"/>
        </w:rPr>
        <w:t>Kasih-sayang yang merupakan tajalli yang paling latif, paling cantik, paling menarik dan paling manis daripada tajalli Rahmat Ilahi adalah eliksir nurani. Ia adalah lebih tajam daripada keasyikan. Ia merupakan wasilah yang pantas untuk sampai kepada Allah Subhanahu wa Taala. Sebagaimana cinta majazi dan cinta duniawi boleh berubah menjadi cinta hakiki dan boleh menemui Allah melalui kesulitan yang sangat banyak, begitulah juga syafakat mengikat hati kepada Al-Haq Subhanahu wa Taala - tanpa kesusahan - dengan cara yang lebih pantas dan lebih suci.</w:t>
      </w:r>
    </w:p>
    <w:p w14:paraId="5E986DC2" w14:textId="77777777" w:rsidR="007A00A6" w:rsidRPr="00EF6E2B" w:rsidRDefault="007A00A6" w:rsidP="007A00A6">
      <w:pPr>
        <w:rPr>
          <w:rFonts w:asciiTheme="majorBidi" w:hAnsiTheme="majorBidi" w:cstheme="majorBidi"/>
        </w:rPr>
      </w:pPr>
    </w:p>
    <w:p w14:paraId="18B79714"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Baik ayah mahupun ibu, mereka mencintai anaknya (bagaikan) sepenuh dunia. (Namun) sekiranya mereka bertuah iaitu sekiranya mereka benar-benar beriman, apabila anaknya diambil daripada tangan mereka,  mereka akan memalingkan wajah mereka daripada dunia dan menemui al-Mun’im yang hakiki. Mereka akan berkata, memandangkan dunia adalah fana, maka hati tidak patut terikat dengannya. Walau ke mana sekalipun anaknya pergi, muncullah rasa keterikatan dengan tempat itu lalu mengecap keadaan maknawi yang besar. </w:t>
      </w:r>
    </w:p>
    <w:p w14:paraId="562B8772" w14:textId="77777777" w:rsidR="007A00A6" w:rsidRPr="00EF6E2B" w:rsidRDefault="007A00A6" w:rsidP="007A00A6">
      <w:pPr>
        <w:rPr>
          <w:rFonts w:asciiTheme="majorBidi" w:hAnsiTheme="majorBidi" w:cstheme="majorBidi"/>
        </w:rPr>
      </w:pPr>
    </w:p>
    <w:p w14:paraId="5EF80E8F" w14:textId="77777777" w:rsidR="007A00A6" w:rsidRPr="00EF6E2B" w:rsidRDefault="007A00A6" w:rsidP="007A00A6">
      <w:pPr>
        <w:rPr>
          <w:rFonts w:asciiTheme="majorBidi" w:hAnsiTheme="majorBidi" w:cstheme="majorBidi"/>
        </w:rPr>
      </w:pPr>
      <w:r w:rsidRPr="00EF6E2B">
        <w:rPr>
          <w:rFonts w:asciiTheme="majorBidi" w:hAnsiTheme="majorBidi" w:cstheme="majorBidi"/>
        </w:rPr>
        <w:t>Golongan lalai dan sesat adalah terhalang daripada kebahagiaan dan khabar gembira yang ada di dalam lima hakikat itu. Kiaskanlah betapa peritnya keadaan mereka dengan perkara berikut:</w:t>
      </w:r>
    </w:p>
    <w:p w14:paraId="6D535E3C" w14:textId="77777777" w:rsidR="007A00A6" w:rsidRPr="00EF6E2B" w:rsidRDefault="007A00A6" w:rsidP="007A00A6">
      <w:pPr>
        <w:rPr>
          <w:rFonts w:asciiTheme="majorBidi" w:hAnsiTheme="majorBidi" w:cstheme="majorBidi"/>
        </w:rPr>
      </w:pPr>
    </w:p>
    <w:p w14:paraId="32531F48" w14:textId="77777777" w:rsidR="007A00A6" w:rsidRPr="00EF6E2B" w:rsidRDefault="007A00A6" w:rsidP="007A00A6">
      <w:pPr>
        <w:rPr>
          <w:rFonts w:asciiTheme="majorBidi" w:hAnsiTheme="majorBidi" w:cstheme="majorBidi"/>
        </w:rPr>
      </w:pPr>
      <w:r w:rsidRPr="00EF6E2B">
        <w:rPr>
          <w:rFonts w:asciiTheme="majorBidi" w:hAnsiTheme="majorBidi" w:cstheme="majorBidi"/>
        </w:rPr>
        <w:t>Apabila mereka melihat anak tunggalmereka yang comel dan sangat disayangi berada dalam keadaan nazak, maka sebagai natijah kelalaian dan kesesatan, menurut sangkaan keabadian di dunia,  kerana membayangkan kematian sebagai penghapusan dan perpisahan abadi dan kerana berfikir bahawa tanah kubur adalah ganti kepada tilam empuknya, lalu kerana tidak memikirkan syurga rahmat dan Firdaus nikmat Arham ar-Rahimin, maka kamu boleh mengkiaskan betapa dia menanggung kesedihan dan kesakitan yang penuh keputusasaan.</w:t>
      </w:r>
    </w:p>
    <w:p w14:paraId="39E3CDD2" w14:textId="77777777" w:rsidR="007A00A6" w:rsidRPr="00EF6E2B" w:rsidRDefault="007A00A6" w:rsidP="007A00A6">
      <w:pPr>
        <w:rPr>
          <w:rFonts w:asciiTheme="majorBidi" w:hAnsiTheme="majorBidi" w:cstheme="majorBidi"/>
        </w:rPr>
      </w:pPr>
    </w:p>
    <w:p w14:paraId="735BC1C2" w14:textId="77777777" w:rsidR="007A00A6" w:rsidRDefault="007A00A6" w:rsidP="007A00A6">
      <w:pPr>
        <w:rPr>
          <w:rFonts w:asciiTheme="majorBidi" w:hAnsiTheme="majorBidi" w:cstheme="majorBidi"/>
        </w:rPr>
      </w:pPr>
      <w:r w:rsidRPr="00EF6E2B">
        <w:rPr>
          <w:rFonts w:asciiTheme="majorBidi" w:hAnsiTheme="majorBidi" w:cstheme="majorBidi"/>
        </w:rPr>
        <w:t xml:space="preserve">Tetapi keimanan dan keislaman yang menjadi wasilah kebahagiaan di dua dunia berkata kepada Mukmin: “Anak yang berada di dalam sakarat itu akan dikeluarkan oleh al-Khaliq ar-Rahim-nya daripada dunia yang kotor ini dan akan dibawa ke syurga. Dia akan menjadikannya sebagai pemberi syafaat dan anak </w:t>
      </w:r>
      <w:r w:rsidRPr="00EF6E2B">
        <w:rPr>
          <w:rFonts w:asciiTheme="majorBidi" w:hAnsiTheme="majorBidi" w:cstheme="majorBidi"/>
        </w:rPr>
        <w:lastRenderedPageBreak/>
        <w:t xml:space="preserve">yang abadi kepadamu. Perpisahan adalah sementara, jangan bimbang. Lafazkanlah </w:t>
      </w:r>
      <w:r w:rsidRPr="00656547">
        <w:rPr>
          <w:rFonts w:asciiTheme="majorBidi" w:hAnsiTheme="majorBidi" w:cstheme="majorBidi"/>
          <w:color w:val="FF0000"/>
        </w:rPr>
        <w:t>[</w:t>
      </w:r>
      <w:r w:rsidRPr="00656547">
        <w:rPr>
          <w:rFonts w:asciiTheme="majorBidi" w:hAnsiTheme="majorBidi" w:cstheme="majorBidi"/>
          <w:color w:val="FF0000"/>
          <w:rtl/>
        </w:rPr>
        <w:t>اَلْحُكْمُ لِلّٰهِ</w:t>
      </w:r>
      <w:r w:rsidRPr="00656547">
        <w:rPr>
          <w:rFonts w:asciiTheme="majorBidi" w:hAnsiTheme="majorBidi" w:cstheme="majorBidi"/>
          <w:color w:val="FF0000"/>
        </w:rPr>
        <w:t xml:space="preserve">] </w:t>
      </w:r>
      <w:r w:rsidRPr="00EF6E2B">
        <w:rPr>
          <w:rFonts w:asciiTheme="majorBidi" w:hAnsiTheme="majorBidi" w:cstheme="majorBidi"/>
        </w:rPr>
        <w:t xml:space="preserve"> dan  </w:t>
      </w:r>
      <w:r w:rsidRPr="00656547">
        <w:rPr>
          <w:rFonts w:asciiTheme="majorBidi" w:hAnsiTheme="majorBidi" w:cstheme="majorBidi"/>
          <w:color w:val="FF0000"/>
        </w:rPr>
        <w:t>[</w:t>
      </w:r>
      <w:r w:rsidRPr="00656547">
        <w:rPr>
          <w:rFonts w:asciiTheme="majorBidi" w:hAnsiTheme="majorBidi" w:cstheme="majorBidi"/>
          <w:color w:val="FF0000"/>
          <w:rtl/>
        </w:rPr>
        <w:t>اِنَّا لِلّٰهِ وَاِنَّٓا اِلَيْهِ رَاجِعُونَ</w:t>
      </w:r>
      <w:r w:rsidRPr="00656547">
        <w:rPr>
          <w:rFonts w:asciiTheme="majorBidi" w:hAnsiTheme="majorBidi" w:cstheme="majorBidi"/>
          <w:color w:val="FF0000"/>
        </w:rPr>
        <w:t>]</w:t>
      </w:r>
      <w:r w:rsidRPr="00EF6E2B">
        <w:rPr>
          <w:rFonts w:asciiTheme="majorBidi" w:hAnsiTheme="majorBidi" w:cstheme="majorBidi"/>
        </w:rPr>
        <w:t xml:space="preserve"> serta bersabarlah.</w:t>
      </w:r>
    </w:p>
    <w:p w14:paraId="222532D4" w14:textId="77777777" w:rsidR="007A00A6" w:rsidRPr="00EF6E2B" w:rsidRDefault="007A00A6" w:rsidP="007A00A6">
      <w:pPr>
        <w:rPr>
          <w:rFonts w:asciiTheme="majorBidi" w:hAnsiTheme="majorBidi" w:cstheme="majorBidi"/>
        </w:rPr>
      </w:pPr>
    </w:p>
    <w:p w14:paraId="081BB288" w14:textId="77777777" w:rsidR="007A00A6" w:rsidRPr="00D8455B" w:rsidRDefault="007A00A6" w:rsidP="007A00A6">
      <w:pPr>
        <w:rPr>
          <w:rFonts w:asciiTheme="majorBidi" w:hAnsiTheme="majorBidi" w:cstheme="majorBidi"/>
          <w:color w:val="FF0000"/>
        </w:rPr>
      </w:pPr>
      <w:r w:rsidRPr="00D8455B">
        <w:rPr>
          <w:rFonts w:asciiTheme="majorBidi" w:hAnsiTheme="majorBidi" w:cstheme="majorBidi"/>
          <w:color w:val="FF0000"/>
          <w:rtl/>
        </w:rPr>
        <w:t>اَلْبَاقِى</w:t>
      </w:r>
      <w:r w:rsidRPr="00D8455B">
        <w:rPr>
          <w:rFonts w:asciiTheme="majorBidi" w:hAnsiTheme="majorBidi" w:cstheme="majorBidi"/>
          <w:color w:val="FF0000"/>
        </w:rPr>
        <w:t xml:space="preserve"> </w:t>
      </w:r>
      <w:r w:rsidRPr="00D8455B">
        <w:rPr>
          <w:rFonts w:asciiTheme="majorBidi" w:hAnsiTheme="majorBidi" w:cstheme="majorBidi"/>
          <w:color w:val="FF0000"/>
          <w:rtl/>
        </w:rPr>
        <w:t>هُوَ</w:t>
      </w:r>
      <w:r w:rsidRPr="00D8455B">
        <w:rPr>
          <w:rFonts w:asciiTheme="majorBidi" w:hAnsiTheme="majorBidi" w:cstheme="majorBidi"/>
          <w:color w:val="FF0000"/>
        </w:rPr>
        <w:t xml:space="preserve"> </w:t>
      </w:r>
      <w:r w:rsidRPr="00D8455B">
        <w:rPr>
          <w:rFonts w:asciiTheme="majorBidi" w:hAnsiTheme="majorBidi" w:cstheme="majorBidi"/>
          <w:color w:val="FF0000"/>
          <w:rtl/>
        </w:rPr>
        <w:t>الْبَاقِى</w:t>
      </w:r>
    </w:p>
    <w:p w14:paraId="299CB1C5" w14:textId="77777777" w:rsidR="007A00A6" w:rsidRPr="00EF6E2B" w:rsidRDefault="007A00A6" w:rsidP="007A00A6">
      <w:pPr>
        <w:rPr>
          <w:rFonts w:asciiTheme="majorBidi" w:hAnsiTheme="majorBidi" w:cstheme="majorBidi"/>
        </w:rPr>
      </w:pPr>
      <w:r w:rsidRPr="00EF6E2B">
        <w:rPr>
          <w:rFonts w:asciiTheme="majorBidi" w:hAnsiTheme="majorBidi" w:cstheme="majorBidi"/>
        </w:rPr>
        <w:t xml:space="preserve"> </w:t>
      </w:r>
    </w:p>
    <w:p w14:paraId="6747CD41" w14:textId="3131B558" w:rsidR="007A00A6" w:rsidRDefault="007A00A6" w:rsidP="00B3693E">
      <w:pPr>
        <w:rPr>
          <w:rFonts w:asciiTheme="majorBidi" w:hAnsiTheme="majorBidi" w:cstheme="majorBidi"/>
          <w:b/>
          <w:bCs/>
        </w:rPr>
      </w:pPr>
      <w:r w:rsidRPr="00EF6E2B">
        <w:rPr>
          <w:rFonts w:asciiTheme="majorBidi" w:hAnsiTheme="majorBidi" w:cstheme="majorBidi"/>
          <w:b/>
          <w:bCs/>
        </w:rPr>
        <w:t>Said Nursi</w:t>
      </w:r>
    </w:p>
    <w:p w14:paraId="5B06C7CF" w14:textId="77777777" w:rsidR="00B3693E" w:rsidRPr="00B3693E" w:rsidRDefault="00B3693E" w:rsidP="00B3693E">
      <w:pPr>
        <w:rPr>
          <w:rFonts w:asciiTheme="majorBidi" w:hAnsiTheme="majorBidi" w:cstheme="majorBidi"/>
          <w:b/>
          <w:bCs/>
        </w:rPr>
      </w:pPr>
    </w:p>
    <w:p w14:paraId="06807B7F" w14:textId="2E2C3E0C" w:rsidR="007A00A6" w:rsidRDefault="007A00A6" w:rsidP="007A00A6">
      <w:pPr>
        <w:pStyle w:val="NormalWeb"/>
        <w:rPr>
          <w:rFonts w:ascii="Verdana" w:hAnsi="Verdana"/>
          <w:sz w:val="20"/>
          <w:szCs w:val="20"/>
        </w:rPr>
      </w:pPr>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Lama’ah</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235018C0" w14:textId="77777777" w:rsidR="00B3693E" w:rsidRDefault="00B3693E" w:rsidP="00B3693E">
      <w:pPr>
        <w:pStyle w:val="Heading1"/>
        <w:jc w:val="both"/>
        <w:rPr>
          <w:rFonts w:asciiTheme="majorBidi" w:hAnsiTheme="majorBidi" w:cstheme="majorBidi"/>
          <w:bCs/>
          <w:color w:val="FF0000"/>
          <w:szCs w:val="22"/>
        </w:rPr>
      </w:pPr>
      <w:r>
        <w:rPr>
          <w:rFonts w:asciiTheme="majorBidi" w:hAnsiTheme="majorBidi" w:cstheme="majorBidi"/>
          <w:b w:val="0"/>
          <w:bCs/>
          <w:color w:val="FF0000"/>
          <w:szCs w:val="22"/>
        </w:rPr>
        <w:t>KILAUAN KEDUA PULUH ENAM</w:t>
      </w:r>
      <w:bookmarkStart w:id="40" w:name="_Toc2183"/>
    </w:p>
    <w:p w14:paraId="52D23499" w14:textId="77777777" w:rsidR="00B3693E" w:rsidRDefault="00B3693E" w:rsidP="00B3693E">
      <w:pPr>
        <w:pStyle w:val="Heading2"/>
        <w:jc w:val="both"/>
        <w:rPr>
          <w:rFonts w:asciiTheme="majorBidi" w:hAnsiTheme="majorBidi"/>
          <w:b/>
          <w:color w:val="000000"/>
          <w:sz w:val="22"/>
          <w:szCs w:val="22"/>
        </w:rPr>
      </w:pPr>
      <w:r>
        <w:rPr>
          <w:rFonts w:ascii="Times New Roman" w:eastAsia="Times New Roman" w:hAnsi="Times New Roman" w:cs="Times New Roman"/>
          <w:bCs/>
          <w:color w:val="auto"/>
          <w:sz w:val="22"/>
          <w:szCs w:val="22"/>
          <w:lang w:val="tr-TR"/>
        </w:rPr>
        <w:t>D</w:t>
      </w:r>
      <w:r>
        <w:rPr>
          <w:rFonts w:asciiTheme="majorBidi" w:hAnsiTheme="majorBidi"/>
          <w:sz w:val="22"/>
          <w:szCs w:val="22"/>
        </w:rPr>
        <w:t>ua puluh enam harapan dan cahaya dan hiburan untuk mereka yang telah tua.</w:t>
      </w:r>
    </w:p>
    <w:p w14:paraId="49DBA27E" w14:textId="446AF9DB" w:rsidR="00B3693E" w:rsidRDefault="00B3693E" w:rsidP="00B3693E">
      <w:pPr>
        <w:jc w:val="both"/>
        <w:rPr>
          <w:rFonts w:asciiTheme="majorBidi" w:hAnsiTheme="majorBidi" w:cstheme="majorBidi"/>
        </w:rPr>
      </w:pPr>
      <w:r>
        <w:rPr>
          <w:rFonts w:asciiTheme="majorBidi" w:hAnsiTheme="majorBidi" w:cstheme="majorBidi"/>
          <w:b/>
          <w:bCs/>
        </w:rPr>
        <w:t xml:space="preserve">Peringatan: </w:t>
      </w:r>
      <w:r>
        <w:rPr>
          <w:rFonts w:asciiTheme="majorBidi" w:hAnsiTheme="majorBidi" w:cstheme="majorBidi"/>
        </w:rPr>
        <w:t>Sebab aku menulis dilema maknawiku di tahap sangat memilukan dan akan mempengaruhi kalian pada permulaan tiap-tiap harapan adalah untuk memperlihatkan pengaruh luar biasa bagi ubat yang datang daripada al-Quran al-Hakim. Kilauan ini yang merujuk kepada mereka yang telah tua tidak dapat memelihara uslub penyampaian yang baik kerana tiga atau empat sudut:</w:t>
      </w:r>
    </w:p>
    <w:p w14:paraId="2E42B0A8" w14:textId="57002BA3" w:rsidR="00B3693E" w:rsidRDefault="00B3693E" w:rsidP="00B3693E">
      <w:pPr>
        <w:jc w:val="both"/>
        <w:rPr>
          <w:rFonts w:asciiTheme="majorBidi" w:hAnsiTheme="majorBidi" w:cstheme="majorBidi"/>
        </w:rPr>
      </w:pPr>
      <w:r>
        <w:rPr>
          <w:rFonts w:asciiTheme="majorBidi" w:hAnsiTheme="majorBidi" w:cstheme="majorBidi"/>
          <w:b/>
          <w:bCs/>
        </w:rPr>
        <w:t>Pertama:</w:t>
      </w:r>
      <w:r>
        <w:rPr>
          <w:rFonts w:asciiTheme="majorBidi" w:hAnsiTheme="majorBidi" w:cstheme="majorBidi"/>
        </w:rPr>
        <w:t xml:space="preserve"> Oleh sebab ia berkaitan dengan perjalanan kehidupanku dan telah ditulis dalam keadaan pergi secara khayalan ke masa-masa itu, maka penyampaian tidak dapat memelihara susunannya.</w:t>
      </w:r>
    </w:p>
    <w:p w14:paraId="7820BDDB" w14:textId="3C96E754" w:rsidR="00B3693E" w:rsidRDefault="00B3693E" w:rsidP="00B3693E">
      <w:pPr>
        <w:jc w:val="both"/>
        <w:rPr>
          <w:rFonts w:asciiTheme="majorBidi" w:hAnsiTheme="majorBidi" w:cstheme="majorBidi"/>
        </w:rPr>
      </w:pPr>
      <w:r>
        <w:rPr>
          <w:rFonts w:asciiTheme="majorBidi" w:hAnsiTheme="majorBidi" w:cstheme="majorBidi"/>
          <w:b/>
          <w:bCs/>
        </w:rPr>
        <w:t>Kedua:</w:t>
      </w:r>
      <w:r>
        <w:rPr>
          <w:rFonts w:asciiTheme="majorBidi" w:hAnsiTheme="majorBidi" w:cstheme="majorBidi"/>
        </w:rPr>
        <w:t xml:space="preserve"> Oleh sebab Kilauan ini telah ditulis ketika aku merasa sangat penat selepas solat Subuh, malah terpaksa menulisnya dengan cepat, maka berlaku kecelaruan dalam penyampaian.</w:t>
      </w:r>
    </w:p>
    <w:p w14:paraId="49430EE1" w14:textId="04355690" w:rsidR="00B3693E" w:rsidRDefault="00B3693E" w:rsidP="00B3693E">
      <w:pPr>
        <w:jc w:val="both"/>
        <w:rPr>
          <w:rFonts w:asciiTheme="majorBidi" w:hAnsiTheme="majorBidi" w:cstheme="majorBidi"/>
        </w:rPr>
      </w:pPr>
      <w:r>
        <w:rPr>
          <w:rFonts w:asciiTheme="majorBidi" w:hAnsiTheme="majorBidi" w:cstheme="majorBidi"/>
          <w:b/>
          <w:bCs/>
        </w:rPr>
        <w:t>Ketiga:</w:t>
      </w:r>
      <w:r>
        <w:rPr>
          <w:rFonts w:asciiTheme="majorBidi" w:hAnsiTheme="majorBidi" w:cstheme="majorBidi"/>
        </w:rPr>
        <w:t xml:space="preserve"> Tiada seseorang yang sentiasa menulis di sisiku dan para penulis ayang ada di sampingku juga mempunyai empat atau lima tugas Risalah an-Nur yang lain maka, oleh sebab kami kekurangan waktu untuk semakan maka ia agak tidak tersusun.</w:t>
      </w:r>
    </w:p>
    <w:p w14:paraId="2C9E9F43" w14:textId="77777777" w:rsidR="00B3693E" w:rsidRDefault="00B3693E" w:rsidP="00B3693E">
      <w:pPr>
        <w:jc w:val="both"/>
        <w:rPr>
          <w:rFonts w:asciiTheme="majorBidi" w:hAnsiTheme="majorBidi" w:cstheme="majorBidi"/>
        </w:rPr>
      </w:pPr>
      <w:r>
        <w:rPr>
          <w:rFonts w:asciiTheme="majorBidi" w:hAnsiTheme="majorBidi" w:cstheme="majorBidi"/>
          <w:b/>
          <w:bCs/>
        </w:rPr>
        <w:t>Keempat:</w:t>
      </w:r>
      <w:r>
        <w:rPr>
          <w:rFonts w:asciiTheme="majorBidi" w:hAnsiTheme="majorBidi" w:cstheme="majorBidi"/>
        </w:rPr>
        <w:t xml:space="preserve"> Oleh sebab kami berdua sangat letih setelah mengarang lalu tidak memikirkan maknanya dengan teliti dan berpada dengan semakan yang sangat cetek, maka sudah pasti akan ditemui kekurangan dan kesilapan pada penyampaian.</w:t>
      </w:r>
    </w:p>
    <w:p w14:paraId="5C5098CB" w14:textId="77777777" w:rsidR="00B3693E" w:rsidRDefault="00B3693E" w:rsidP="00B3693E">
      <w:pPr>
        <w:jc w:val="both"/>
        <w:rPr>
          <w:rFonts w:asciiTheme="majorBidi" w:hAnsiTheme="majorBidi" w:cstheme="majorBidi"/>
        </w:rPr>
      </w:pPr>
    </w:p>
    <w:p w14:paraId="1B027A37" w14:textId="77777777" w:rsidR="00B3693E" w:rsidRDefault="00B3693E" w:rsidP="00B3693E">
      <w:pPr>
        <w:jc w:val="both"/>
        <w:rPr>
          <w:rFonts w:asciiTheme="majorBidi" w:hAnsiTheme="majorBidi" w:cstheme="majorBidi"/>
        </w:rPr>
      </w:pPr>
      <w:r>
        <w:rPr>
          <w:rFonts w:asciiTheme="majorBidi" w:hAnsiTheme="majorBidi" w:cstheme="majorBidi"/>
        </w:rPr>
        <w:t>Mudah-mudahan warga tua yang tinggi pekertinya memandang kekurangan kami dengan pandangan tolak ansur dan kemaafan dan mudah-mudahan apabila warga tua yang mulia menadahkan tangan mereka ke hadrat Ilahi yang pastinya tidak akan dibiarkan kosong apabila ia dibalikkan, mereka turut memasukkan kami ke dalam doa mereka.</w:t>
      </w:r>
    </w:p>
    <w:p w14:paraId="49175AFC" w14:textId="77777777" w:rsidR="00B3693E" w:rsidRDefault="00B3693E" w:rsidP="00B3693E">
      <w:pPr>
        <w:pStyle w:val="Heading2"/>
        <w:jc w:val="both"/>
        <w:rPr>
          <w:rFonts w:asciiTheme="majorBidi" w:hAnsiTheme="majorBidi"/>
          <w:sz w:val="22"/>
          <w:szCs w:val="22"/>
        </w:rPr>
      </w:pPr>
      <w:r>
        <w:rPr>
          <w:rFonts w:asciiTheme="majorBidi" w:hAnsiTheme="majorBidi"/>
          <w:sz w:val="22"/>
          <w:szCs w:val="22"/>
        </w:rPr>
        <w:t>Said Nursi</w:t>
      </w:r>
    </w:p>
    <w:p w14:paraId="200A4892" w14:textId="77777777" w:rsidR="00B3693E" w:rsidRDefault="00B3693E" w:rsidP="00B3693E">
      <w:pPr>
        <w:widowControl w:val="0"/>
        <w:autoSpaceDE w:val="0"/>
        <w:autoSpaceDN w:val="0"/>
        <w:adjustRightInd w:val="0"/>
        <w:ind w:right="-18"/>
        <w:jc w:val="center"/>
        <w:rPr>
          <w:rFonts w:asciiTheme="majorBidi" w:hAnsiTheme="majorBidi" w:cstheme="majorBidi"/>
          <w:b/>
          <w:bCs/>
          <w:color w:val="000000"/>
        </w:rPr>
      </w:pPr>
    </w:p>
    <w:p w14:paraId="458EC668" w14:textId="77777777" w:rsidR="00B3693E" w:rsidRDefault="00B3693E" w:rsidP="00B3693E">
      <w:pPr>
        <w:widowControl w:val="0"/>
        <w:autoSpaceDE w:val="0"/>
        <w:autoSpaceDN w:val="0"/>
        <w:adjustRightInd w:val="0"/>
        <w:ind w:right="-18"/>
        <w:jc w:val="center"/>
        <w:rPr>
          <w:rFonts w:asciiTheme="majorBidi" w:hAnsiTheme="majorBidi" w:cstheme="majorBidi"/>
          <w:color w:val="FF0000"/>
        </w:rPr>
      </w:pPr>
      <w:r>
        <w:rPr>
          <w:rFonts w:asciiTheme="majorBidi" w:hAnsiTheme="majorBidi" w:cstheme="majorBidi" w:hint="cs"/>
          <w:color w:val="FF0000"/>
          <w:rtl/>
        </w:rPr>
        <w:t>بِسْمِ اللّٰهِ الرَّحْمٰنِ الرَّح۪يمِ</w:t>
      </w:r>
    </w:p>
    <w:p w14:paraId="115E548F" w14:textId="77777777" w:rsidR="00B3693E" w:rsidRDefault="00B3693E" w:rsidP="00B3693E">
      <w:pPr>
        <w:widowControl w:val="0"/>
        <w:autoSpaceDE w:val="0"/>
        <w:autoSpaceDN w:val="0"/>
        <w:bidi/>
        <w:adjustRightInd w:val="0"/>
        <w:ind w:right="-18"/>
        <w:jc w:val="center"/>
        <w:rPr>
          <w:rFonts w:asciiTheme="majorBidi" w:hAnsiTheme="majorBidi" w:cstheme="majorBidi"/>
          <w:color w:val="FF0000"/>
        </w:rPr>
      </w:pPr>
      <w:r>
        <w:rPr>
          <w:rFonts w:asciiTheme="majorBidi" w:hAnsiTheme="majorBidi" w:cstheme="majorBidi" w:hint="cs"/>
          <w:color w:val="FF0000"/>
          <w:rtl/>
        </w:rPr>
        <w:t>كٓهٰيٰعٓصٓ * ذِكْرُ رَحْمَتِ رَبِّكَ عَبْدَهُ زَكَرِيَّا * اِذْ نَادَى رَبَّهُ نِدَاءً خَفِيًا *</w:t>
      </w:r>
    </w:p>
    <w:p w14:paraId="6ADE9E14" w14:textId="77777777" w:rsidR="00B3693E" w:rsidRDefault="00B3693E" w:rsidP="00B3693E">
      <w:pPr>
        <w:widowControl w:val="0"/>
        <w:autoSpaceDE w:val="0"/>
        <w:autoSpaceDN w:val="0"/>
        <w:adjustRightInd w:val="0"/>
        <w:ind w:right="-18"/>
        <w:jc w:val="center"/>
        <w:rPr>
          <w:rFonts w:asciiTheme="majorBidi" w:hAnsiTheme="majorBidi" w:cstheme="majorBidi"/>
          <w:color w:val="FF0000"/>
        </w:rPr>
      </w:pPr>
      <w:r>
        <w:rPr>
          <w:rFonts w:asciiTheme="majorBidi" w:hAnsiTheme="majorBidi" w:cstheme="majorBidi"/>
          <w:color w:val="FF0000"/>
        </w:rPr>
        <w:t xml:space="preserve">* </w:t>
      </w:r>
      <w:r>
        <w:rPr>
          <w:rFonts w:asciiTheme="majorBidi" w:hAnsiTheme="majorBidi" w:cstheme="majorBidi" w:hint="cs"/>
          <w:color w:val="FF0000"/>
          <w:rtl/>
        </w:rPr>
        <w:t>قَالَ رَبِّ اِنّىِ وَهَنَ الْعَظْمُ مِنِّى وَاشْتَعَلَ الرَّاْسُ شَيْبًا وَلَمْ اَكُنْ بِدُعَائِكَ رَبِّ شَقِيًا</w:t>
      </w:r>
    </w:p>
    <w:p w14:paraId="796364F1" w14:textId="77777777" w:rsidR="00B3693E" w:rsidRDefault="00B3693E" w:rsidP="00B3693E">
      <w:pPr>
        <w:widowControl w:val="0"/>
        <w:autoSpaceDE w:val="0"/>
        <w:autoSpaceDN w:val="0"/>
        <w:adjustRightInd w:val="0"/>
        <w:ind w:right="-18"/>
        <w:jc w:val="center"/>
        <w:rPr>
          <w:rFonts w:asciiTheme="majorBidi" w:hAnsiTheme="majorBidi" w:cstheme="majorBidi"/>
          <w:b/>
          <w:bCs/>
          <w:color w:val="000000"/>
        </w:rPr>
      </w:pPr>
    </w:p>
    <w:p w14:paraId="75245F2B" w14:textId="77777777" w:rsidR="00B3693E" w:rsidRDefault="00B3693E" w:rsidP="00B3693E">
      <w:pPr>
        <w:pStyle w:val="Heading2"/>
        <w:jc w:val="both"/>
        <w:rPr>
          <w:rFonts w:asciiTheme="majorBidi" w:hAnsiTheme="majorBidi"/>
          <w:b/>
          <w:color w:val="000000"/>
          <w:sz w:val="22"/>
          <w:szCs w:val="22"/>
        </w:rPr>
      </w:pPr>
      <w:r>
        <w:rPr>
          <w:rFonts w:asciiTheme="majorBidi" w:hAnsiTheme="majorBidi"/>
          <w:sz w:val="22"/>
          <w:szCs w:val="22"/>
        </w:rPr>
        <w:lastRenderedPageBreak/>
        <w:t>Kilauan ini terdiri daripada dua puluh enam harapan.</w:t>
      </w:r>
    </w:p>
    <w:p w14:paraId="0F63EAF0" w14:textId="77777777" w:rsidR="00B3693E" w:rsidRDefault="00B3693E" w:rsidP="00B3693E">
      <w:pPr>
        <w:pStyle w:val="Heading2"/>
        <w:jc w:val="both"/>
        <w:rPr>
          <w:rFonts w:asciiTheme="majorBidi" w:hAnsiTheme="majorBidi"/>
          <w:sz w:val="22"/>
          <w:szCs w:val="22"/>
        </w:rPr>
      </w:pPr>
      <w:r>
        <w:rPr>
          <w:rFonts w:asciiTheme="majorBidi" w:hAnsiTheme="majorBidi"/>
          <w:sz w:val="22"/>
          <w:szCs w:val="22"/>
        </w:rPr>
        <w:t>Harapan Pertama</w:t>
      </w:r>
      <w:bookmarkEnd w:id="40"/>
    </w:p>
    <w:p w14:paraId="0738A579" w14:textId="77777777" w:rsidR="00B3693E" w:rsidRDefault="00B3693E" w:rsidP="00B3693E">
      <w:pPr>
        <w:widowControl w:val="0"/>
        <w:jc w:val="both"/>
        <w:rPr>
          <w:rFonts w:asciiTheme="majorBidi" w:hAnsiTheme="majorBidi" w:cstheme="majorBidi"/>
          <w:color w:val="C00000"/>
        </w:rPr>
      </w:pPr>
    </w:p>
    <w:p w14:paraId="2330D3D9" w14:textId="77777777" w:rsidR="00B3693E" w:rsidRDefault="00B3693E" w:rsidP="00B3693E">
      <w:pPr>
        <w:widowControl w:val="0"/>
        <w:jc w:val="both"/>
        <w:rPr>
          <w:rFonts w:asciiTheme="majorBidi" w:hAnsiTheme="majorBidi" w:cstheme="majorBidi"/>
          <w:color w:val="FF0000"/>
        </w:rPr>
      </w:pPr>
      <w:r>
        <w:rPr>
          <w:rFonts w:asciiTheme="majorBidi" w:hAnsiTheme="majorBidi" w:cstheme="majorBidi"/>
        </w:rPr>
        <w:t>Wahai saudara-saudari tua terhormat yang telah sampai kepada umur kesempurnaan! Aku juga tua seperti kalian.</w:t>
      </w:r>
      <w:r>
        <w:rPr>
          <w:rFonts w:asciiTheme="majorBidi" w:hAnsiTheme="majorBidi" w:cstheme="majorBidi"/>
          <w:color w:val="FF0000"/>
        </w:rPr>
        <w:t xml:space="preserve"> </w:t>
      </w:r>
      <w:r>
        <w:rPr>
          <w:rFonts w:asciiTheme="majorBidi" w:hAnsiTheme="majorBidi" w:cstheme="majorBidi"/>
        </w:rPr>
        <w:t>Dengan hasrat untuk berkongsi tentang harapan-harapan yang kadang-kadang aku temui dalam usia tua dan untuk turut melibatkan kalian dengan cahaya hiburan di dalam harapan-harapan itu, aku akan menulis beberapa perkara yang terlintas dalam kepalaku. Sudah tentu cahaya-cahaya yang aku lihat dan pintu-pintu harapan yang aku temui itu telah dilihat dan telah dibuka menurut kemampuanku yang kurang dan</w:t>
      </w:r>
      <w:r>
        <w:rPr>
          <w:rFonts w:asciiTheme="majorBidi" w:hAnsiTheme="majorBidi" w:cstheme="majorBidi"/>
          <w:color w:val="FF0000"/>
        </w:rPr>
        <w:t xml:space="preserve"> </w:t>
      </w:r>
      <w:r>
        <w:rPr>
          <w:rFonts w:asciiTheme="majorBidi" w:hAnsiTheme="majorBidi" w:cstheme="majorBidi"/>
        </w:rPr>
        <w:t>bercelaru.</w:t>
      </w:r>
      <w:r>
        <w:rPr>
          <w:rFonts w:asciiTheme="majorBidi" w:hAnsiTheme="majorBidi" w:cstheme="majorBidi"/>
          <w:color w:val="FF0000"/>
        </w:rPr>
        <w:t xml:space="preserve"> </w:t>
      </w:r>
    </w:p>
    <w:p w14:paraId="233BEAD9" w14:textId="77777777" w:rsidR="00B3693E" w:rsidRDefault="00B3693E" w:rsidP="00B3693E">
      <w:pPr>
        <w:widowControl w:val="0"/>
        <w:jc w:val="both"/>
        <w:rPr>
          <w:rFonts w:asciiTheme="majorBidi" w:hAnsiTheme="majorBidi" w:cstheme="majorBidi"/>
        </w:rPr>
      </w:pPr>
    </w:p>
    <w:p w14:paraId="4CAD5774" w14:textId="77777777" w:rsidR="00B3693E" w:rsidRDefault="00B3693E" w:rsidP="00B3693E">
      <w:pPr>
        <w:widowControl w:val="0"/>
        <w:jc w:val="both"/>
        <w:rPr>
          <w:rFonts w:asciiTheme="majorBidi" w:hAnsiTheme="majorBidi" w:cstheme="majorBidi"/>
        </w:rPr>
      </w:pPr>
      <w:r>
        <w:rPr>
          <w:rFonts w:asciiTheme="majorBidi" w:hAnsiTheme="majorBidi" w:cstheme="majorBidi"/>
        </w:rPr>
        <w:t>Insya-Allah kemampuan kalian yang suci dan ikhlas akan mencerahkan cahaya yang aku lihat dan akan lebih menguatkan lagi harapan yang aku temui.</w:t>
      </w:r>
      <w:r>
        <w:rPr>
          <w:rFonts w:asciiTheme="majorBidi" w:hAnsiTheme="majorBidi" w:cstheme="majorBidi"/>
          <w:color w:val="FF0000"/>
        </w:rPr>
        <w:t xml:space="preserve"> </w:t>
      </w:r>
      <w:r>
        <w:rPr>
          <w:rFonts w:asciiTheme="majorBidi" w:hAnsiTheme="majorBidi" w:cstheme="majorBidi"/>
        </w:rPr>
        <w:t>Justeru sumber, punca dan mata air harapan-harapan dan cahaya-cahaya yang akan datang itu ialah keimanan.</w:t>
      </w:r>
    </w:p>
    <w:p w14:paraId="3100E811" w14:textId="77777777" w:rsidR="00B3693E" w:rsidRDefault="00B3693E" w:rsidP="00B3693E">
      <w:pPr>
        <w:widowControl w:val="0"/>
        <w:ind w:firstLine="280"/>
        <w:jc w:val="both"/>
        <w:rPr>
          <w:rFonts w:asciiTheme="majorBidi" w:hAnsiTheme="majorBidi" w:cstheme="majorBidi"/>
          <w:color w:val="C00000"/>
        </w:rPr>
      </w:pPr>
    </w:p>
    <w:p w14:paraId="0AD38F5F" w14:textId="77777777" w:rsidR="00B3693E" w:rsidRDefault="00B3693E" w:rsidP="00B3693E">
      <w:pPr>
        <w:pStyle w:val="Heading2"/>
        <w:jc w:val="both"/>
        <w:rPr>
          <w:rFonts w:asciiTheme="majorBidi" w:hAnsiTheme="majorBidi"/>
          <w:color w:val="000000"/>
          <w:sz w:val="22"/>
          <w:szCs w:val="22"/>
          <w:lang w:val="tr-TR"/>
        </w:rPr>
      </w:pPr>
      <w:bookmarkStart w:id="41" w:name="_Toc591"/>
      <w:r>
        <w:rPr>
          <w:rFonts w:asciiTheme="majorBidi" w:hAnsiTheme="majorBidi"/>
          <w:sz w:val="22"/>
          <w:szCs w:val="22"/>
          <w:lang w:val="tr-TR"/>
        </w:rPr>
        <w:t>Harapan Kedua</w:t>
      </w:r>
      <w:bookmarkEnd w:id="41"/>
    </w:p>
    <w:p w14:paraId="712FF604" w14:textId="77777777" w:rsidR="00B3693E" w:rsidRDefault="00B3693E" w:rsidP="00B3693E">
      <w:pPr>
        <w:widowControl w:val="0"/>
        <w:ind w:firstLine="280"/>
        <w:jc w:val="both"/>
        <w:rPr>
          <w:rFonts w:asciiTheme="majorBidi" w:hAnsiTheme="majorBidi" w:cstheme="majorBidi"/>
          <w:color w:val="C00000"/>
          <w:lang w:val="tr-TR"/>
        </w:rPr>
      </w:pPr>
    </w:p>
    <w:p w14:paraId="57FDF4BB" w14:textId="77777777" w:rsidR="00B3693E" w:rsidRDefault="00B3693E" w:rsidP="00B3693E">
      <w:pPr>
        <w:widowControl w:val="0"/>
        <w:ind w:firstLine="280"/>
        <w:jc w:val="both"/>
        <w:rPr>
          <w:rFonts w:asciiTheme="majorBidi" w:hAnsiTheme="majorBidi" w:cstheme="majorBidi"/>
          <w:color w:val="FF0000"/>
        </w:rPr>
      </w:pPr>
      <w:r>
        <w:rPr>
          <w:rFonts w:asciiTheme="majorBidi" w:hAnsiTheme="majorBidi" w:cstheme="majorBidi"/>
        </w:rPr>
        <w:t>Semasa aku memasuki usia tua, suatu hari pada musim luruh, pada waktu  asar, aku telah memerhatikan dunia dari atas sebuah gunung yang tinggi.</w:t>
      </w:r>
      <w:r>
        <w:rPr>
          <w:rFonts w:asciiTheme="majorBidi" w:hAnsiTheme="majorBidi" w:cstheme="majorBidi"/>
          <w:color w:val="FF0000"/>
        </w:rPr>
        <w:t xml:space="preserve"> </w:t>
      </w:r>
      <w:r>
        <w:rPr>
          <w:rFonts w:asciiTheme="majorBidi" w:hAnsiTheme="majorBidi" w:cstheme="majorBidi"/>
        </w:rPr>
        <w:t>Tiba-tiba, suatu keadaan yang amat memilukan dan hiba serta gelap pada satu sudut telah datang kepadaku. Aku nampak bahawa diriku  telah tua, siang hari juga telah tua dan tahun juga telah tua dan dunia juga sudah tua. Oleh sebab masa berpisah dari dunia dan mereka yang aku cintai dalam ketuaan-ketuaan</w:t>
      </w:r>
      <w:r>
        <w:rPr>
          <w:rFonts w:asciiTheme="majorBidi" w:hAnsiTheme="majorBidi" w:cstheme="majorBidi"/>
          <w:color w:val="FF0000"/>
        </w:rPr>
        <w:t xml:space="preserve"> </w:t>
      </w:r>
      <w:r>
        <w:rPr>
          <w:rFonts w:asciiTheme="majorBidi" w:hAnsiTheme="majorBidi" w:cstheme="majorBidi"/>
        </w:rPr>
        <w:t>(perkara-perkara yang tua)</w:t>
      </w:r>
      <w:r>
        <w:rPr>
          <w:rFonts w:asciiTheme="majorBidi" w:hAnsiTheme="majorBidi" w:cstheme="majorBidi"/>
          <w:color w:val="FF0000"/>
        </w:rPr>
        <w:t xml:space="preserve"> </w:t>
      </w:r>
      <w:r>
        <w:rPr>
          <w:rFonts w:asciiTheme="majorBidi" w:hAnsiTheme="majorBidi" w:cstheme="majorBidi"/>
        </w:rPr>
        <w:t>ini semakin mendekat, maka sesungguhnya usia tua amat memeranjatkanku.</w:t>
      </w:r>
      <w:r>
        <w:rPr>
          <w:rFonts w:asciiTheme="majorBidi" w:hAnsiTheme="majorBidi" w:cstheme="majorBidi"/>
          <w:color w:val="FF0000"/>
        </w:rPr>
        <w:t xml:space="preserve"> </w:t>
      </w:r>
    </w:p>
    <w:p w14:paraId="44A29EBF"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Tiba-tiba rahmat Ilahi telah tersingkap lalu telah mengubah kesedihan dan perpisahan yang memilukan itu kepada harapan yang kuat dan cahaya hiburan yang terang.</w:t>
      </w:r>
    </w:p>
    <w:p w14:paraId="2DB0E60C"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Ya, wahai warga tua sepertiku! Rahmat </w:t>
      </w:r>
      <w:r>
        <w:rPr>
          <w:rFonts w:asciiTheme="majorBidi" w:hAnsiTheme="majorBidi" w:cstheme="majorBidi"/>
          <w:i/>
        </w:rPr>
        <w:t>al-Khaliq ar-Rahim</w:t>
      </w:r>
      <w:r>
        <w:rPr>
          <w:rFonts w:asciiTheme="majorBidi" w:hAnsiTheme="majorBidi" w:cstheme="majorBidi"/>
        </w:rPr>
        <w:t xml:space="preserve"> kita yang memperkenalkan diri-Nya melalui sifat ar-</w:t>
      </w:r>
      <w:r>
        <w:rPr>
          <w:rFonts w:asciiTheme="majorBidi" w:hAnsiTheme="majorBidi" w:cstheme="majorBidi"/>
          <w:i/>
        </w:rPr>
        <w:t>Rahman</w:t>
      </w:r>
      <w:r>
        <w:rPr>
          <w:rFonts w:asciiTheme="majorBidi" w:hAnsiTheme="majorBidi" w:cstheme="majorBidi"/>
        </w:rPr>
        <w:t xml:space="preserve"> ar-</w:t>
      </w:r>
      <w:r>
        <w:rPr>
          <w:rFonts w:asciiTheme="majorBidi" w:hAnsiTheme="majorBidi" w:cstheme="majorBidi"/>
          <w:i/>
        </w:rPr>
        <w:t>Rahim</w:t>
      </w:r>
      <w:r>
        <w:rPr>
          <w:rFonts w:asciiTheme="majorBidi" w:hAnsiTheme="majorBidi" w:cstheme="majorBidi"/>
        </w:rPr>
        <w:t xml:space="preserve">-Nya di seratus tempat di dalam </w:t>
      </w:r>
      <w:r>
        <w:rPr>
          <w:rFonts w:asciiTheme="majorBidi" w:hAnsiTheme="majorBidi" w:cstheme="majorBidi"/>
          <w:i/>
        </w:rPr>
        <w:t>al-Quran al-Hakim</w:t>
      </w:r>
      <w:r>
        <w:rPr>
          <w:rFonts w:asciiTheme="majorBidi" w:hAnsiTheme="majorBidi" w:cstheme="majorBidi"/>
        </w:rPr>
        <w:t>; sentiasa menghantar rahmat-Nya untuk membantu makhluk-makhluk bernyawa yang meminta belas di atas muka bumi; memenuhkan musim bunga dengan nikmat dan hadiah yang tidak terkira setiap tahun dari alam ghaib lalu memberikannya kepada kita semua yang berhajat kepada rezeki dan yang memperlihatkan lebih banyak tajalli rahmat-Nya berdasarkan kepada tahap kedaifan dan kelemahan ialah harapan yang paling besar dan cahaya yang paling terang di dalam ketuaan kita.</w:t>
      </w:r>
      <w:r>
        <w:rPr>
          <w:rFonts w:asciiTheme="majorBidi" w:hAnsiTheme="majorBidi" w:cstheme="majorBidi"/>
          <w:color w:val="FF0000"/>
        </w:rPr>
        <w:t xml:space="preserve"> </w:t>
      </w:r>
      <w:r>
        <w:rPr>
          <w:rFonts w:asciiTheme="majorBidi" w:hAnsiTheme="majorBidi" w:cstheme="majorBidi"/>
        </w:rPr>
        <w:t xml:space="preserve">Meraih rahmat ini adalah dengan cara mentaati-Nya menerusi persandaran kepada </w:t>
      </w:r>
      <w:r>
        <w:rPr>
          <w:rFonts w:asciiTheme="majorBidi" w:hAnsiTheme="majorBidi" w:cstheme="majorBidi"/>
          <w:i/>
        </w:rPr>
        <w:t xml:space="preserve">ar-Rahman </w:t>
      </w:r>
      <w:r>
        <w:rPr>
          <w:rFonts w:asciiTheme="majorBidi" w:hAnsiTheme="majorBidi" w:cstheme="majorBidi"/>
        </w:rPr>
        <w:t>itu dengan keimanan dan dengan melaksanakan kefarduan.</w:t>
      </w:r>
    </w:p>
    <w:p w14:paraId="767619F8" w14:textId="77777777" w:rsidR="00B3693E" w:rsidRDefault="00B3693E" w:rsidP="00B3693E">
      <w:pPr>
        <w:widowControl w:val="0"/>
        <w:ind w:firstLine="280"/>
        <w:jc w:val="both"/>
        <w:rPr>
          <w:rFonts w:asciiTheme="majorBidi" w:hAnsiTheme="majorBidi" w:cstheme="majorBidi"/>
          <w:color w:val="C00000"/>
        </w:rPr>
      </w:pPr>
      <w:r>
        <w:rPr>
          <w:rFonts w:asciiTheme="majorBidi" w:hAnsiTheme="majorBidi" w:cstheme="majorBidi"/>
        </w:rPr>
        <w:t xml:space="preserve"> </w:t>
      </w:r>
    </w:p>
    <w:p w14:paraId="2BCF4777" w14:textId="77777777" w:rsidR="00B3693E" w:rsidRDefault="00B3693E" w:rsidP="00B3693E">
      <w:pPr>
        <w:pStyle w:val="Heading2"/>
        <w:jc w:val="both"/>
        <w:rPr>
          <w:rFonts w:asciiTheme="majorBidi" w:hAnsiTheme="majorBidi"/>
          <w:color w:val="000000"/>
          <w:sz w:val="22"/>
          <w:szCs w:val="22"/>
        </w:rPr>
      </w:pPr>
      <w:bookmarkStart w:id="42" w:name="_Toc20161"/>
      <w:r>
        <w:rPr>
          <w:rFonts w:asciiTheme="majorBidi" w:hAnsiTheme="majorBidi"/>
          <w:sz w:val="22"/>
          <w:szCs w:val="22"/>
        </w:rPr>
        <w:t>Harapan Ketiga</w:t>
      </w:r>
      <w:bookmarkEnd w:id="42"/>
    </w:p>
    <w:p w14:paraId="49F56A2F" w14:textId="77777777" w:rsidR="00B3693E" w:rsidRDefault="00B3693E" w:rsidP="00B3693E">
      <w:pPr>
        <w:widowControl w:val="0"/>
        <w:ind w:firstLine="280"/>
        <w:jc w:val="both"/>
        <w:rPr>
          <w:rFonts w:asciiTheme="majorBidi" w:hAnsiTheme="majorBidi" w:cstheme="majorBidi"/>
          <w:color w:val="C00000"/>
        </w:rPr>
      </w:pPr>
    </w:p>
    <w:p w14:paraId="66F771A0"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Suatu masa, ketika aku tersedar pada subuh masa tua dari lena malam usia muda, aku telah memerhatikan diri sendiri. Tubuhku seolah-olah berlari turun dari suatu cerun ke arah kubur.</w:t>
      </w:r>
    </w:p>
    <w:p w14:paraId="3DCEFE30"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Seperti yang dimadahkan oleh Niyazi </w:t>
      </w:r>
      <w:r>
        <w:rPr>
          <w:rFonts w:asciiTheme="majorBidi" w:hAnsiTheme="majorBidi" w:cstheme="majorBidi"/>
          <w:i/>
        </w:rPr>
        <w:t>al-Misri</w:t>
      </w:r>
      <w:r>
        <w:rPr>
          <w:rFonts w:asciiTheme="majorBidi" w:hAnsiTheme="majorBidi" w:cstheme="majorBidi"/>
        </w:rPr>
        <w:t>:</w:t>
      </w:r>
    </w:p>
    <w:p w14:paraId="48FA42F7" w14:textId="77777777" w:rsidR="00B3693E" w:rsidRDefault="00B3693E" w:rsidP="00B3693E">
      <w:pPr>
        <w:widowControl w:val="0"/>
        <w:ind w:firstLine="280"/>
        <w:jc w:val="both"/>
        <w:rPr>
          <w:rFonts w:asciiTheme="majorBidi" w:hAnsiTheme="majorBidi" w:cstheme="majorBidi"/>
          <w:i/>
        </w:rPr>
      </w:pPr>
      <w:r>
        <w:rPr>
          <w:rFonts w:asciiTheme="majorBidi" w:hAnsiTheme="majorBidi" w:cstheme="majorBidi"/>
        </w:rPr>
        <w:t>“</w:t>
      </w:r>
      <w:r>
        <w:rPr>
          <w:rFonts w:asciiTheme="majorBidi" w:hAnsiTheme="majorBidi" w:cstheme="majorBidi"/>
          <w:i/>
        </w:rPr>
        <w:t>Satu demi satu batu binaan umurku jatuh ke tanah dari hari ke sehari...</w:t>
      </w:r>
    </w:p>
    <w:p w14:paraId="43E7DB2B"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i/>
        </w:rPr>
        <w:lastRenderedPageBreak/>
        <w:t>Si lalai yang jiwanya tidur, runtuh binaannya tiada dia sedari...</w:t>
      </w:r>
      <w:r>
        <w:rPr>
          <w:rFonts w:asciiTheme="majorBidi" w:hAnsiTheme="majorBidi" w:cstheme="majorBidi"/>
        </w:rPr>
        <w:t>”</w:t>
      </w:r>
    </w:p>
    <w:p w14:paraId="30CFC781" w14:textId="77777777" w:rsidR="00B3693E" w:rsidRDefault="00B3693E" w:rsidP="00B3693E">
      <w:pPr>
        <w:widowControl w:val="0"/>
        <w:ind w:firstLine="280"/>
        <w:jc w:val="both"/>
        <w:rPr>
          <w:rFonts w:asciiTheme="majorBidi" w:hAnsiTheme="majorBidi" w:cstheme="majorBidi"/>
        </w:rPr>
      </w:pPr>
    </w:p>
    <w:p w14:paraId="2E257343"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Aku juga nampak bahawa tubuh yang merupakan rumah bagi rohku juga sedang runtuh dengan jatuhnya seketul batunya setiap hari.</w:t>
      </w:r>
      <w:r>
        <w:rPr>
          <w:rFonts w:asciiTheme="majorBidi" w:hAnsiTheme="majorBidi" w:cstheme="majorBidi"/>
          <w:color w:val="FF0000"/>
        </w:rPr>
        <w:t xml:space="preserve"> </w:t>
      </w:r>
      <w:r>
        <w:rPr>
          <w:rFonts w:asciiTheme="majorBidi" w:hAnsiTheme="majorBidi" w:cstheme="majorBidi"/>
        </w:rPr>
        <w:t>Maka cita-cita serta harapan yang mengikat kuat diriku dengan dunia mula terungkai.</w:t>
      </w:r>
      <w:r>
        <w:rPr>
          <w:rFonts w:asciiTheme="majorBidi" w:hAnsiTheme="majorBidi" w:cstheme="majorBidi"/>
          <w:color w:val="FF0000"/>
        </w:rPr>
        <w:t xml:space="preserve"> </w:t>
      </w:r>
      <w:r>
        <w:rPr>
          <w:rFonts w:asciiTheme="majorBidi" w:hAnsiTheme="majorBidi" w:cstheme="majorBidi"/>
        </w:rPr>
        <w:t xml:space="preserve">Aku telah merasai bahawa waktu untuk berpisah daripada sahabat dan mereka yang aku cintai yang terlalu ramai telah hampir. Aku telah mencari ubat bagi luka maknawi yang sangat dalam dan kelihatan tiada penawar itu namun aku tidak dapat menjumpainya. Sekali lagi aku bermadah seperti Niyazi </w:t>
      </w:r>
      <w:r>
        <w:rPr>
          <w:rFonts w:asciiTheme="majorBidi" w:hAnsiTheme="majorBidi" w:cstheme="majorBidi"/>
          <w:i/>
        </w:rPr>
        <w:t>al-Misri</w:t>
      </w:r>
      <w:r>
        <w:rPr>
          <w:rFonts w:asciiTheme="majorBidi" w:hAnsiTheme="majorBidi" w:cstheme="majorBidi"/>
        </w:rPr>
        <w:t>:</w:t>
      </w:r>
    </w:p>
    <w:p w14:paraId="6DC38B2F" w14:textId="77777777" w:rsidR="00B3693E" w:rsidRDefault="00B3693E" w:rsidP="00B3693E">
      <w:pPr>
        <w:widowControl w:val="0"/>
        <w:ind w:firstLine="280"/>
        <w:jc w:val="both"/>
        <w:rPr>
          <w:rFonts w:asciiTheme="majorBidi" w:hAnsiTheme="majorBidi" w:cstheme="majorBidi"/>
        </w:rPr>
      </w:pPr>
    </w:p>
    <w:p w14:paraId="01BF6C9C" w14:textId="77777777" w:rsidR="00B3693E" w:rsidRDefault="00B3693E" w:rsidP="00B3693E">
      <w:pPr>
        <w:widowControl w:val="0"/>
        <w:jc w:val="both"/>
        <w:rPr>
          <w:rFonts w:asciiTheme="majorBidi" w:hAnsiTheme="majorBidi" w:cstheme="majorBidi"/>
          <w:i/>
        </w:rPr>
      </w:pPr>
      <w:r>
        <w:rPr>
          <w:rFonts w:asciiTheme="majorBidi" w:hAnsiTheme="majorBidi" w:cstheme="majorBidi"/>
          <w:i/>
        </w:rPr>
        <w:t>“Hati kebaqaannya, al-Haq kefanaannya,</w:t>
      </w:r>
    </w:p>
    <w:p w14:paraId="27B64AC1" w14:textId="77777777" w:rsidR="00B3693E" w:rsidRDefault="00B3693E" w:rsidP="00B3693E">
      <w:pPr>
        <w:widowControl w:val="0"/>
        <w:jc w:val="both"/>
        <w:rPr>
          <w:rFonts w:asciiTheme="majorBidi" w:hAnsiTheme="majorBidi" w:cstheme="majorBidi"/>
          <w:i/>
        </w:rPr>
      </w:pPr>
      <w:r>
        <w:rPr>
          <w:rFonts w:asciiTheme="majorBidi" w:hAnsiTheme="majorBidi" w:cstheme="majorBidi"/>
          <w:i/>
        </w:rPr>
        <w:t>berkehendak (keduanya) atas tubuhku,</w:t>
      </w:r>
    </w:p>
    <w:p w14:paraId="175E9CCB" w14:textId="77777777" w:rsidR="00B3693E" w:rsidRDefault="00B3693E" w:rsidP="00B3693E">
      <w:pPr>
        <w:widowControl w:val="0"/>
        <w:jc w:val="both"/>
        <w:rPr>
          <w:rFonts w:asciiTheme="majorBidi" w:hAnsiTheme="majorBidi" w:cstheme="majorBidi"/>
          <w:i/>
        </w:rPr>
      </w:pPr>
      <w:r>
        <w:rPr>
          <w:rFonts w:asciiTheme="majorBidi" w:hAnsiTheme="majorBidi" w:cstheme="majorBidi"/>
          <w:i/>
        </w:rPr>
        <w:t xml:space="preserve">Aku jatuh dalam penyakit yang tiada penawar, </w:t>
      </w:r>
    </w:p>
    <w:p w14:paraId="23B1D796" w14:textId="77777777" w:rsidR="00B3693E" w:rsidRDefault="00B3693E" w:rsidP="00B3693E">
      <w:pPr>
        <w:widowControl w:val="0"/>
        <w:jc w:val="both"/>
        <w:rPr>
          <w:rFonts w:asciiTheme="majorBidi" w:hAnsiTheme="majorBidi" w:cstheme="majorBidi"/>
          <w:i/>
        </w:rPr>
      </w:pPr>
      <w:r>
        <w:rPr>
          <w:rFonts w:asciiTheme="majorBidi" w:hAnsiTheme="majorBidi" w:cstheme="majorBidi"/>
          <w:i/>
        </w:rPr>
        <w:t>Aduhai! Luqman pun tidak tahu.</w:t>
      </w:r>
      <w:r>
        <w:rPr>
          <w:rStyle w:val="FootnoteReference"/>
          <w:rFonts w:asciiTheme="majorBidi" w:hAnsiTheme="majorBidi" w:cstheme="majorBidi"/>
          <w:i/>
        </w:rPr>
        <w:footnoteReference w:id="20"/>
      </w:r>
      <w:r>
        <w:rPr>
          <w:rFonts w:asciiTheme="majorBidi" w:hAnsiTheme="majorBidi" w:cstheme="majorBidi"/>
          <w:i/>
        </w:rPr>
        <w:t>”</w:t>
      </w:r>
    </w:p>
    <w:p w14:paraId="78A86609" w14:textId="77777777" w:rsidR="00B3693E" w:rsidRDefault="00B3693E" w:rsidP="00B3693E">
      <w:pPr>
        <w:widowControl w:val="0"/>
        <w:ind w:firstLine="280"/>
        <w:jc w:val="both"/>
        <w:rPr>
          <w:rFonts w:asciiTheme="majorBidi" w:hAnsiTheme="majorBidi" w:cstheme="majorBidi"/>
        </w:rPr>
      </w:pPr>
    </w:p>
    <w:p w14:paraId="6F5F7196"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Ketika itu, tiba-tiba nur, syafaat dan hadiah hidayah yang dibawa oleh Rasul Junjungan Mulia </w:t>
      </w:r>
      <w:r>
        <w:rPr>
          <w:rFonts w:asciiTheme="majorBidi" w:hAnsiTheme="majorBidi" w:cstheme="majorBidi"/>
          <w:i/>
        </w:rPr>
        <w:t xml:space="preserve">Sollallahu ‘Alaihi wa Sallam </w:t>
      </w:r>
      <w:r>
        <w:rPr>
          <w:rFonts w:asciiTheme="majorBidi" w:hAnsiTheme="majorBidi" w:cstheme="majorBidi"/>
        </w:rPr>
        <w:t>yang merupakan lidah, contoh, simbol, juruhebah dan wakil kasih Ilahi kepada manusia telah menjadi satu ubat dan penawar yang baik kepada luka parah yang kusangkakan tiada penawar dan tidak terkira itu.</w:t>
      </w:r>
      <w:r>
        <w:rPr>
          <w:rFonts w:asciiTheme="majorBidi" w:hAnsiTheme="majorBidi" w:cstheme="majorBidi"/>
          <w:color w:val="FF0000"/>
        </w:rPr>
        <w:t xml:space="preserve"> </w:t>
      </w:r>
      <w:r>
        <w:rPr>
          <w:rFonts w:asciiTheme="majorBidi" w:hAnsiTheme="majorBidi" w:cstheme="majorBidi"/>
        </w:rPr>
        <w:t>Ia telah mengubah rasa putus asaku yang gelap kepada harapan yang bercahaya.</w:t>
      </w:r>
    </w:p>
    <w:p w14:paraId="3B956D52" w14:textId="77777777" w:rsidR="00B3693E" w:rsidRDefault="00B3693E" w:rsidP="00B3693E">
      <w:pPr>
        <w:widowControl w:val="0"/>
        <w:ind w:firstLine="280"/>
        <w:jc w:val="both"/>
        <w:rPr>
          <w:rFonts w:asciiTheme="majorBidi" w:hAnsiTheme="majorBidi" w:cstheme="majorBidi"/>
        </w:rPr>
      </w:pPr>
    </w:p>
    <w:p w14:paraId="6E8FB6EE"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Ya, wahai orang-orang tua lelaki dan perempuan yang dihormati yang merasai ketuaannya seperti diriku! Kita sedang meninggalkan dunia ini, maka tiada faedahnya untuk kita terpedaya.</w:t>
      </w:r>
      <w:r>
        <w:rPr>
          <w:rFonts w:asciiTheme="majorBidi" w:hAnsiTheme="majorBidi" w:cstheme="majorBidi"/>
          <w:color w:val="FF0000"/>
        </w:rPr>
        <w:t xml:space="preserve"> </w:t>
      </w:r>
      <w:r>
        <w:rPr>
          <w:rFonts w:asciiTheme="majorBidi" w:hAnsiTheme="majorBidi" w:cstheme="majorBidi"/>
        </w:rPr>
        <w:t>Mereka tidak akan</w:t>
      </w:r>
      <w:r>
        <w:rPr>
          <w:rFonts w:asciiTheme="majorBidi" w:hAnsiTheme="majorBidi" w:cstheme="majorBidi"/>
          <w:color w:val="FF0000"/>
        </w:rPr>
        <w:t xml:space="preserve"> </w:t>
      </w:r>
      <w:r>
        <w:rPr>
          <w:rFonts w:asciiTheme="majorBidi" w:hAnsiTheme="majorBidi" w:cstheme="majorBidi"/>
        </w:rPr>
        <w:t>mengekalkan kita di sini walaupun kita menutup mata kita.</w:t>
      </w:r>
      <w:r>
        <w:rPr>
          <w:rFonts w:asciiTheme="majorBidi" w:hAnsiTheme="majorBidi" w:cstheme="majorBidi"/>
          <w:color w:val="FF0000"/>
        </w:rPr>
        <w:t xml:space="preserve"> </w:t>
      </w:r>
      <w:r>
        <w:rPr>
          <w:rFonts w:asciiTheme="majorBidi" w:hAnsiTheme="majorBidi" w:cstheme="majorBidi"/>
        </w:rPr>
        <w:t>Dan manusia didorong dengan satu dorongan. Tetapi negara barzakh yang kelihatan ada perpisahan dan gelap kepada kita melalui kegelapan dan tanggapan-tanggapan yang datang daripada kelalaian dan sebahagiannya juga daripada golongan yang sesat, sebenarnya adalah tempat perhimpunan para kekasih.</w:t>
      </w:r>
      <w:r>
        <w:rPr>
          <w:rFonts w:asciiTheme="majorBidi" w:hAnsiTheme="majorBidi" w:cstheme="majorBidi"/>
          <w:color w:val="FF0000"/>
        </w:rPr>
        <w:t xml:space="preserve"> </w:t>
      </w:r>
      <w:r>
        <w:rPr>
          <w:rFonts w:asciiTheme="majorBidi" w:hAnsiTheme="majorBidi" w:cstheme="majorBidi"/>
        </w:rPr>
        <w:t>Ia adalah alam untuk kita berjumpa semula dengan yang pertamanya pemberi syafaaat kita iaitu baginda</w:t>
      </w:r>
      <w:r>
        <w:rPr>
          <w:rFonts w:asciiTheme="majorBidi" w:hAnsiTheme="majorBidi" w:cstheme="majorBidi"/>
          <w:i/>
        </w:rPr>
        <w:t xml:space="preserve"> Habibullah</w:t>
      </w:r>
      <w:r>
        <w:rPr>
          <w:rFonts w:asciiTheme="majorBidi" w:hAnsiTheme="majorBidi" w:cstheme="majorBidi"/>
        </w:rPr>
        <w:t xml:space="preserve"> </w:t>
      </w:r>
      <w:r>
        <w:rPr>
          <w:rFonts w:asciiTheme="majorBidi" w:hAnsiTheme="majorBidi" w:cstheme="majorBidi"/>
          <w:i/>
        </w:rPr>
        <w:t xml:space="preserve">Sollallahu ‘Alaihi wa Sallam </w:t>
      </w:r>
      <w:r>
        <w:rPr>
          <w:rFonts w:asciiTheme="majorBidi" w:hAnsiTheme="majorBidi" w:cstheme="majorBidi"/>
        </w:rPr>
        <w:t>dan semua sahabat kita.</w:t>
      </w:r>
    </w:p>
    <w:p w14:paraId="1A69C7FE"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Ya, kita menuju ke sebuah alam yang telah</w:t>
      </w:r>
      <w:r>
        <w:rPr>
          <w:rFonts w:asciiTheme="majorBidi" w:hAnsiTheme="majorBidi" w:cstheme="majorBidi"/>
          <w:color w:val="FF0000"/>
        </w:rPr>
        <w:t xml:space="preserve"> </w:t>
      </w:r>
      <w:r>
        <w:rPr>
          <w:rFonts w:asciiTheme="majorBidi" w:hAnsiTheme="majorBidi" w:cstheme="majorBidi"/>
        </w:rPr>
        <w:t xml:space="preserve">dituju oleh Nabi Muhammad </w:t>
      </w:r>
      <w:r>
        <w:rPr>
          <w:rFonts w:asciiTheme="majorBidi" w:hAnsiTheme="majorBidi" w:cstheme="majorBidi"/>
          <w:i/>
        </w:rPr>
        <w:t xml:space="preserve">Sollallahu ‘Alaihi wa Sallam </w:t>
      </w:r>
      <w:r>
        <w:rPr>
          <w:rFonts w:asciiTheme="majorBidi" w:hAnsiTheme="majorBidi" w:cstheme="majorBidi"/>
        </w:rPr>
        <w:t>yang menjadi Sultan bagi tiga ratus lima puluh juta manusia setiap tahun dalam seribu tiga ratus lima puluh tahun,</w:t>
      </w:r>
      <w:r>
        <w:rPr>
          <w:rFonts w:asciiTheme="majorBidi" w:hAnsiTheme="majorBidi" w:cstheme="majorBidi"/>
          <w:color w:val="FF0000"/>
        </w:rPr>
        <w:t xml:space="preserve"> </w:t>
      </w:r>
      <w:r>
        <w:rPr>
          <w:rFonts w:asciiTheme="majorBidi" w:hAnsiTheme="majorBidi" w:cstheme="majorBidi"/>
        </w:rPr>
        <w:t xml:space="preserve">murabbi bagi roh, </w:t>
      </w:r>
      <w:r>
        <w:rPr>
          <w:rFonts w:asciiTheme="majorBidi" w:hAnsiTheme="majorBidi" w:cstheme="majorBidi"/>
          <w:i/>
        </w:rPr>
        <w:t xml:space="preserve">muallim </w:t>
      </w:r>
      <w:r>
        <w:rPr>
          <w:rFonts w:asciiTheme="majorBidi" w:hAnsiTheme="majorBidi" w:cstheme="majorBidi"/>
          <w:iCs/>
        </w:rPr>
        <w:t xml:space="preserve">bagi </w:t>
      </w:r>
      <w:r>
        <w:rPr>
          <w:rFonts w:asciiTheme="majorBidi" w:hAnsiTheme="majorBidi" w:cstheme="majorBidi"/>
        </w:rPr>
        <w:t>akal dan kekasih bagi hati mereka,</w:t>
      </w:r>
      <w:r>
        <w:rPr>
          <w:rFonts w:asciiTheme="majorBidi" w:hAnsiTheme="majorBidi" w:cstheme="majorBidi"/>
          <w:color w:val="FF0000"/>
        </w:rPr>
        <w:t xml:space="preserve"> </w:t>
      </w:r>
      <w:r>
        <w:rPr>
          <w:rFonts w:asciiTheme="majorBidi" w:hAnsiTheme="majorBidi" w:cstheme="majorBidi"/>
        </w:rPr>
        <w:t>yang dengan rahsia</w:t>
      </w:r>
      <w:r>
        <w:rPr>
          <w:rFonts w:asciiTheme="majorBidi" w:hAnsiTheme="majorBidi" w:cstheme="majorBidi"/>
          <w:color w:val="FF0000"/>
        </w:rPr>
        <w:t xml:space="preserve"> </w:t>
      </w:r>
      <w:r>
        <w:rPr>
          <w:rFonts w:asciiTheme="majorBidi" w:hAnsiTheme="majorBidi" w:cstheme="majorBidi" w:hint="cs"/>
          <w:color w:val="C00000"/>
          <w:rtl/>
        </w:rPr>
        <w:t>اَلسَّبَبُ كَالْفَاعِلِ</w:t>
      </w:r>
      <w:r>
        <w:rPr>
          <w:rFonts w:asciiTheme="majorBidi" w:hAnsiTheme="majorBidi" w:cstheme="majorBidi"/>
        </w:rPr>
        <w:t xml:space="preserve">  (yang menjadi sebab adalah seperti yang melakukan),</w:t>
      </w:r>
      <w:r>
        <w:rPr>
          <w:rFonts w:asciiTheme="majorBidi" w:hAnsiTheme="majorBidi" w:cstheme="majorBidi"/>
          <w:color w:val="FF0000"/>
        </w:rPr>
        <w:t xml:space="preserve"> </w:t>
      </w:r>
      <w:r>
        <w:rPr>
          <w:rFonts w:asciiTheme="majorBidi" w:hAnsiTheme="majorBidi" w:cstheme="majorBidi"/>
        </w:rPr>
        <w:t>setiap hari semua kebaikan yang dilakukan oleh umatnya ditambah seumpamanya dalam buku catatan kebajikan baginda. Baginda adalah</w:t>
      </w:r>
      <w:r>
        <w:rPr>
          <w:rFonts w:asciiTheme="majorBidi" w:hAnsiTheme="majorBidi" w:cstheme="majorBidi"/>
          <w:color w:val="FF0000"/>
        </w:rPr>
        <w:t xml:space="preserve"> </w:t>
      </w:r>
      <w:r>
        <w:rPr>
          <w:rFonts w:asciiTheme="majorBidi" w:hAnsiTheme="majorBidi" w:cstheme="majorBidi"/>
        </w:rPr>
        <w:t>wasilah bagi tujuan-tujuan agung Ilahi di alam semesta ini dan sebab kepada ketinggian nilai maujudat,</w:t>
      </w:r>
      <w:r>
        <w:rPr>
          <w:rFonts w:asciiTheme="majorBidi" w:hAnsiTheme="majorBidi" w:cstheme="majorBidi"/>
          <w:color w:val="FF0000"/>
        </w:rPr>
        <w:t xml:space="preserve"> </w:t>
      </w:r>
      <w:r>
        <w:rPr>
          <w:rFonts w:asciiTheme="majorBidi" w:hAnsiTheme="majorBidi" w:cstheme="majorBidi"/>
        </w:rPr>
        <w:t>yang melalui riwayat yang sahih dan kekasyafan yang benar, sebagaimana baginda menyebut “</w:t>
      </w:r>
      <w:r>
        <w:rPr>
          <w:rFonts w:asciiTheme="majorBidi" w:hAnsiTheme="majorBidi" w:cstheme="majorBidi"/>
          <w:i/>
        </w:rPr>
        <w:t>ummati</w:t>
      </w:r>
      <w:r>
        <w:rPr>
          <w:rFonts w:asciiTheme="majorBidi" w:hAnsiTheme="majorBidi" w:cstheme="majorBidi"/>
        </w:rPr>
        <w:t xml:space="preserve">, </w:t>
      </w:r>
      <w:r>
        <w:rPr>
          <w:rFonts w:asciiTheme="majorBidi" w:hAnsiTheme="majorBidi" w:cstheme="majorBidi"/>
          <w:i/>
        </w:rPr>
        <w:t>ummati</w:t>
      </w:r>
      <w:r>
        <w:rPr>
          <w:rFonts w:asciiTheme="majorBidi" w:hAnsiTheme="majorBidi" w:cstheme="majorBidi"/>
        </w:rPr>
        <w:t>” ketika dilahirkan ke dunia, di Mahsyar juga, ketika semua orang menyebut “</w:t>
      </w:r>
      <w:r>
        <w:rPr>
          <w:rFonts w:asciiTheme="majorBidi" w:hAnsiTheme="majorBidi" w:cstheme="majorBidi"/>
          <w:i/>
        </w:rPr>
        <w:t>nafsi</w:t>
      </w:r>
      <w:r>
        <w:rPr>
          <w:rFonts w:asciiTheme="majorBidi" w:hAnsiTheme="majorBidi" w:cstheme="majorBidi"/>
        </w:rPr>
        <w:t xml:space="preserve">, </w:t>
      </w:r>
      <w:r>
        <w:rPr>
          <w:rFonts w:asciiTheme="majorBidi" w:hAnsiTheme="majorBidi" w:cstheme="majorBidi"/>
          <w:i/>
        </w:rPr>
        <w:t>nafsi</w:t>
      </w:r>
      <w:r>
        <w:rPr>
          <w:rFonts w:asciiTheme="majorBidi" w:hAnsiTheme="majorBidi" w:cstheme="majorBidi"/>
        </w:rPr>
        <w:t>”, baginda tetap menyebut “</w:t>
      </w:r>
      <w:r>
        <w:rPr>
          <w:rFonts w:asciiTheme="majorBidi" w:hAnsiTheme="majorBidi" w:cstheme="majorBidi"/>
          <w:i/>
        </w:rPr>
        <w:t>ummati</w:t>
      </w:r>
      <w:r>
        <w:rPr>
          <w:rFonts w:asciiTheme="majorBidi" w:hAnsiTheme="majorBidi" w:cstheme="majorBidi"/>
        </w:rPr>
        <w:t xml:space="preserve">, </w:t>
      </w:r>
      <w:r>
        <w:rPr>
          <w:rFonts w:asciiTheme="majorBidi" w:hAnsiTheme="majorBidi" w:cstheme="majorBidi"/>
          <w:i/>
        </w:rPr>
        <w:t>ummati</w:t>
      </w:r>
      <w:r>
        <w:rPr>
          <w:rFonts w:asciiTheme="majorBidi" w:hAnsiTheme="majorBidi" w:cstheme="majorBidi"/>
        </w:rPr>
        <w:t xml:space="preserve">” lalu melalui pengorbanan yang paling suci dan paling tinggi, baginda tetap bergegas membantu umat dengan syafaatnya. Kita menuju ke suatu alam yang diterangi dengan bebintang para </w:t>
      </w:r>
      <w:r>
        <w:rPr>
          <w:rFonts w:asciiTheme="majorBidi" w:hAnsiTheme="majorBidi" w:cstheme="majorBidi"/>
          <w:i/>
        </w:rPr>
        <w:lastRenderedPageBreak/>
        <w:t>asfiya’</w:t>
      </w:r>
      <w:r>
        <w:rPr>
          <w:rFonts w:asciiTheme="majorBidi" w:hAnsiTheme="majorBidi" w:cstheme="majorBidi"/>
        </w:rPr>
        <w:t xml:space="preserve"> dan </w:t>
      </w:r>
      <w:r>
        <w:rPr>
          <w:rFonts w:asciiTheme="majorBidi" w:hAnsiTheme="majorBidi" w:cstheme="majorBidi"/>
          <w:i/>
        </w:rPr>
        <w:t xml:space="preserve">auliya’ </w:t>
      </w:r>
      <w:r>
        <w:rPr>
          <w:rFonts w:asciiTheme="majorBidi" w:hAnsiTheme="majorBidi" w:cstheme="majorBidi"/>
        </w:rPr>
        <w:t>yang tidak terhitung di sekeliling matahari itu. Justeru cara untuk masuk ke bawah syafaat baginda, beristifadah dengan cahayanya dan untuk menyelamatkan diri daripada kegelapan barzakh ialah dengan mengikut Sunnah yang terpuji.</w:t>
      </w:r>
    </w:p>
    <w:p w14:paraId="672A14BE" w14:textId="77777777" w:rsidR="00B3693E" w:rsidRDefault="00B3693E" w:rsidP="00B3693E">
      <w:pPr>
        <w:widowControl w:val="0"/>
        <w:ind w:firstLine="280"/>
        <w:jc w:val="both"/>
        <w:rPr>
          <w:rFonts w:asciiTheme="majorBidi" w:hAnsiTheme="majorBidi" w:cstheme="majorBidi"/>
          <w:color w:val="C00000"/>
        </w:rPr>
      </w:pPr>
    </w:p>
    <w:p w14:paraId="546AA313" w14:textId="77777777" w:rsidR="00B3693E" w:rsidRDefault="00B3693E" w:rsidP="00B3693E">
      <w:pPr>
        <w:pStyle w:val="Heading2"/>
        <w:jc w:val="both"/>
        <w:rPr>
          <w:rFonts w:asciiTheme="majorBidi" w:hAnsiTheme="majorBidi"/>
          <w:color w:val="000000"/>
          <w:sz w:val="22"/>
          <w:szCs w:val="22"/>
          <w:lang w:val="tr-TR"/>
        </w:rPr>
      </w:pPr>
      <w:bookmarkStart w:id="43" w:name="_Toc15610"/>
      <w:r>
        <w:rPr>
          <w:rFonts w:asciiTheme="majorBidi" w:hAnsiTheme="majorBidi"/>
          <w:sz w:val="22"/>
          <w:szCs w:val="22"/>
          <w:lang w:val="tr-TR"/>
        </w:rPr>
        <w:t>Harapan Keempat</w:t>
      </w:r>
      <w:bookmarkEnd w:id="43"/>
    </w:p>
    <w:p w14:paraId="19FEF8E1" w14:textId="77777777" w:rsidR="00B3693E" w:rsidRDefault="00B3693E" w:rsidP="00B3693E">
      <w:pPr>
        <w:widowControl w:val="0"/>
        <w:ind w:firstLine="280"/>
        <w:jc w:val="both"/>
        <w:rPr>
          <w:rFonts w:asciiTheme="majorBidi" w:hAnsiTheme="majorBidi" w:cstheme="majorBidi"/>
          <w:lang w:val="tr-TR"/>
        </w:rPr>
      </w:pPr>
      <w:r>
        <w:rPr>
          <w:rFonts w:asciiTheme="majorBidi" w:hAnsiTheme="majorBidi" w:cstheme="majorBidi"/>
        </w:rPr>
        <w:t>Suatu masa oleh sebab aku telah memasuki usia tua,</w:t>
      </w:r>
      <w:r>
        <w:rPr>
          <w:rFonts w:asciiTheme="majorBidi" w:hAnsiTheme="majorBidi" w:cstheme="majorBidi"/>
          <w:color w:val="FF0000"/>
        </w:rPr>
        <w:t xml:space="preserve"> </w:t>
      </w:r>
      <w:r>
        <w:rPr>
          <w:rFonts w:asciiTheme="majorBidi" w:hAnsiTheme="majorBidi" w:cstheme="majorBidi"/>
        </w:rPr>
        <w:t>kesihatan tubuhku yang meneruskan kelalaian juga telah rosak. Usia tua bersama penyakit telah menyerangku secara serentak.</w:t>
      </w:r>
      <w:r>
        <w:rPr>
          <w:rFonts w:asciiTheme="majorBidi" w:hAnsiTheme="majorBidi" w:cstheme="majorBidi"/>
          <w:color w:val="FF0000"/>
        </w:rPr>
        <w:t xml:space="preserve"> </w:t>
      </w:r>
      <w:r>
        <w:rPr>
          <w:rFonts w:asciiTheme="majorBidi" w:hAnsiTheme="majorBidi" w:cstheme="majorBidi"/>
        </w:rPr>
        <w:t>Dengan memukul kepalaku secara bertubi-tubi, dua perkara itu telah menghilangkan rasa mengantukku.</w:t>
      </w:r>
      <w:r>
        <w:rPr>
          <w:rFonts w:asciiTheme="majorBidi" w:hAnsiTheme="majorBidi" w:cstheme="majorBidi"/>
          <w:color w:val="FF0000"/>
        </w:rPr>
        <w:t xml:space="preserve"> </w:t>
      </w:r>
      <w:r>
        <w:rPr>
          <w:rFonts w:asciiTheme="majorBidi" w:hAnsiTheme="majorBidi" w:cstheme="majorBidi"/>
        </w:rPr>
        <w:t>Hubungan-hubungan yang mengikatku dengan dunia seperti anak isteri dan harta juga tiada.</w:t>
      </w:r>
      <w:r>
        <w:rPr>
          <w:rFonts w:asciiTheme="majorBidi" w:hAnsiTheme="majorBidi" w:cstheme="majorBidi"/>
          <w:color w:val="FF0000"/>
        </w:rPr>
        <w:t xml:space="preserve"> </w:t>
      </w:r>
      <w:r>
        <w:rPr>
          <w:rFonts w:asciiTheme="majorBidi" w:hAnsiTheme="majorBidi" w:cstheme="majorBidi"/>
        </w:rPr>
        <w:t xml:space="preserve">Aku nampak bahawa buah-buah modal usiaku yang telah disia-siakan dengan kebebalan masa muda semuanya adalah dosa dan kesalahan. Lantas aku merintih seperti Niyazi </w:t>
      </w:r>
      <w:r>
        <w:rPr>
          <w:rFonts w:asciiTheme="majorBidi" w:hAnsiTheme="majorBidi" w:cstheme="majorBidi"/>
          <w:i/>
        </w:rPr>
        <w:t>al-Misri</w:t>
      </w:r>
      <w:r>
        <w:rPr>
          <w:rFonts w:asciiTheme="majorBidi" w:hAnsiTheme="majorBidi" w:cstheme="majorBidi"/>
        </w:rPr>
        <w:t xml:space="preserve"> dan berkata:</w:t>
      </w:r>
    </w:p>
    <w:p w14:paraId="659E9592" w14:textId="77777777" w:rsidR="00B3693E" w:rsidRDefault="00B3693E" w:rsidP="00B3693E">
      <w:pPr>
        <w:widowControl w:val="0"/>
        <w:ind w:firstLine="280"/>
        <w:jc w:val="both"/>
        <w:rPr>
          <w:rFonts w:asciiTheme="majorBidi" w:hAnsiTheme="majorBidi" w:cstheme="majorBidi"/>
        </w:rPr>
      </w:pPr>
    </w:p>
    <w:p w14:paraId="0FDCE6F9" w14:textId="77777777" w:rsidR="00B3693E" w:rsidRDefault="00B3693E" w:rsidP="00B3693E">
      <w:pPr>
        <w:widowControl w:val="0"/>
        <w:ind w:firstLine="280"/>
        <w:jc w:val="both"/>
        <w:rPr>
          <w:rFonts w:asciiTheme="majorBidi" w:hAnsiTheme="majorBidi" w:cstheme="majorBidi"/>
          <w:i/>
        </w:rPr>
      </w:pPr>
      <w:r>
        <w:rPr>
          <w:rFonts w:asciiTheme="majorBidi" w:hAnsiTheme="majorBidi" w:cstheme="majorBidi"/>
        </w:rPr>
        <w:t>“</w:t>
      </w:r>
      <w:r>
        <w:rPr>
          <w:rFonts w:asciiTheme="majorBidi" w:hAnsiTheme="majorBidi" w:cstheme="majorBidi"/>
          <w:i/>
        </w:rPr>
        <w:t>Aku tidak berdagang, sia-sia sudah modal umurku,</w:t>
      </w:r>
    </w:p>
    <w:p w14:paraId="28958546" w14:textId="77777777" w:rsidR="00B3693E" w:rsidRDefault="00B3693E" w:rsidP="00B3693E">
      <w:pPr>
        <w:widowControl w:val="0"/>
        <w:ind w:firstLine="280"/>
        <w:jc w:val="both"/>
        <w:rPr>
          <w:rFonts w:asciiTheme="majorBidi" w:hAnsiTheme="majorBidi" w:cstheme="majorBidi"/>
          <w:i/>
        </w:rPr>
      </w:pPr>
      <w:r>
        <w:rPr>
          <w:rFonts w:asciiTheme="majorBidi" w:hAnsiTheme="majorBidi" w:cstheme="majorBidi"/>
          <w:i/>
        </w:rPr>
        <w:t>Ku datang ke jalan, semua kafilah berlalu, tiada aku tahu,</w:t>
      </w:r>
    </w:p>
    <w:p w14:paraId="0B26855B" w14:textId="77777777" w:rsidR="00B3693E" w:rsidRDefault="00B3693E" w:rsidP="00B3693E">
      <w:pPr>
        <w:widowControl w:val="0"/>
        <w:ind w:firstLine="280"/>
        <w:jc w:val="both"/>
        <w:rPr>
          <w:rFonts w:asciiTheme="majorBidi" w:hAnsiTheme="majorBidi" w:cstheme="majorBidi"/>
          <w:i/>
        </w:rPr>
      </w:pPr>
      <w:r>
        <w:rPr>
          <w:rFonts w:asciiTheme="majorBidi" w:hAnsiTheme="majorBidi" w:cstheme="majorBidi"/>
          <w:i/>
        </w:rPr>
        <w:t>Aku menangis, merintih, jatuh ke lorong kosong dan sepi,</w:t>
      </w:r>
    </w:p>
    <w:p w14:paraId="5FD6AD01"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i/>
        </w:rPr>
        <w:t>Mata basah, hati terbakar, akal hairan tiada aku tahu.</w:t>
      </w:r>
      <w:r>
        <w:rPr>
          <w:rFonts w:asciiTheme="majorBidi" w:hAnsiTheme="majorBidi" w:cstheme="majorBidi"/>
        </w:rPr>
        <w:t>”</w:t>
      </w:r>
    </w:p>
    <w:p w14:paraId="49B7DB00" w14:textId="77777777" w:rsidR="00B3693E" w:rsidRDefault="00B3693E" w:rsidP="00B3693E">
      <w:pPr>
        <w:widowControl w:val="0"/>
        <w:ind w:firstLine="280"/>
        <w:jc w:val="both"/>
        <w:rPr>
          <w:rFonts w:asciiTheme="majorBidi" w:hAnsiTheme="majorBidi" w:cstheme="majorBidi"/>
        </w:rPr>
      </w:pPr>
    </w:p>
    <w:p w14:paraId="2D596E76"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Pada masa itu aku terasing. Aku merasai satu kesedihan bagaikan putus harapan, suatu kekecewaan penuh penyesalan dan suatu kerinduan mengharap bantuan.</w:t>
      </w:r>
      <w:r>
        <w:rPr>
          <w:rFonts w:asciiTheme="majorBidi" w:hAnsiTheme="majorBidi" w:cstheme="majorBidi"/>
          <w:color w:val="FF0000"/>
        </w:rPr>
        <w:t xml:space="preserve"> </w:t>
      </w:r>
      <w:r>
        <w:rPr>
          <w:rFonts w:asciiTheme="majorBidi" w:hAnsiTheme="majorBidi" w:cstheme="majorBidi"/>
        </w:rPr>
        <w:t xml:space="preserve">Tiba-tiba, </w:t>
      </w:r>
      <w:r>
        <w:rPr>
          <w:rFonts w:asciiTheme="majorBidi" w:hAnsiTheme="majorBidi" w:cstheme="majorBidi"/>
          <w:i/>
        </w:rPr>
        <w:t>al-Quran Mu’jiz al-Bayan</w:t>
      </w:r>
      <w:r>
        <w:rPr>
          <w:rFonts w:asciiTheme="majorBidi" w:hAnsiTheme="majorBidi" w:cstheme="majorBidi"/>
        </w:rPr>
        <w:t xml:space="preserve"> datang membantu.</w:t>
      </w:r>
      <w:r>
        <w:rPr>
          <w:rFonts w:asciiTheme="majorBidi" w:hAnsiTheme="majorBidi" w:cstheme="majorBidi"/>
          <w:color w:val="FF0000"/>
        </w:rPr>
        <w:t xml:space="preserve"> </w:t>
      </w:r>
      <w:r>
        <w:rPr>
          <w:rFonts w:asciiTheme="majorBidi" w:hAnsiTheme="majorBidi" w:cstheme="majorBidi"/>
        </w:rPr>
        <w:t>Ia telah membuka pintu pengharapan yang sangat kuat kepadaku dan memberi cahaya ketenangan yang begitu hakiki sehingga ia boleh melenyapkan hatta keputusasaan yang seratus kali ganda melebihi keadaanku itu dan boleh menyuraikan kegelapan-kegelapan itu.</w:t>
      </w:r>
    </w:p>
    <w:p w14:paraId="5AEF6814"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Ya, wahai warga tua lelaki dan perempuan dihormati yang hubungannya dengan dunia mula terputus dan tali-tali yang mengikatnya dengan dunia mula terungkai seperti diriku! Adakah mungkin </w:t>
      </w:r>
      <w:r>
        <w:rPr>
          <w:rFonts w:asciiTheme="majorBidi" w:hAnsiTheme="majorBidi" w:cstheme="majorBidi"/>
          <w:i/>
        </w:rPr>
        <w:t>as-Sani’ Dzul Jalal</w:t>
      </w:r>
      <w:r>
        <w:rPr>
          <w:rFonts w:asciiTheme="majorBidi" w:hAnsiTheme="majorBidi" w:cstheme="majorBidi"/>
        </w:rPr>
        <w:t xml:space="preserve"> yang menciptakan dunia ini sebagai sebuah bandar dan istana yang paling sempurna dan paling tersusun tidak bercakap dan bertemu dengan para tetamu dan kekasih-Nya yang paling penting di bandar dan istana itu? Memandangkan Dia telah menjadikan istana ini dengan ilmu dan menyusun serta menghiasnya dengan iradah dan ikhtiyar-Nya, sudah tentu sebagaimana yang membuat itu tahu, maka yang tahu itu bercakap. Memandangkan Dia telah menjadikan istana dan bandar ini sebagai rumah pertamuan dan pusat perdagangan yang baik untuk kita, maka sudah tentu akan ada buku tulis atau kitab-Nya yang akan memperlihatkan hubungan-Nya dengan kita dan apakah kehendak-Nya daripada kita.</w:t>
      </w:r>
    </w:p>
    <w:p w14:paraId="2D789E7C" w14:textId="77777777" w:rsidR="00B3693E" w:rsidRDefault="00B3693E" w:rsidP="00B3693E">
      <w:pPr>
        <w:widowControl w:val="0"/>
        <w:ind w:firstLine="280"/>
        <w:jc w:val="both"/>
        <w:rPr>
          <w:rFonts w:asciiTheme="majorBidi" w:hAnsiTheme="majorBidi" w:cstheme="majorBidi"/>
        </w:rPr>
      </w:pPr>
    </w:p>
    <w:p w14:paraId="0764BF03"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Justeru, kitab yang paling sempurna antara kitab-kitab suci itu ialah </w:t>
      </w:r>
      <w:r>
        <w:rPr>
          <w:rFonts w:asciiTheme="majorBidi" w:hAnsiTheme="majorBidi" w:cstheme="majorBidi"/>
          <w:i/>
        </w:rPr>
        <w:t>al-Quran Mu’jiz al-Bayan</w:t>
      </w:r>
      <w:r>
        <w:rPr>
          <w:rFonts w:asciiTheme="majorBidi" w:hAnsiTheme="majorBidi" w:cstheme="majorBidi"/>
        </w:rPr>
        <w:t xml:space="preserve"> yang merupakan mukjizat dengan empat puluh wajah, dalam setiap minit, paling kurang kitab suci ini berlegar pada seratus juta lidah, menyebarkan cahaya, dalam setiap hurufnya, paling sedikit terdapat sepuluh pahala dan kebajikan dan kadang-kadang sepuluh ribu dan kadang-kadang dengan rahsia </w:t>
      </w:r>
      <w:r>
        <w:rPr>
          <w:rFonts w:asciiTheme="majorBidi" w:hAnsiTheme="majorBidi" w:cstheme="majorBidi"/>
          <w:i/>
        </w:rPr>
        <w:t>Lailatul Qadar</w:t>
      </w:r>
      <w:r>
        <w:rPr>
          <w:rFonts w:asciiTheme="majorBidi" w:hAnsiTheme="majorBidi" w:cstheme="majorBidi"/>
        </w:rPr>
        <w:t xml:space="preserve"> pada satu hurufnya terdapat tiga puluh ribu kebajikan, memberikan buah syurga dan cahaya barzakh, Tiada satu pun kitab yang boleh menyainginya dan sesiapa pun tidak akan dapat menunjukkan pesaingnya (yang berada) pada kedudukan ini di alam semesta ini. </w:t>
      </w:r>
    </w:p>
    <w:p w14:paraId="3F007FE6" w14:textId="77777777" w:rsidR="00B3693E" w:rsidRDefault="00B3693E" w:rsidP="00B3693E">
      <w:pPr>
        <w:widowControl w:val="0"/>
        <w:ind w:firstLine="280"/>
        <w:jc w:val="both"/>
        <w:rPr>
          <w:rFonts w:asciiTheme="majorBidi" w:hAnsiTheme="majorBidi" w:cstheme="majorBidi"/>
        </w:rPr>
      </w:pPr>
    </w:p>
    <w:p w14:paraId="11378209"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Memandangkan al-Quran yang di tangan kita ini adalah kalam dan firman yang datang dari noktah </w:t>
      </w:r>
      <w:r>
        <w:rPr>
          <w:rFonts w:asciiTheme="majorBidi" w:hAnsiTheme="majorBidi" w:cstheme="majorBidi"/>
          <w:i/>
          <w:iCs/>
        </w:rPr>
        <w:t xml:space="preserve">Rububiyyah </w:t>
      </w:r>
      <w:r>
        <w:rPr>
          <w:rFonts w:asciiTheme="majorBidi" w:hAnsiTheme="majorBidi" w:cstheme="majorBidi"/>
        </w:rPr>
        <w:t xml:space="preserve">mutlak </w:t>
      </w:r>
      <w:r>
        <w:rPr>
          <w:rFonts w:asciiTheme="majorBidi" w:hAnsiTheme="majorBidi" w:cstheme="majorBidi"/>
          <w:i/>
        </w:rPr>
        <w:t>al-Khaliq Dzul Jalal</w:t>
      </w:r>
      <w:r>
        <w:rPr>
          <w:rFonts w:asciiTheme="majorBidi" w:hAnsiTheme="majorBidi" w:cstheme="majorBidi"/>
        </w:rPr>
        <w:t xml:space="preserve"> langit dan bumi, dari sudut keagungan </w:t>
      </w:r>
      <w:r>
        <w:rPr>
          <w:rFonts w:asciiTheme="majorBidi" w:hAnsiTheme="majorBidi" w:cstheme="majorBidi"/>
          <w:i/>
          <w:iCs/>
        </w:rPr>
        <w:t>Uluhiyyah</w:t>
      </w:r>
      <w:r>
        <w:rPr>
          <w:rFonts w:asciiTheme="majorBidi" w:hAnsiTheme="majorBidi" w:cstheme="majorBidi"/>
        </w:rPr>
        <w:t xml:space="preserve"> dan dari sisi keluasan rahmat. Ia juga adalah satu sumber rahmat-Nya. Maka berpegang teguhlah dengannya. Di dalamnya terdapat penawar bagi setiap penyakit, cahaya bagi setiap kegelapan dan harapan bagi setiap keputus asaan.</w:t>
      </w:r>
      <w:r>
        <w:rPr>
          <w:rFonts w:asciiTheme="majorBidi" w:hAnsiTheme="majorBidi" w:cstheme="majorBidi"/>
          <w:color w:val="FF0000"/>
        </w:rPr>
        <w:t xml:space="preserve"> </w:t>
      </w:r>
      <w:r>
        <w:rPr>
          <w:rFonts w:asciiTheme="majorBidi" w:hAnsiTheme="majorBidi" w:cstheme="majorBidi"/>
        </w:rPr>
        <w:t xml:space="preserve">Justeru kunci khazanah abadi ini ialah keimanan, penyerahan, mendengar al-Quran, menerima dan membacanya. </w:t>
      </w:r>
    </w:p>
    <w:p w14:paraId="198440D4" w14:textId="77777777" w:rsidR="00B3693E" w:rsidRDefault="00B3693E" w:rsidP="00B3693E">
      <w:pPr>
        <w:widowControl w:val="0"/>
        <w:ind w:firstLine="280"/>
        <w:jc w:val="both"/>
        <w:rPr>
          <w:rFonts w:asciiTheme="majorBidi" w:hAnsiTheme="majorBidi" w:cstheme="majorBidi"/>
          <w:color w:val="C00000"/>
        </w:rPr>
      </w:pPr>
    </w:p>
    <w:p w14:paraId="01B7C948" w14:textId="77777777" w:rsidR="00B3693E" w:rsidRDefault="00B3693E" w:rsidP="00B3693E">
      <w:pPr>
        <w:pStyle w:val="Heading2"/>
        <w:jc w:val="both"/>
        <w:rPr>
          <w:rFonts w:asciiTheme="majorBidi" w:hAnsiTheme="majorBidi"/>
          <w:color w:val="000000"/>
          <w:sz w:val="22"/>
          <w:szCs w:val="22"/>
        </w:rPr>
      </w:pPr>
      <w:bookmarkStart w:id="44" w:name="_Toc13526"/>
      <w:r>
        <w:rPr>
          <w:rFonts w:asciiTheme="majorBidi" w:hAnsiTheme="majorBidi"/>
          <w:sz w:val="22"/>
          <w:szCs w:val="22"/>
        </w:rPr>
        <w:t>Harapan Kelima</w:t>
      </w:r>
      <w:bookmarkEnd w:id="44"/>
    </w:p>
    <w:p w14:paraId="02B16E7B"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Suatu masa, pada permulaan usia tua, aku telah berhasrat untuk beruzlah. Rohku mencari suatu kerehatan dengan cara tinggal bersendirian di Bukit Yusya’ yang berada di tebing Selat Bosphorus Istanbul. Suatu hari ketika berada di bukit yang tinggi itu, aku memandang kepada lingkaran ufuk dan kawasan sekeliling.</w:t>
      </w:r>
      <w:r>
        <w:rPr>
          <w:rFonts w:asciiTheme="majorBidi" w:hAnsiTheme="majorBidi" w:cstheme="majorBidi"/>
          <w:color w:val="FF0000"/>
        </w:rPr>
        <w:t xml:space="preserve"> </w:t>
      </w:r>
      <w:r>
        <w:rPr>
          <w:rFonts w:asciiTheme="majorBidi" w:hAnsiTheme="majorBidi" w:cstheme="majorBidi"/>
        </w:rPr>
        <w:t>Melalui peringatan usia tua, aku nampak suatu papan tanda kelenyapan dan perpisahan yang sangat sedih dan menghibakan. Aku telah melayangkan pandangan (bermula) dari kedudukan tinggi pada dahan keempat puluh lima yang merupakan tahun keempat puluh lima bagi pohon usia, sehingga ke peringkat-peringkat bawah kehidupan. Aku nampak bahawa terdapat jenazah yang tidak terkira (yang terdiri daripada) insan-insan yang aku cintai, yang ada hubungan denganku dan aku kenali dalam setiap tahun pada setiap dahannya.</w:t>
      </w:r>
      <w:r>
        <w:rPr>
          <w:rFonts w:asciiTheme="majorBidi" w:hAnsiTheme="majorBidi" w:cstheme="majorBidi"/>
          <w:color w:val="FF0000"/>
        </w:rPr>
        <w:t xml:space="preserve"> </w:t>
      </w:r>
      <w:r>
        <w:rPr>
          <w:rFonts w:asciiTheme="majorBidi" w:hAnsiTheme="majorBidi" w:cstheme="majorBidi"/>
        </w:rPr>
        <w:t xml:space="preserve">Dalam kepiluan maknawi yang sangat menghibakan yang datang daripada perpisahan dan pemisahan itu, sambil memikirkan sahabat-sahabat yang terpisah, aku telah menangis dan merintih seperti Fudhuli </w:t>
      </w:r>
      <w:r>
        <w:rPr>
          <w:rFonts w:asciiTheme="majorBidi" w:hAnsiTheme="majorBidi" w:cstheme="majorBidi"/>
          <w:i/>
        </w:rPr>
        <w:t>al-Baghdadi</w:t>
      </w:r>
      <w:r>
        <w:rPr>
          <w:rFonts w:asciiTheme="majorBidi" w:hAnsiTheme="majorBidi" w:cstheme="majorBidi"/>
        </w:rPr>
        <w:t xml:space="preserve"> dengan berkata:</w:t>
      </w:r>
    </w:p>
    <w:p w14:paraId="6BE81550" w14:textId="77777777" w:rsidR="00B3693E" w:rsidRDefault="00B3693E" w:rsidP="00B3693E">
      <w:pPr>
        <w:widowControl w:val="0"/>
        <w:ind w:firstLine="280"/>
        <w:jc w:val="both"/>
        <w:rPr>
          <w:rFonts w:asciiTheme="majorBidi" w:hAnsiTheme="majorBidi" w:cstheme="majorBidi"/>
          <w:i/>
        </w:rPr>
      </w:pPr>
      <w:r>
        <w:rPr>
          <w:rFonts w:asciiTheme="majorBidi" w:hAnsiTheme="majorBidi" w:cstheme="majorBidi"/>
        </w:rPr>
        <w:t>“</w:t>
      </w:r>
      <w:r>
        <w:rPr>
          <w:rFonts w:asciiTheme="majorBidi" w:hAnsiTheme="majorBidi" w:cstheme="majorBidi"/>
          <w:i/>
        </w:rPr>
        <w:t xml:space="preserve">Apabila saja aku mengenang pertemuan, aku menangis; </w:t>
      </w:r>
    </w:p>
    <w:p w14:paraId="41868A7B"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i/>
        </w:rPr>
        <w:t>Aku meraung selagi nafas masih ada di dalam tubuhku yang kontang...</w:t>
      </w:r>
      <w:r>
        <w:rPr>
          <w:rFonts w:asciiTheme="majorBidi" w:hAnsiTheme="majorBidi" w:cstheme="majorBidi"/>
        </w:rPr>
        <w:t>”</w:t>
      </w:r>
    </w:p>
    <w:p w14:paraId="617B5C96" w14:textId="77777777" w:rsidR="00B3693E" w:rsidRDefault="00B3693E" w:rsidP="00B3693E">
      <w:pPr>
        <w:widowControl w:val="0"/>
        <w:ind w:firstLine="280"/>
        <w:jc w:val="both"/>
        <w:rPr>
          <w:rFonts w:asciiTheme="majorBidi" w:hAnsiTheme="majorBidi" w:cstheme="majorBidi"/>
        </w:rPr>
      </w:pPr>
    </w:p>
    <w:p w14:paraId="549BC068"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Aku mencari pintu ketenangan, cahaya dan harapan. Tiba-tiba nur keimanan kepada akhirat sampai memberi bantuan.</w:t>
      </w:r>
      <w:r>
        <w:rPr>
          <w:rFonts w:asciiTheme="majorBidi" w:hAnsiTheme="majorBidi" w:cstheme="majorBidi"/>
          <w:color w:val="FF0000"/>
        </w:rPr>
        <w:t xml:space="preserve"> </w:t>
      </w:r>
      <w:r>
        <w:rPr>
          <w:rFonts w:asciiTheme="majorBidi" w:hAnsiTheme="majorBidi" w:cstheme="majorBidi"/>
        </w:rPr>
        <w:t>Ia telah memberikan satu nur yang langsung tidak akan padam dan harapan yang tidak akan putus.</w:t>
      </w:r>
    </w:p>
    <w:p w14:paraId="76312E6B"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Ya, wahai saudara-saudari yang tua sepertiku! Memandangkan akhirat ada dan memandangkan ia adalah baqa’, memandangkan ia lebih indah daripada dunia dan memandangkan </w:t>
      </w:r>
      <w:r>
        <w:rPr>
          <w:rFonts w:asciiTheme="majorBidi" w:hAnsiTheme="majorBidi" w:cstheme="majorBidi"/>
          <w:i/>
        </w:rPr>
        <w:t>Dzat</w:t>
      </w:r>
      <w:r>
        <w:rPr>
          <w:rFonts w:asciiTheme="majorBidi" w:hAnsiTheme="majorBidi" w:cstheme="majorBidi"/>
        </w:rPr>
        <w:t xml:space="preserve"> yang menjadikan kita adalah </w:t>
      </w:r>
      <w:r>
        <w:rPr>
          <w:rFonts w:asciiTheme="majorBidi" w:hAnsiTheme="majorBidi" w:cstheme="majorBidi"/>
          <w:i/>
        </w:rPr>
        <w:t>al-Hakim</w:t>
      </w:r>
      <w:r>
        <w:rPr>
          <w:rFonts w:asciiTheme="majorBidi" w:hAnsiTheme="majorBidi" w:cstheme="majorBidi"/>
        </w:rPr>
        <w:t xml:space="preserve"> dan </w:t>
      </w:r>
      <w:r>
        <w:rPr>
          <w:rFonts w:asciiTheme="majorBidi" w:hAnsiTheme="majorBidi" w:cstheme="majorBidi"/>
          <w:i/>
        </w:rPr>
        <w:t>ar-Rahim</w:t>
      </w:r>
      <w:r>
        <w:rPr>
          <w:rFonts w:asciiTheme="majorBidi" w:hAnsiTheme="majorBidi" w:cstheme="majorBidi"/>
        </w:rPr>
        <w:t>, maka kita sepatutnya tidak mengadu dan bersedih dengan usia tua. Sebaliknya kita patut berasa gembira dengan usia tua dari sudut ia adalah satu alamat bagi kemasukan (kita) ke dalam umur kesempurnaan dalam ibadah melalui keimanan dan pemergian (kita) ke alam rahmat untuk berehat melalui perlepasan daripada tugas kehidupan.</w:t>
      </w:r>
    </w:p>
    <w:p w14:paraId="57CEBA80"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Ya, melalui nas hadith: Seratus dua puluh empat ribu para Nabi yang merupakan peribadi-peribadi manusia yang paling istimewa secara sepakat telah mengkhabarkan tentang kewujudan akhirat, tentang manusia akan dibawa ke sana dan tentang </w:t>
      </w:r>
      <w:r>
        <w:rPr>
          <w:rFonts w:asciiTheme="majorBidi" w:hAnsiTheme="majorBidi" w:cstheme="majorBidi"/>
          <w:i/>
        </w:rPr>
        <w:t>al-Khaliq</w:t>
      </w:r>
      <w:r>
        <w:rPr>
          <w:rFonts w:asciiTheme="majorBidi" w:hAnsiTheme="majorBidi" w:cstheme="majorBidi"/>
        </w:rPr>
        <w:t xml:space="preserve"> alam semesta ini akan mendatangkan akhirat yang telah dijanjikan-Nya dengan pasti melalui </w:t>
      </w:r>
      <w:r>
        <w:rPr>
          <w:rFonts w:asciiTheme="majorBidi" w:hAnsiTheme="majorBidi" w:cstheme="majorBidi"/>
          <w:i/>
        </w:rPr>
        <w:t>ijma’</w:t>
      </w:r>
      <w:r>
        <w:rPr>
          <w:rFonts w:asciiTheme="majorBidi" w:hAnsiTheme="majorBidi" w:cstheme="majorBidi"/>
        </w:rPr>
        <w:t xml:space="preserve"> dan khabar mutawatir serta sebahagiannya bersandarkan kepada penyaksian dan sebahagiannya kepada </w:t>
      </w:r>
      <w:r>
        <w:rPr>
          <w:rFonts w:asciiTheme="majorBidi" w:hAnsiTheme="majorBidi" w:cstheme="majorBidi"/>
          <w:i/>
        </w:rPr>
        <w:t>haqqal yaqin</w:t>
      </w:r>
      <w:r>
        <w:rPr>
          <w:rFonts w:asciiTheme="majorBidi" w:hAnsiTheme="majorBidi" w:cstheme="majorBidi"/>
        </w:rPr>
        <w:t>.</w:t>
      </w:r>
    </w:p>
    <w:p w14:paraId="30D5B59D" w14:textId="77777777" w:rsidR="00B3693E" w:rsidRDefault="00B3693E" w:rsidP="00B3693E">
      <w:pPr>
        <w:widowControl w:val="0"/>
        <w:ind w:firstLine="280"/>
        <w:jc w:val="both"/>
        <w:rPr>
          <w:rFonts w:asciiTheme="majorBidi" w:hAnsiTheme="majorBidi" w:cstheme="majorBidi"/>
        </w:rPr>
      </w:pPr>
    </w:p>
    <w:p w14:paraId="11A51E35"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Seperti itu juga penyaksian kepada kewujudan akhirat oleh seratus dua puluh empat juta orang para wali yang membenarkan khabar yang diberitahu oleh para Nabi secara </w:t>
      </w:r>
      <w:r>
        <w:rPr>
          <w:rFonts w:asciiTheme="majorBidi" w:hAnsiTheme="majorBidi" w:cstheme="majorBidi"/>
          <w:i/>
        </w:rPr>
        <w:t>‘ilmal yaqin</w:t>
      </w:r>
      <w:r>
        <w:rPr>
          <w:rFonts w:asciiTheme="majorBidi" w:hAnsiTheme="majorBidi" w:cstheme="majorBidi"/>
        </w:rPr>
        <w:t xml:space="preserve"> melalui kasyaf dan penyaksian dan melalui </w:t>
      </w:r>
      <w:r>
        <w:rPr>
          <w:rFonts w:asciiTheme="majorBidi" w:hAnsiTheme="majorBidi" w:cstheme="majorBidi"/>
          <w:i/>
        </w:rPr>
        <w:t>jilwah-jilwah</w:t>
      </w:r>
      <w:r>
        <w:rPr>
          <w:rFonts w:asciiTheme="majorBidi" w:hAnsiTheme="majorBidi" w:cstheme="majorBidi"/>
        </w:rPr>
        <w:t xml:space="preserve"> yang telah diperlihatkan oleh semua nama </w:t>
      </w:r>
      <w:r>
        <w:rPr>
          <w:rFonts w:asciiTheme="majorBidi" w:hAnsiTheme="majorBidi" w:cstheme="majorBidi"/>
          <w:i/>
        </w:rPr>
        <w:t>as-Sani’ al-Hakim</w:t>
      </w:r>
      <w:r>
        <w:rPr>
          <w:rFonts w:asciiTheme="majorBidi" w:hAnsiTheme="majorBidi" w:cstheme="majorBidi"/>
        </w:rPr>
        <w:t xml:space="preserve"> alam </w:t>
      </w:r>
      <w:r>
        <w:rPr>
          <w:rFonts w:asciiTheme="majorBidi" w:hAnsiTheme="majorBidi" w:cstheme="majorBidi"/>
        </w:rPr>
        <w:lastRenderedPageBreak/>
        <w:t>semesta ini di dunia ini. Semuanya secara jelas telah mewajarkan sebuah alam baqa’ tersebut.</w:t>
      </w:r>
    </w:p>
    <w:p w14:paraId="06848663" w14:textId="77777777" w:rsidR="00B3693E" w:rsidRDefault="00B3693E" w:rsidP="00B3693E">
      <w:pPr>
        <w:widowControl w:val="0"/>
        <w:ind w:firstLine="280"/>
        <w:jc w:val="both"/>
        <w:rPr>
          <w:rFonts w:asciiTheme="majorBidi" w:hAnsiTheme="majorBidi" w:cstheme="majorBidi"/>
        </w:rPr>
      </w:pPr>
    </w:p>
    <w:p w14:paraId="2524411C"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Qudrat azali yang tidak terbatas dan hikmah abadi yang tidak terhitung dan tiada pembaziran yang menghidupkan jenazah pohon-pohon mati yang tidak terkira (jumlahnya) yang berdiri di atas muka bumi dengan perintah </w:t>
      </w:r>
      <w:r>
        <w:rPr>
          <w:rFonts w:asciiTheme="majorBidi" w:hAnsiTheme="majorBidi" w:cstheme="majorBidi" w:hint="cs"/>
          <w:color w:val="C00000"/>
          <w:rtl/>
        </w:rPr>
        <w:t>كُنْ فَيَكُونُ</w:t>
      </w:r>
      <w:r>
        <w:rPr>
          <w:rFonts w:asciiTheme="majorBidi" w:hAnsiTheme="majorBidi" w:cstheme="majorBidi" w:hint="cs"/>
          <w:color w:val="FF0000"/>
          <w:rtl/>
        </w:rPr>
        <w:t xml:space="preserve"> </w:t>
      </w:r>
      <w:r>
        <w:rPr>
          <w:rFonts w:asciiTheme="majorBidi" w:hAnsiTheme="majorBidi" w:cstheme="majorBidi"/>
        </w:rPr>
        <w:t>dan menzahirkan</w:t>
      </w:r>
      <w:r>
        <w:rPr>
          <w:rFonts w:asciiTheme="majorBidi" w:hAnsiTheme="majorBidi" w:cstheme="majorBidi"/>
          <w:color w:val="FF0000"/>
        </w:rPr>
        <w:t xml:space="preserve"> </w:t>
      </w:r>
      <w:r>
        <w:rPr>
          <w:rFonts w:asciiTheme="majorBidi" w:hAnsiTheme="majorBidi" w:cstheme="majorBidi" w:hint="cs"/>
          <w:color w:val="C00000"/>
          <w:rtl/>
        </w:rPr>
        <w:t xml:space="preserve">بَعْثُ بَعْدَ الْمَوْت </w:t>
      </w:r>
      <w:r>
        <w:rPr>
          <w:rFonts w:asciiTheme="majorBidi" w:hAnsiTheme="majorBidi" w:cstheme="majorBidi" w:hint="cs"/>
          <w:color w:val="C00000"/>
        </w:rPr>
        <w:t xml:space="preserve"> </w:t>
      </w:r>
      <w:r>
        <w:rPr>
          <w:rFonts w:asciiTheme="majorBidi" w:hAnsiTheme="majorBidi" w:cstheme="majorBidi"/>
        </w:rPr>
        <w:t xml:space="preserve">setiap tahun pada musim bunga, menghidupkan semula dan membiakkan tiga ratus ribu jenis daripada kelompok tumbuhan dan daripada bangsa binatang sebagai ratusan ribu contoh Hari Kebangkitan dan </w:t>
      </w:r>
      <w:r>
        <w:rPr>
          <w:rFonts w:asciiTheme="majorBidi" w:hAnsiTheme="majorBidi" w:cstheme="majorBidi"/>
          <w:iCs/>
        </w:rPr>
        <w:t>Penyebaran (buku amalan)</w:t>
      </w:r>
      <w:r>
        <w:rPr>
          <w:rFonts w:asciiTheme="majorBidi" w:hAnsiTheme="majorBidi" w:cstheme="majorBidi"/>
        </w:rPr>
        <w:t xml:space="preserve"> juga mewajarkan kewujudan akhirat secara jelas.</w:t>
      </w:r>
    </w:p>
    <w:p w14:paraId="7AE28B09" w14:textId="77777777" w:rsidR="00B3693E" w:rsidRDefault="00B3693E" w:rsidP="00B3693E">
      <w:pPr>
        <w:widowControl w:val="0"/>
        <w:ind w:firstLine="280"/>
        <w:jc w:val="both"/>
        <w:rPr>
          <w:rFonts w:asciiTheme="majorBidi" w:hAnsiTheme="majorBidi" w:cstheme="majorBidi"/>
        </w:rPr>
      </w:pPr>
    </w:p>
    <w:p w14:paraId="5FFCDD7E"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Begitulah juga rahmat yang baqa’ dan </w:t>
      </w:r>
      <w:r>
        <w:rPr>
          <w:rFonts w:asciiTheme="majorBidi" w:hAnsiTheme="majorBidi" w:cstheme="majorBidi"/>
          <w:i/>
        </w:rPr>
        <w:t>‘inayah</w:t>
      </w:r>
      <w:r>
        <w:rPr>
          <w:rFonts w:asciiTheme="majorBidi" w:hAnsiTheme="majorBidi" w:cstheme="majorBidi"/>
        </w:rPr>
        <w:t xml:space="preserve"> yang berterusan yang menyara semua makhluk bernyawa yang berhajat kepada rezeki dengan penuh kasih-sayang dalam bentuk yang sangat menakjubkan serta memperlihatkan jenis-jenis perhiasan dan kecantikan yang tidak terkira dan terhitung dalam masa yang singkat di setiap musim bunga.</w:t>
      </w:r>
    </w:p>
    <w:p w14:paraId="02CA031E" w14:textId="77777777" w:rsidR="00B3693E" w:rsidRDefault="00B3693E" w:rsidP="00B3693E">
      <w:pPr>
        <w:widowControl w:val="0"/>
        <w:ind w:firstLine="280"/>
        <w:jc w:val="both"/>
        <w:rPr>
          <w:rFonts w:asciiTheme="majorBidi" w:hAnsiTheme="majorBidi" w:cstheme="majorBidi"/>
        </w:rPr>
      </w:pPr>
    </w:p>
    <w:p w14:paraId="1AE64F4C"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Malah isyarat dan petunjuk secara jelas oleh cinta kebaqaan, rindu keabadian dan cita kesarmadian yang bersangatan yang tidak mungkin goyah dan berterusan pada insan yang merupakan buah paling sempurna bagi alam ini, ciptaan paling disayangi oleh </w:t>
      </w:r>
      <w:r>
        <w:rPr>
          <w:rFonts w:asciiTheme="majorBidi" w:hAnsiTheme="majorBidi" w:cstheme="majorBidi"/>
          <w:i/>
        </w:rPr>
        <w:t>al-Khaliq</w:t>
      </w:r>
      <w:r>
        <w:rPr>
          <w:rFonts w:asciiTheme="majorBidi" w:hAnsiTheme="majorBidi" w:cstheme="majorBidi"/>
        </w:rPr>
        <w:t xml:space="preserve"> alam dan paling banyak berhubung kait dengan maujudat alam juga secara begitu qat‘i mengisbatkan bahawa selepas alam fana ini terdapat sebuah alam baqa’, darul akhirat dan negara kebahagiaan. Maka kesemuanya mewajarkan penerimaan kewujudan  akhirat secara jelas seperti penerimaan kewujudan dunia.</w:t>
      </w:r>
      <w:r>
        <w:rPr>
          <w:rStyle w:val="FootnoteReference"/>
          <w:rFonts w:asciiTheme="majorBidi" w:hAnsiTheme="majorBidi" w:cstheme="majorBidi"/>
        </w:rPr>
        <w:footnoteReference w:id="21"/>
      </w:r>
    </w:p>
    <w:p w14:paraId="107CCF56" w14:textId="77777777" w:rsidR="00B3693E" w:rsidRDefault="00B3693E" w:rsidP="00B3693E">
      <w:pPr>
        <w:widowControl w:val="0"/>
        <w:ind w:firstLine="280"/>
        <w:jc w:val="both"/>
        <w:rPr>
          <w:rFonts w:asciiTheme="majorBidi" w:hAnsiTheme="majorBidi" w:cstheme="majorBidi"/>
        </w:rPr>
      </w:pPr>
    </w:p>
    <w:p w14:paraId="1F2ACD9E"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Memandangkan pengajaran paling penting yang diberikan oleh </w:t>
      </w:r>
      <w:r>
        <w:rPr>
          <w:rFonts w:asciiTheme="majorBidi" w:hAnsiTheme="majorBidi" w:cstheme="majorBidi"/>
          <w:i/>
        </w:rPr>
        <w:t>al-Quran al-Hakim</w:t>
      </w:r>
      <w:r>
        <w:rPr>
          <w:rFonts w:asciiTheme="majorBidi" w:hAnsiTheme="majorBidi" w:cstheme="majorBidi"/>
        </w:rPr>
        <w:t xml:space="preserve"> kepada kita ialah keimanan dengan akhirat dan keimanan itu juga adalah kuat seperti itu dan pada iman itu terdapat harapan dan ketenangan yang sekiranya seratus ribu ketuaan datang kepada seseorang, ketenangan yang datang daripada keimanan ini dapat menghadapinya,</w:t>
      </w:r>
      <w:r>
        <w:rPr>
          <w:rFonts w:asciiTheme="majorBidi" w:hAnsiTheme="majorBidi" w:cstheme="majorBidi"/>
          <w:color w:val="FF0000"/>
        </w:rPr>
        <w:t xml:space="preserve"> </w:t>
      </w:r>
      <w:r>
        <w:rPr>
          <w:rFonts w:asciiTheme="majorBidi" w:hAnsiTheme="majorBidi" w:cstheme="majorBidi"/>
        </w:rPr>
        <w:t>maka kita yang tua ini perlu mengucapkan</w:t>
      </w:r>
      <w:r>
        <w:rPr>
          <w:rFonts w:asciiTheme="majorBidi" w:hAnsiTheme="majorBidi" w:cstheme="majorBidi"/>
          <w:color w:val="FF0000"/>
        </w:rPr>
        <w:t xml:space="preserve"> </w:t>
      </w:r>
      <w:r>
        <w:rPr>
          <w:rFonts w:asciiTheme="majorBidi" w:hAnsiTheme="majorBidi" w:cstheme="majorBidi" w:hint="cs"/>
          <w:color w:val="C00000"/>
          <w:rtl/>
        </w:rPr>
        <w:t>اَلْحَمْدُ لِلّٰهِ عَلَى كَمَالِ الْاِيمَانِ</w:t>
      </w:r>
      <w:r>
        <w:rPr>
          <w:rFonts w:asciiTheme="majorBidi" w:hAnsiTheme="majorBidi" w:cstheme="majorBidi" w:hint="cs"/>
          <w:color w:val="FF0000"/>
          <w:rtl/>
        </w:rPr>
        <w:t xml:space="preserve"> </w:t>
      </w:r>
      <w:r>
        <w:rPr>
          <w:rFonts w:asciiTheme="majorBidi" w:hAnsiTheme="majorBidi" w:cstheme="majorBidi"/>
        </w:rPr>
        <w:t>lalu berasa gembira dengan ketuaan kita.</w:t>
      </w:r>
    </w:p>
    <w:p w14:paraId="481EE2CA" w14:textId="77777777" w:rsidR="00B3693E" w:rsidRDefault="00B3693E" w:rsidP="00B3693E">
      <w:pPr>
        <w:widowControl w:val="0"/>
        <w:ind w:firstLine="280"/>
        <w:jc w:val="both"/>
        <w:rPr>
          <w:rFonts w:asciiTheme="majorBidi" w:hAnsiTheme="majorBidi" w:cstheme="majorBidi"/>
          <w:color w:val="C00000"/>
        </w:rPr>
      </w:pPr>
      <w:r>
        <w:rPr>
          <w:rFonts w:asciiTheme="majorBidi" w:hAnsiTheme="majorBidi" w:cstheme="majorBidi"/>
        </w:rPr>
        <w:t xml:space="preserve"> </w:t>
      </w:r>
    </w:p>
    <w:p w14:paraId="63EF48A8" w14:textId="77777777" w:rsidR="00B3693E" w:rsidRDefault="00B3693E" w:rsidP="00B3693E">
      <w:pPr>
        <w:pStyle w:val="Heading2"/>
        <w:jc w:val="both"/>
        <w:rPr>
          <w:rFonts w:asciiTheme="majorBidi" w:hAnsiTheme="majorBidi"/>
          <w:color w:val="000000"/>
          <w:sz w:val="22"/>
          <w:szCs w:val="22"/>
        </w:rPr>
      </w:pPr>
      <w:bookmarkStart w:id="45" w:name="_Toc3610"/>
      <w:r>
        <w:rPr>
          <w:rFonts w:asciiTheme="majorBidi" w:hAnsiTheme="majorBidi"/>
          <w:sz w:val="22"/>
          <w:szCs w:val="22"/>
        </w:rPr>
        <w:lastRenderedPageBreak/>
        <w:t>Harapan Keenam</w:t>
      </w:r>
      <w:bookmarkEnd w:id="45"/>
    </w:p>
    <w:p w14:paraId="6DC336BC"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Suatu masa, dalam (peristiwa) penahananku yang menyakitkan, kerana melarikan diri daripada manusia, aku telah bersendirian di puncak Gunung Cam di tanah tinggi Barla.</w:t>
      </w:r>
      <w:r>
        <w:rPr>
          <w:rFonts w:asciiTheme="majorBidi" w:hAnsiTheme="majorBidi" w:cstheme="majorBidi"/>
          <w:color w:val="FF0000"/>
        </w:rPr>
        <w:t xml:space="preserve"> </w:t>
      </w:r>
      <w:r>
        <w:rPr>
          <w:rFonts w:asciiTheme="majorBidi" w:hAnsiTheme="majorBidi" w:cstheme="majorBidi"/>
        </w:rPr>
        <w:t xml:space="preserve">Dalam keseorangan aku mencari-cari cahaya. Suatu malam, aku berada di dalam sebuah bilik kecil yang tidak beratap di atas sebatang pohon Pain yang ada di puncak yang tinggi itu. Usia tua telah memperingatkanku tentang tiga atau empat keterasingan di dalam satu sama lain. </w:t>
      </w:r>
    </w:p>
    <w:p w14:paraId="7517C51A" w14:textId="77777777" w:rsidR="00B3693E" w:rsidRDefault="00B3693E" w:rsidP="00B3693E">
      <w:pPr>
        <w:widowControl w:val="0"/>
        <w:ind w:firstLine="280"/>
        <w:jc w:val="both"/>
        <w:rPr>
          <w:rFonts w:asciiTheme="majorBidi" w:hAnsiTheme="majorBidi" w:cstheme="majorBidi"/>
        </w:rPr>
      </w:pPr>
    </w:p>
    <w:p w14:paraId="2BF16B8F"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Sebagaimana yang diterangkan dalam</w:t>
      </w:r>
      <w:r>
        <w:rPr>
          <w:rFonts w:asciiTheme="majorBidi" w:hAnsiTheme="majorBidi" w:cstheme="majorBidi"/>
          <w:color w:val="FF0000"/>
        </w:rPr>
        <w:t xml:space="preserve"> </w:t>
      </w:r>
      <w:r>
        <w:rPr>
          <w:rFonts w:asciiTheme="majorBidi" w:hAnsiTheme="majorBidi" w:cstheme="majorBidi"/>
        </w:rPr>
        <w:t>‘Surat Keenam’:</w:t>
      </w:r>
      <w:r>
        <w:rPr>
          <w:rFonts w:asciiTheme="majorBidi" w:hAnsiTheme="majorBidi" w:cstheme="majorBidi"/>
          <w:color w:val="FF0000"/>
        </w:rPr>
        <w:t xml:space="preserve"> </w:t>
      </w:r>
      <w:r>
        <w:rPr>
          <w:rFonts w:asciiTheme="majorBidi" w:hAnsiTheme="majorBidi" w:cstheme="majorBidi"/>
        </w:rPr>
        <w:t>Malam itu hanya bunyi dan suara sedih yang datang daripada desiran dan elusan pepohon yang sunyi, sepi dan sendiri amat menyentuh rasa hiba, ketuaan dan keterasinganku.</w:t>
      </w:r>
      <w:r>
        <w:rPr>
          <w:rFonts w:asciiTheme="majorBidi" w:hAnsiTheme="majorBidi" w:cstheme="majorBidi"/>
          <w:color w:val="FF0000"/>
        </w:rPr>
        <w:t xml:space="preserve"> </w:t>
      </w:r>
      <w:r>
        <w:rPr>
          <w:rFonts w:asciiTheme="majorBidi" w:hAnsiTheme="majorBidi" w:cstheme="majorBidi"/>
        </w:rPr>
        <w:t xml:space="preserve">Usia tua telah memperingatkanku bahawa sebagaimana siang telah bertukar menjadi kubur yang hitam ini dan dunia telah memakai kafan hitamnya, begitulah juga ia berkata kepada telinga hatiku: “Siang umurmu juga akan bertukar kepada malam, siang dunia juga kepada malam barzakh dan musim panas kehidupan juga akan bertukar kepada malam musim sejuk kematian.” </w:t>
      </w:r>
    </w:p>
    <w:p w14:paraId="67B82331" w14:textId="77777777" w:rsidR="00B3693E" w:rsidRDefault="00B3693E" w:rsidP="00B3693E">
      <w:pPr>
        <w:widowControl w:val="0"/>
        <w:ind w:firstLine="280"/>
        <w:jc w:val="both"/>
        <w:rPr>
          <w:rFonts w:asciiTheme="majorBidi" w:hAnsiTheme="majorBidi" w:cstheme="majorBidi"/>
        </w:rPr>
      </w:pPr>
    </w:p>
    <w:p w14:paraId="1E2AEB44"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Lalu nafsuku terpaksa berkata:</w:t>
      </w:r>
    </w:p>
    <w:p w14:paraId="6F9048B9"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“Ya, ketuaan mengkhabarkanku bahawa sebagaimana aku terasing dari kampung halaman, malah oleh sebab aku turut terpisah daripada mereka yang aku cintai yang telah menemui kelenyapan dalam tempoh lima puluh tahun umur ini dan oleh sebab aku menangis di belakang mereka, maka keterasingan ini adalah lebih sedih dan menyakitkan berbanding dengan duduk berjauhan daripada kampung halaman itu. Aku menghampiri suatu keterasingan yang lebih sedih dan menyakitkan berbanding dengan keterasingan yang sedih dalam kesunyian malam di puncak gunung. Ini kerana ketuaan memberitahuku bahawa waktu untuk berpisah daripada keseluruhan dunia secara sekali gus</w:t>
      </w:r>
      <w:r>
        <w:rPr>
          <w:rFonts w:asciiTheme="majorBidi" w:hAnsiTheme="majorBidi" w:cstheme="majorBidi"/>
          <w:color w:val="00B050"/>
        </w:rPr>
        <w:t xml:space="preserve"> </w:t>
      </w:r>
      <w:r>
        <w:rPr>
          <w:rFonts w:asciiTheme="majorBidi" w:hAnsiTheme="majorBidi" w:cstheme="majorBidi"/>
        </w:rPr>
        <w:t>telah hampir.</w:t>
      </w:r>
      <w:r>
        <w:rPr>
          <w:rFonts w:asciiTheme="majorBidi" w:hAnsiTheme="majorBidi" w:cstheme="majorBidi"/>
          <w:color w:val="00B050"/>
        </w:rPr>
        <w:t xml:space="preserve"> </w:t>
      </w:r>
      <w:r>
        <w:rPr>
          <w:rFonts w:asciiTheme="majorBidi" w:hAnsiTheme="majorBidi" w:cstheme="majorBidi"/>
        </w:rPr>
        <w:t xml:space="preserve">Maka aku telah mencari suatu harapan dan cahaya di celah-celah keterasingan dalam keterasingan dan kesedihan dalam kesedihan ini. Tiba-tiba </w:t>
      </w:r>
      <w:r>
        <w:rPr>
          <w:rFonts w:asciiTheme="majorBidi" w:hAnsiTheme="majorBidi" w:cstheme="majorBidi"/>
          <w:i/>
        </w:rPr>
        <w:t>al-imanubillah</w:t>
      </w:r>
      <w:r>
        <w:rPr>
          <w:rFonts w:asciiTheme="majorBidi" w:hAnsiTheme="majorBidi" w:cstheme="majorBidi"/>
        </w:rPr>
        <w:t xml:space="preserve"> hadir membantuku. Ia telah memberi suatu ketenangan yang sekiranya kesepian berganda yang aku alami ini bertambah seribu kali ganda, nescaya ketenangan itu tetap akan mencukupi.</w:t>
      </w:r>
    </w:p>
    <w:p w14:paraId="0D42C3D1" w14:textId="77777777" w:rsidR="00B3693E" w:rsidRDefault="00B3693E" w:rsidP="00B3693E">
      <w:pPr>
        <w:widowControl w:val="0"/>
        <w:ind w:firstLine="280"/>
        <w:jc w:val="both"/>
        <w:rPr>
          <w:rFonts w:asciiTheme="majorBidi" w:hAnsiTheme="majorBidi" w:cstheme="majorBidi"/>
        </w:rPr>
      </w:pPr>
    </w:p>
    <w:p w14:paraId="555EDDE6"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Ya, wahai warga tua lelaki dan perempuan! Memandangkan </w:t>
      </w:r>
      <w:r>
        <w:rPr>
          <w:rFonts w:asciiTheme="majorBidi" w:hAnsiTheme="majorBidi" w:cstheme="majorBidi"/>
          <w:i/>
        </w:rPr>
        <w:t>al-Khaliq</w:t>
      </w:r>
      <w:r>
        <w:rPr>
          <w:rFonts w:asciiTheme="majorBidi" w:hAnsiTheme="majorBidi" w:cstheme="majorBidi"/>
        </w:rPr>
        <w:t xml:space="preserve"> kita yang </w:t>
      </w:r>
      <w:r>
        <w:rPr>
          <w:rFonts w:asciiTheme="majorBidi" w:hAnsiTheme="majorBidi" w:cstheme="majorBidi"/>
          <w:i/>
        </w:rPr>
        <w:t>ar-Rahim</w:t>
      </w:r>
      <w:r>
        <w:rPr>
          <w:rFonts w:asciiTheme="majorBidi" w:hAnsiTheme="majorBidi" w:cstheme="majorBidi"/>
        </w:rPr>
        <w:t xml:space="preserve"> ada, maka tidak akan ada keterasingan untuk kita. Memandangkan Dia ada maka semuanya ada untuk kita. Memandangkan Dia ada, maka para malaikat-Nya juga ada. Oleh itu, (maknanya) dunia ini tidak kosong. Gunung-ganang yang sepi, padang-padang pasir yang tandus adalah penuh dengan hamba-hamba </w:t>
      </w:r>
      <w:r>
        <w:rPr>
          <w:rFonts w:asciiTheme="majorBidi" w:hAnsiTheme="majorBidi" w:cstheme="majorBidi"/>
          <w:i/>
        </w:rPr>
        <w:t>Al-Haqq</w:t>
      </w:r>
      <w:r>
        <w:rPr>
          <w:rFonts w:asciiTheme="majorBidi" w:hAnsiTheme="majorBidi" w:cstheme="majorBidi"/>
        </w:rPr>
        <w:t xml:space="preserve"> </w:t>
      </w:r>
      <w:r>
        <w:rPr>
          <w:rFonts w:asciiTheme="majorBidi" w:hAnsiTheme="majorBidi" w:cstheme="majorBidi"/>
          <w:i/>
        </w:rPr>
        <w:t xml:space="preserve">Subhanahu wa Ta‘ala. </w:t>
      </w:r>
      <w:r>
        <w:rPr>
          <w:rFonts w:asciiTheme="majorBidi" w:hAnsiTheme="majorBidi" w:cstheme="majorBidi"/>
        </w:rPr>
        <w:t>Selain daripada hamba-hamba-Nya yang berakal, dengan cahaya-Nya, dengan perhitungan-Nya, batu dan pohon-Nya juga adalah ibarat teman-teman yang mesra. Makhluk-makhluk itu boleh berbicara</w:t>
      </w:r>
      <w:r>
        <w:rPr>
          <w:rFonts w:asciiTheme="majorBidi" w:hAnsiTheme="majorBidi" w:cstheme="majorBidi"/>
          <w:color w:val="FF0000"/>
        </w:rPr>
        <w:t xml:space="preserve"> </w:t>
      </w:r>
      <w:r>
        <w:rPr>
          <w:rFonts w:asciiTheme="majorBidi" w:hAnsiTheme="majorBidi" w:cstheme="majorBidi"/>
        </w:rPr>
        <w:t xml:space="preserve">dengan kita melalui </w:t>
      </w:r>
      <w:r>
        <w:rPr>
          <w:rFonts w:asciiTheme="majorBidi" w:hAnsiTheme="majorBidi" w:cstheme="majorBidi"/>
          <w:i/>
        </w:rPr>
        <w:t>lisan al-hal</w:t>
      </w:r>
      <w:r>
        <w:rPr>
          <w:rFonts w:asciiTheme="majorBidi" w:hAnsiTheme="majorBidi" w:cstheme="majorBidi"/>
        </w:rPr>
        <w:t xml:space="preserve"> mereka dan menghiburkan kita.</w:t>
      </w:r>
    </w:p>
    <w:p w14:paraId="3373AA81" w14:textId="77777777" w:rsidR="00B3693E" w:rsidRDefault="00B3693E" w:rsidP="00B3693E">
      <w:pPr>
        <w:widowControl w:val="0"/>
        <w:ind w:firstLine="280"/>
        <w:jc w:val="both"/>
        <w:rPr>
          <w:rFonts w:asciiTheme="majorBidi" w:hAnsiTheme="majorBidi" w:cstheme="majorBidi"/>
        </w:rPr>
      </w:pPr>
    </w:p>
    <w:p w14:paraId="7760EA8E" w14:textId="77777777" w:rsidR="00B3693E" w:rsidRDefault="00B3693E" w:rsidP="00B3693E">
      <w:pPr>
        <w:widowControl w:val="0"/>
        <w:ind w:firstLine="280"/>
        <w:jc w:val="both"/>
        <w:rPr>
          <w:rFonts w:asciiTheme="majorBidi" w:hAnsiTheme="majorBidi" w:cstheme="majorBidi"/>
        </w:rPr>
      </w:pPr>
      <w:r>
        <w:rPr>
          <w:rFonts w:asciiTheme="majorBidi" w:hAnsiTheme="majorBidi" w:cstheme="majorBidi"/>
        </w:rPr>
        <w:t xml:space="preserve">Ya, dalil-dalil dan para saksi yang menyaksikan kewujudan-Nya sebanyak bilangan maujudat alam semesta ini dan sebanyak bilangan huruf kitab alam yang besar ini dan memperlihatkan rahmat-Nya sebanyak peralatan, makanan dan nikmat makhluk bernyawa yang merupakan sumber kasih-sayang, rahmat dan </w:t>
      </w:r>
      <w:r>
        <w:rPr>
          <w:rFonts w:asciiTheme="majorBidi" w:hAnsiTheme="majorBidi" w:cstheme="majorBidi"/>
          <w:i/>
        </w:rPr>
        <w:t>‘inayah</w:t>
      </w:r>
      <w:r>
        <w:rPr>
          <w:rFonts w:asciiTheme="majorBidi" w:hAnsiTheme="majorBidi" w:cstheme="majorBidi"/>
        </w:rPr>
        <w:t xml:space="preserve"> memperlihatkan kepada kita pintu </w:t>
      </w:r>
      <w:r>
        <w:rPr>
          <w:rFonts w:asciiTheme="majorBidi" w:hAnsiTheme="majorBidi" w:cstheme="majorBidi"/>
          <w:i/>
        </w:rPr>
        <w:t>al-Khaliq</w:t>
      </w:r>
      <w:r>
        <w:rPr>
          <w:rFonts w:asciiTheme="majorBidi" w:hAnsiTheme="majorBidi" w:cstheme="majorBidi"/>
        </w:rPr>
        <w:t xml:space="preserve">, </w:t>
      </w:r>
      <w:r>
        <w:rPr>
          <w:rFonts w:asciiTheme="majorBidi" w:hAnsiTheme="majorBidi" w:cstheme="majorBidi"/>
          <w:i/>
        </w:rPr>
        <w:t>as-Sani’</w:t>
      </w:r>
      <w:r>
        <w:rPr>
          <w:rFonts w:asciiTheme="majorBidi" w:hAnsiTheme="majorBidi" w:cstheme="majorBidi"/>
        </w:rPr>
        <w:t xml:space="preserve"> dan </w:t>
      </w:r>
      <w:r>
        <w:rPr>
          <w:rFonts w:asciiTheme="majorBidi" w:hAnsiTheme="majorBidi" w:cstheme="majorBidi"/>
          <w:i/>
        </w:rPr>
        <w:t>al-Hami</w:t>
      </w:r>
      <w:r>
        <w:rPr>
          <w:rFonts w:asciiTheme="majorBidi" w:hAnsiTheme="majorBidi" w:cstheme="majorBidi"/>
        </w:rPr>
        <w:t xml:space="preserve"> kita yang merupakan </w:t>
      </w:r>
      <w:r>
        <w:rPr>
          <w:rFonts w:asciiTheme="majorBidi" w:hAnsiTheme="majorBidi" w:cstheme="majorBidi"/>
          <w:i/>
        </w:rPr>
        <w:t>ar-Rahim</w:t>
      </w:r>
      <w:r>
        <w:rPr>
          <w:rFonts w:asciiTheme="majorBidi" w:hAnsiTheme="majorBidi" w:cstheme="majorBidi"/>
        </w:rPr>
        <w:t xml:space="preserve">, </w:t>
      </w:r>
      <w:r>
        <w:rPr>
          <w:rFonts w:asciiTheme="majorBidi" w:hAnsiTheme="majorBidi" w:cstheme="majorBidi"/>
          <w:i/>
        </w:rPr>
        <w:t>al-Karim</w:t>
      </w:r>
      <w:r>
        <w:rPr>
          <w:rFonts w:asciiTheme="majorBidi" w:hAnsiTheme="majorBidi" w:cstheme="majorBidi"/>
        </w:rPr>
        <w:t xml:space="preserve">, </w:t>
      </w:r>
      <w:r>
        <w:rPr>
          <w:rFonts w:asciiTheme="majorBidi" w:hAnsiTheme="majorBidi" w:cstheme="majorBidi"/>
          <w:i/>
        </w:rPr>
        <w:t>al-Anis</w:t>
      </w:r>
      <w:r>
        <w:rPr>
          <w:rFonts w:asciiTheme="majorBidi" w:hAnsiTheme="majorBidi" w:cstheme="majorBidi"/>
        </w:rPr>
        <w:t xml:space="preserve"> dan </w:t>
      </w:r>
      <w:r>
        <w:rPr>
          <w:rFonts w:asciiTheme="majorBidi" w:hAnsiTheme="majorBidi" w:cstheme="majorBidi"/>
          <w:i/>
        </w:rPr>
        <w:t>al-Wadud</w:t>
      </w:r>
      <w:r>
        <w:rPr>
          <w:rFonts w:asciiTheme="majorBidi" w:hAnsiTheme="majorBidi" w:cstheme="majorBidi"/>
        </w:rPr>
        <w:t>. Sesungguhnya pemberi syafaat yang paling makbul di pintu itu ialah kelemahan dan kedaifan. Waktu yang paling sempurna bagi kelemahan dan kedaifan pula ialah masa tua. Maka kita sepatutnya tidak merasa benci</w:t>
      </w:r>
      <w:r>
        <w:rPr>
          <w:rFonts w:asciiTheme="majorBidi" w:hAnsiTheme="majorBidi" w:cstheme="majorBidi"/>
          <w:color w:val="FF0000"/>
        </w:rPr>
        <w:t xml:space="preserve"> </w:t>
      </w:r>
      <w:r>
        <w:rPr>
          <w:rFonts w:asciiTheme="majorBidi" w:hAnsiTheme="majorBidi" w:cstheme="majorBidi"/>
        </w:rPr>
        <w:t>dengan masa tua yang merupakan pemberi syafaat yang makbul di pintu yang sebegitu, bahkan perlu mencintainya.</w:t>
      </w:r>
    </w:p>
    <w:p w14:paraId="5C1345AA" w14:textId="77777777" w:rsidR="00B3693E" w:rsidRDefault="00B3693E" w:rsidP="00B3693E">
      <w:pPr>
        <w:widowControl w:val="0"/>
        <w:ind w:firstLine="280"/>
        <w:jc w:val="both"/>
        <w:rPr>
          <w:rFonts w:asciiTheme="majorBidi" w:hAnsiTheme="majorBidi" w:cstheme="majorBidi"/>
          <w:color w:val="C00000"/>
        </w:rPr>
      </w:pPr>
      <w:r>
        <w:rPr>
          <w:rFonts w:asciiTheme="majorBidi" w:hAnsiTheme="majorBidi" w:cstheme="majorBidi"/>
        </w:rPr>
        <w:lastRenderedPageBreak/>
        <w:t xml:space="preserve"> </w:t>
      </w:r>
    </w:p>
    <w:p w14:paraId="6A64832A" w14:textId="77777777" w:rsidR="00B3693E" w:rsidRDefault="00B3693E" w:rsidP="00B3693E">
      <w:pPr>
        <w:pStyle w:val="Heading2"/>
        <w:jc w:val="both"/>
        <w:rPr>
          <w:rFonts w:asciiTheme="majorBidi" w:hAnsiTheme="majorBidi"/>
          <w:color w:val="000000"/>
          <w:sz w:val="22"/>
          <w:szCs w:val="22"/>
          <w:lang w:val="tr-TR"/>
        </w:rPr>
      </w:pPr>
      <w:bookmarkStart w:id="46" w:name="_Toc26225"/>
      <w:r>
        <w:rPr>
          <w:rFonts w:asciiTheme="majorBidi" w:hAnsiTheme="majorBidi"/>
          <w:sz w:val="22"/>
          <w:szCs w:val="22"/>
          <w:lang w:val="tr-TR"/>
        </w:rPr>
        <w:t>Harapan Ketujuh</w:t>
      </w:r>
      <w:bookmarkEnd w:id="46"/>
    </w:p>
    <w:p w14:paraId="2D08DE7E" w14:textId="77777777" w:rsidR="00B3693E" w:rsidRDefault="00B3693E" w:rsidP="00B3693E">
      <w:pPr>
        <w:widowControl w:val="0"/>
        <w:jc w:val="both"/>
        <w:rPr>
          <w:rFonts w:asciiTheme="majorBidi" w:hAnsiTheme="majorBidi" w:cstheme="majorBidi"/>
          <w:lang w:val="tr-TR"/>
        </w:rPr>
      </w:pPr>
    </w:p>
    <w:p w14:paraId="484C416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Suatu ketika pada awal usia tuaku, ketika ketawa ‘Said Lama’ bertukar menjadi tangisan ‘Said Baru’, kerana menyangka bahawa aku adalah ‘Said Lama’, ahli dunia di Ankara telah menjemputku ke sana. Maka aku pun pergi. </w:t>
      </w:r>
    </w:p>
    <w:p w14:paraId="30758D52" w14:textId="77777777" w:rsidR="00B3693E" w:rsidRDefault="00B3693E" w:rsidP="00B3693E">
      <w:pPr>
        <w:widowControl w:val="0"/>
        <w:jc w:val="both"/>
        <w:rPr>
          <w:rFonts w:asciiTheme="majorBidi" w:hAnsiTheme="majorBidi" w:cstheme="majorBidi"/>
        </w:rPr>
      </w:pPr>
    </w:p>
    <w:p w14:paraId="28BB3D29"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Di penghujung musim luruh itu, aku telah naik ke puncak kubu Ankara yang jauh lebih tua, lebih lama dan lebih usang daripadaku. Bagiku, kubu itu kelihatan seperti peristiwa bersejarah yang telah membatu. Di atas kubu yang tinggi itu, bersama dengan usiaku yang telah lanjut, musim ketuaan tahun itu, keusangan kubu, usia tua manusia, ketuaan Daulah agung Uthmaniyyah, kewafatan khilafah kesultanan dan kerentaan dunia telah menyebabkan aku memerhatikan lembah-lembah masa lalu dan gunung-ganang masa hadapan dalam keadaan yang sangat menyedihkan, memilukan dan menghibakan. Lalu aku telah mengamat-amatinya. </w:t>
      </w:r>
    </w:p>
    <w:p w14:paraId="3226147A" w14:textId="77777777" w:rsidR="00B3693E" w:rsidRDefault="00B3693E" w:rsidP="00B3693E">
      <w:pPr>
        <w:widowControl w:val="0"/>
        <w:jc w:val="both"/>
        <w:rPr>
          <w:rFonts w:asciiTheme="majorBidi" w:hAnsiTheme="majorBidi" w:cstheme="majorBidi"/>
        </w:rPr>
      </w:pPr>
    </w:p>
    <w:p w14:paraId="79EC6A34" w14:textId="77777777" w:rsidR="00B3693E" w:rsidRDefault="00B3693E" w:rsidP="00B3693E">
      <w:pPr>
        <w:widowControl w:val="0"/>
        <w:jc w:val="both"/>
        <w:rPr>
          <w:rFonts w:asciiTheme="majorBidi" w:hAnsiTheme="majorBidi" w:cstheme="majorBidi"/>
        </w:rPr>
      </w:pPr>
      <w:r>
        <w:rPr>
          <w:rFonts w:asciiTheme="majorBidi" w:hAnsiTheme="majorBidi" w:cstheme="majorBidi"/>
        </w:rPr>
        <w:t>Oleh sebab aku merasai suatu keadaan roh yang paling gelap dalam empat atau lima jenis kegelapan</w:t>
      </w:r>
      <w:r>
        <w:rPr>
          <w:rStyle w:val="FootnoteReference"/>
          <w:rFonts w:asciiTheme="majorBidi" w:hAnsiTheme="majorBidi" w:cstheme="majorBidi"/>
        </w:rPr>
        <w:footnoteReference w:id="22"/>
      </w:r>
      <w:r>
        <w:rPr>
          <w:rFonts w:asciiTheme="majorBidi" w:hAnsiTheme="majorBidi" w:cstheme="majorBidi"/>
        </w:rPr>
        <w:t xml:space="preserve"> masa tua yang meliputiku di dalam satu sama lain di Ankara, maka aku telah mencari cahaya, hiburan dan harapan.</w:t>
      </w:r>
    </w:p>
    <w:p w14:paraId="7DB33D94" w14:textId="77777777" w:rsidR="00B3693E" w:rsidRDefault="00B3693E" w:rsidP="00B3693E">
      <w:pPr>
        <w:widowControl w:val="0"/>
        <w:jc w:val="both"/>
        <w:rPr>
          <w:rFonts w:asciiTheme="majorBidi" w:hAnsiTheme="majorBidi" w:cstheme="majorBidi"/>
        </w:rPr>
      </w:pPr>
    </w:p>
    <w:p w14:paraId="604E5E29"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Ketika memandang ke kanan iaitu masa silam yang telah berlalu dan mencari hiburan padanya, ia kelihatan seperti sebuah perkuburan terbesar bagi ayahku, moyangku dan bangsa manusia. Sebagai gantian hiburan ia memberi ketakutan. </w:t>
      </w:r>
    </w:p>
    <w:p w14:paraId="397F2D6D" w14:textId="77777777" w:rsidR="00B3693E" w:rsidRDefault="00B3693E" w:rsidP="00B3693E">
      <w:pPr>
        <w:widowControl w:val="0"/>
        <w:jc w:val="both"/>
        <w:rPr>
          <w:rFonts w:asciiTheme="majorBidi" w:hAnsiTheme="majorBidi" w:cstheme="majorBidi"/>
        </w:rPr>
      </w:pPr>
    </w:p>
    <w:p w14:paraId="5EFE82F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Ketika aku memandang mencari penawar ke sebelah kiri yang merupakan masa hadapan, aku nampak bahawa ia kelihatan seperti sebuah kubur yang besar dan gelap bagiku, bagi mereka yang sepertiku dan bagi generasi mendatang. Sebagai gantian ketenangan, ia memberi kengerian. </w:t>
      </w:r>
    </w:p>
    <w:p w14:paraId="64F32BCC" w14:textId="77777777" w:rsidR="00B3693E" w:rsidRDefault="00B3693E" w:rsidP="00B3693E">
      <w:pPr>
        <w:widowControl w:val="0"/>
        <w:jc w:val="both"/>
        <w:rPr>
          <w:rFonts w:asciiTheme="majorBidi" w:hAnsiTheme="majorBidi" w:cstheme="majorBidi"/>
        </w:rPr>
      </w:pPr>
    </w:p>
    <w:p w14:paraId="5FE42ACB"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Kerana terkejut dari kanan dan kiri, maka aku memerhatikan hari yang sedang aku lalui. Pada pandanganku yang lalai dan lapuk, hari itu kelihatan seperti sebuah keranda yang mengusung jenazah tubuhku yang dalam keadaan separuh mati dan kesakitan seperti orang yang disembelih. </w:t>
      </w:r>
    </w:p>
    <w:p w14:paraId="4F4A86FC" w14:textId="77777777" w:rsidR="00B3693E" w:rsidRDefault="00B3693E" w:rsidP="00B3693E">
      <w:pPr>
        <w:widowControl w:val="0"/>
        <w:jc w:val="both"/>
        <w:rPr>
          <w:rFonts w:asciiTheme="majorBidi" w:hAnsiTheme="majorBidi" w:cstheme="majorBidi"/>
        </w:rPr>
      </w:pPr>
    </w:p>
    <w:p w14:paraId="79295832"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Seterusnya apabila berputus asa daripada sudut ini juga, maka aku mendongakkan kepalaku lalu memerhatikan puncak pohon usiaku. Aku  nampak bahawa pohon itu memiliki hanya sebiji buah dan ia pula tidak lain dan tidak bukan ialah jenazahku. Ia tergantung di dahan pohon itu dan memandang kepadaku. </w:t>
      </w:r>
    </w:p>
    <w:p w14:paraId="42297086" w14:textId="77777777" w:rsidR="00B3693E" w:rsidRDefault="00B3693E" w:rsidP="00B3693E">
      <w:pPr>
        <w:widowControl w:val="0"/>
        <w:jc w:val="both"/>
        <w:rPr>
          <w:rFonts w:asciiTheme="majorBidi" w:hAnsiTheme="majorBidi" w:cstheme="majorBidi"/>
        </w:rPr>
      </w:pPr>
    </w:p>
    <w:p w14:paraId="4ACE8FFB" w14:textId="77777777" w:rsidR="00B3693E" w:rsidRDefault="00B3693E" w:rsidP="00B3693E">
      <w:pPr>
        <w:widowControl w:val="0"/>
        <w:jc w:val="both"/>
        <w:rPr>
          <w:rFonts w:asciiTheme="majorBidi" w:hAnsiTheme="majorBidi" w:cstheme="majorBidi"/>
        </w:rPr>
      </w:pPr>
      <w:r>
        <w:rPr>
          <w:rFonts w:asciiTheme="majorBidi" w:hAnsiTheme="majorBidi" w:cstheme="majorBidi"/>
        </w:rPr>
        <w:lastRenderedPageBreak/>
        <w:t xml:space="preserve">Apabila dari sudut itu pun aku ketakutan, maka aku menundukkan kepalaku ke bawah dan memerhatikan bahagian bawah dan akar pohon usia itu. Aku nampak bahawa tanah di bawahnya itu adalah dalam bentuk yang telah bercampur aduk di antara tanah tulang-temulangku dengan tanah permulaan kejadianku. Ia dipijak-pijak di bawah tapak kaki. Ia juga bukanlah penawar malahan telah menambah kegelisahan kepada kegelisahanku. </w:t>
      </w:r>
    </w:p>
    <w:p w14:paraId="71767F13" w14:textId="77777777" w:rsidR="00B3693E" w:rsidRDefault="00B3693E" w:rsidP="00B3693E">
      <w:pPr>
        <w:widowControl w:val="0"/>
        <w:jc w:val="both"/>
        <w:rPr>
          <w:rFonts w:asciiTheme="majorBidi" w:hAnsiTheme="majorBidi" w:cstheme="majorBidi"/>
        </w:rPr>
      </w:pPr>
    </w:p>
    <w:p w14:paraId="69F5F582"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Kemudian aku terpaksa menoleh ke belakangku. Aku nampak bahawa dunia yang tidak tetap dan fana, bergolek pergi di lembah kesia-siaan dan dalam gelap ketiadaan. Ketika mencari penawar untuk kegelisahanku, ia menambah racun. </w:t>
      </w:r>
    </w:p>
    <w:p w14:paraId="1BD874F0" w14:textId="77777777" w:rsidR="00B3693E" w:rsidRDefault="00B3693E" w:rsidP="00B3693E">
      <w:pPr>
        <w:widowControl w:val="0"/>
        <w:jc w:val="both"/>
        <w:rPr>
          <w:rFonts w:asciiTheme="majorBidi" w:hAnsiTheme="majorBidi" w:cstheme="majorBidi"/>
        </w:rPr>
      </w:pPr>
    </w:p>
    <w:p w14:paraId="5A0AE690"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Oleh sebab dari sudut itu pun aku tidak nampak kebaikan, maka aku telah memerhatikan bahagian hadapanku. Aku menghantar pandanganku jauh ke hadapan. Aku nampak bahawa pintu kubur kelihatan terbuka betul-betul di atas jalanku. Ia telah mengangakan mulutnya dan memandang kepadaku. Di belakangnya kelihatan jalan menuju keabadian yang sangat jauh serta kafilah-kafilah yang melalui jalan itu. </w:t>
      </w:r>
    </w:p>
    <w:p w14:paraId="6F3C182C" w14:textId="77777777" w:rsidR="00B3693E" w:rsidRDefault="00B3693E" w:rsidP="00B3693E">
      <w:pPr>
        <w:widowControl w:val="0"/>
        <w:jc w:val="both"/>
        <w:rPr>
          <w:rFonts w:asciiTheme="majorBidi" w:hAnsiTheme="majorBidi" w:cstheme="majorBidi"/>
        </w:rPr>
      </w:pPr>
    </w:p>
    <w:p w14:paraId="6F784578"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Namun, tiada sesuatu pun di tanganku yang boleh menjadi tempat persandaran dan senjata pertahanan yang dapat digunakan untuk menghadapi kedahsyatan-kedahsyatan yang datang daripada enam sudut ini selain daripada juzuk </w:t>
      </w:r>
      <w:r>
        <w:rPr>
          <w:rFonts w:asciiTheme="majorBidi" w:hAnsiTheme="majorBidi" w:cstheme="majorBidi"/>
          <w:i/>
        </w:rPr>
        <w:t>ikhtiari</w:t>
      </w:r>
      <w:r>
        <w:rPr>
          <w:rFonts w:asciiTheme="majorBidi" w:hAnsiTheme="majorBidi" w:cstheme="majorBidi"/>
        </w:rPr>
        <w:t xml:space="preserve"> (pilihan) yang kecil. Oleh sebab </w:t>
      </w:r>
      <w:r>
        <w:rPr>
          <w:rFonts w:asciiTheme="majorBidi" w:hAnsiTheme="majorBidi" w:cstheme="majorBidi"/>
          <w:i/>
        </w:rPr>
        <w:t>juzuk ikhtiari</w:t>
      </w:r>
      <w:r>
        <w:rPr>
          <w:rFonts w:asciiTheme="majorBidi" w:hAnsiTheme="majorBidi" w:cstheme="majorBidi"/>
        </w:rPr>
        <w:t xml:space="preserve"> yang merupakan satu-satunya senjata manusia untuk menghadapi musuh yang tidak terkira dan perkara-perkara bahaya yang tidak terhitung itu adalah kurang, terbatas, lemah dan tidak boleh mewujudkan, maka tiada apa-apa pun akan datang daripada tangannya selain usaha (</w:t>
      </w:r>
      <w:r>
        <w:rPr>
          <w:rFonts w:asciiTheme="majorBidi" w:hAnsiTheme="majorBidi" w:cstheme="majorBidi"/>
          <w:i/>
        </w:rPr>
        <w:t>al-kasb</w:t>
      </w:r>
      <w:r>
        <w:rPr>
          <w:rFonts w:asciiTheme="majorBidi" w:hAnsiTheme="majorBidi" w:cstheme="majorBidi"/>
        </w:rPr>
        <w:t>). Bukan sahaja ia tidak boleh pergi ke masa lalu untuk menghentikan kesedihan-kesedihan yang datang daripadanya kepadaku malah ia tidak boleh menyelinap ke masa hadapan untuk menghalang ketakutan yang datang daripadanya. Maka aku menyedari bahawa ia tidak memberi manfaat kepada cita-cita masa hadapan dan kesakitan masa laluku.</w:t>
      </w:r>
    </w:p>
    <w:p w14:paraId="740E059A" w14:textId="77777777" w:rsidR="00B3693E" w:rsidRDefault="00B3693E" w:rsidP="00B3693E">
      <w:pPr>
        <w:widowControl w:val="0"/>
        <w:jc w:val="both"/>
        <w:rPr>
          <w:rFonts w:asciiTheme="majorBidi" w:hAnsiTheme="majorBidi" w:cstheme="majorBidi"/>
        </w:rPr>
      </w:pPr>
    </w:p>
    <w:p w14:paraId="58F9CC4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Semasa aku meronta-ronta dalam kedahsyatan, ketakutan, kegelapan dan keputusasaan yang datang daripada enam arah itu, tiba-tiba cahaya-cahaya keimanan yang bersinar di langit </w:t>
      </w:r>
      <w:r>
        <w:rPr>
          <w:rFonts w:asciiTheme="majorBidi" w:hAnsiTheme="majorBidi" w:cstheme="majorBidi"/>
          <w:i/>
        </w:rPr>
        <w:t>al-Quran Mu'jiz al-Bayan</w:t>
      </w:r>
      <w:r>
        <w:rPr>
          <w:rFonts w:asciiTheme="majorBidi" w:hAnsiTheme="majorBidi" w:cstheme="majorBidi"/>
        </w:rPr>
        <w:t xml:space="preserve"> telah sampai memberi bantuan. Cahaya itu telah menerangi enam arah tersebut sehingga jika ketakutan dan kegelapan yang aku lihat itu bertambah seratus kali ganda, nescaya cahaya itu adalah masih mencukupi dan memadai untuknya. Cahaya-cahaya itu telah mengubah satu demi satu kedahsyatan itu kepada hiburan dan satu demi satu kesunyian itu kepada kemesraan. </w:t>
      </w:r>
    </w:p>
    <w:p w14:paraId="021E5F7E" w14:textId="77777777" w:rsidR="00B3693E" w:rsidRDefault="00B3693E" w:rsidP="00B3693E">
      <w:pPr>
        <w:widowControl w:val="0"/>
        <w:jc w:val="both"/>
        <w:rPr>
          <w:rFonts w:asciiTheme="majorBidi" w:hAnsiTheme="majorBidi" w:cstheme="majorBidi"/>
        </w:rPr>
      </w:pPr>
    </w:p>
    <w:p w14:paraId="624211E1"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Keadaan itu adalah seperti berikut: </w:t>
      </w:r>
    </w:p>
    <w:p w14:paraId="1BB4CBEB" w14:textId="77777777" w:rsidR="00B3693E" w:rsidRDefault="00B3693E" w:rsidP="00B3693E">
      <w:pPr>
        <w:widowControl w:val="0"/>
        <w:jc w:val="both"/>
        <w:rPr>
          <w:rFonts w:asciiTheme="majorBidi" w:hAnsiTheme="majorBidi" w:cstheme="majorBidi"/>
        </w:rPr>
      </w:pPr>
      <w:r>
        <w:rPr>
          <w:rFonts w:asciiTheme="majorBidi" w:hAnsiTheme="majorBidi" w:cstheme="majorBidi"/>
        </w:rPr>
        <w:t>Keimanan telah mengoyak gambaran perkuburan terbesar bagi masa lalu yang menakutkan itu lalu memperlihatkan secara ‘</w:t>
      </w:r>
      <w:r>
        <w:rPr>
          <w:rFonts w:asciiTheme="majorBidi" w:hAnsiTheme="majorBidi" w:cstheme="majorBidi"/>
          <w:i/>
        </w:rPr>
        <w:t>ainal yaqin</w:t>
      </w:r>
      <w:r>
        <w:rPr>
          <w:rFonts w:asciiTheme="majorBidi" w:hAnsiTheme="majorBidi" w:cstheme="majorBidi"/>
        </w:rPr>
        <w:t xml:space="preserve"> (keyakinan melalui mata) dan </w:t>
      </w:r>
      <w:r>
        <w:rPr>
          <w:rFonts w:asciiTheme="majorBidi" w:hAnsiTheme="majorBidi" w:cstheme="majorBidi"/>
          <w:i/>
        </w:rPr>
        <w:t>haqqal yaqin</w:t>
      </w:r>
      <w:r>
        <w:rPr>
          <w:rFonts w:asciiTheme="majorBidi" w:hAnsiTheme="majorBidi" w:cstheme="majorBidi"/>
        </w:rPr>
        <w:t xml:space="preserve"> (keyakinan sebenar) bahawa masa lalu ialah majlis </w:t>
      </w:r>
      <w:r>
        <w:rPr>
          <w:rFonts w:asciiTheme="majorBidi" w:hAnsiTheme="majorBidi" w:cstheme="majorBidi"/>
          <w:i/>
        </w:rPr>
        <w:t>munawwar</w:t>
      </w:r>
      <w:r>
        <w:rPr>
          <w:rFonts w:asciiTheme="majorBidi" w:hAnsiTheme="majorBidi" w:cstheme="majorBidi"/>
        </w:rPr>
        <w:t xml:space="preserve"> (bercahaya) yang penuh mesra dan tempat berhimpun bagi para kekasih. </w:t>
      </w:r>
    </w:p>
    <w:p w14:paraId="01FFC56D" w14:textId="77777777" w:rsidR="00B3693E" w:rsidRDefault="00B3693E" w:rsidP="00B3693E">
      <w:pPr>
        <w:widowControl w:val="0"/>
        <w:jc w:val="both"/>
        <w:rPr>
          <w:rFonts w:asciiTheme="majorBidi" w:hAnsiTheme="majorBidi" w:cstheme="majorBidi"/>
        </w:rPr>
      </w:pPr>
    </w:p>
    <w:p w14:paraId="4C458BE9" w14:textId="77777777" w:rsidR="00B3693E" w:rsidRDefault="00B3693E" w:rsidP="00B3693E">
      <w:pPr>
        <w:widowControl w:val="0"/>
        <w:jc w:val="both"/>
        <w:rPr>
          <w:rFonts w:asciiTheme="majorBidi" w:hAnsiTheme="majorBidi" w:cstheme="majorBidi"/>
        </w:rPr>
      </w:pPr>
      <w:r>
        <w:rPr>
          <w:rFonts w:asciiTheme="majorBidi" w:hAnsiTheme="majorBidi" w:cstheme="majorBidi"/>
        </w:rPr>
        <w:lastRenderedPageBreak/>
        <w:t>Keimanan juga telah memperlihatkan secara ‘</w:t>
      </w:r>
      <w:r>
        <w:rPr>
          <w:rFonts w:asciiTheme="majorBidi" w:hAnsiTheme="majorBidi" w:cstheme="majorBidi"/>
          <w:i/>
        </w:rPr>
        <w:t>ilmal yaqin</w:t>
      </w:r>
      <w:r>
        <w:rPr>
          <w:rFonts w:asciiTheme="majorBidi" w:hAnsiTheme="majorBidi" w:cstheme="majorBidi"/>
        </w:rPr>
        <w:t xml:space="preserve"> (keyakinan melalui ilmu) bahawa masa depan yang dilihat dalam bentuk pusara terbesar melalui pandangan </w:t>
      </w:r>
      <w:r>
        <w:rPr>
          <w:rFonts w:asciiTheme="majorBidi" w:hAnsiTheme="majorBidi" w:cstheme="majorBidi"/>
          <w:i/>
        </w:rPr>
        <w:t>ghaflah</w:t>
      </w:r>
      <w:r>
        <w:rPr>
          <w:rFonts w:asciiTheme="majorBidi" w:hAnsiTheme="majorBidi" w:cstheme="majorBidi"/>
        </w:rPr>
        <w:t xml:space="preserve"> (kelalaian) itu ialah majlis jamuan </w:t>
      </w:r>
      <w:r>
        <w:rPr>
          <w:rFonts w:asciiTheme="majorBidi" w:hAnsiTheme="majorBidi" w:cstheme="majorBidi"/>
          <w:i/>
        </w:rPr>
        <w:t>ar-Rahman</w:t>
      </w:r>
      <w:r>
        <w:rPr>
          <w:rFonts w:asciiTheme="majorBidi" w:hAnsiTheme="majorBidi" w:cstheme="majorBidi"/>
        </w:rPr>
        <w:t xml:space="preserve"> di istana-istana kebahagian yang indah. </w:t>
      </w:r>
    </w:p>
    <w:p w14:paraId="23155505" w14:textId="77777777" w:rsidR="00B3693E" w:rsidRDefault="00B3693E" w:rsidP="00B3693E">
      <w:pPr>
        <w:widowControl w:val="0"/>
        <w:jc w:val="both"/>
        <w:rPr>
          <w:rFonts w:asciiTheme="majorBidi" w:hAnsiTheme="majorBidi" w:cstheme="majorBidi"/>
        </w:rPr>
      </w:pPr>
    </w:p>
    <w:p w14:paraId="046B767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Keimanan juga telah memecahkan masa sekarang yang kelihatan seperti keranda  dan bentuk kekerandaan hari sekarang  itu kepada pandangan </w:t>
      </w:r>
      <w:r>
        <w:rPr>
          <w:rFonts w:asciiTheme="majorBidi" w:hAnsiTheme="majorBidi" w:cstheme="majorBidi"/>
          <w:i/>
        </w:rPr>
        <w:t>ghaflah</w:t>
      </w:r>
      <w:r>
        <w:rPr>
          <w:rFonts w:asciiTheme="majorBidi" w:hAnsiTheme="majorBidi" w:cstheme="majorBidi"/>
        </w:rPr>
        <w:t xml:space="preserve"> lalu secara jelas memperlihatkan hari itu sebagai kedai perdagangan ukhrawi dan sebuah Rumah Tamu </w:t>
      </w:r>
      <w:r>
        <w:rPr>
          <w:rFonts w:asciiTheme="majorBidi" w:hAnsiTheme="majorBidi" w:cstheme="majorBidi"/>
          <w:i/>
        </w:rPr>
        <w:t xml:space="preserve">ar-Rahman </w:t>
      </w:r>
      <w:r>
        <w:rPr>
          <w:rFonts w:asciiTheme="majorBidi" w:hAnsiTheme="majorBidi" w:cstheme="majorBidi"/>
        </w:rPr>
        <w:t>yang gilang-gemilang.</w:t>
      </w:r>
    </w:p>
    <w:p w14:paraId="29AC57F2" w14:textId="77777777" w:rsidR="00B3693E" w:rsidRDefault="00B3693E" w:rsidP="00B3693E">
      <w:pPr>
        <w:widowControl w:val="0"/>
        <w:jc w:val="both"/>
        <w:rPr>
          <w:rFonts w:asciiTheme="majorBidi" w:hAnsiTheme="majorBidi" w:cstheme="majorBidi"/>
        </w:rPr>
      </w:pPr>
    </w:p>
    <w:p w14:paraId="53B6B8E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Keimanan juga telah memperlihatkan secara </w:t>
      </w:r>
      <w:r>
        <w:rPr>
          <w:rFonts w:asciiTheme="majorBidi" w:hAnsiTheme="majorBidi" w:cstheme="majorBidi"/>
          <w:i/>
        </w:rPr>
        <w:t>‘ilmal yaqin</w:t>
      </w:r>
      <w:r>
        <w:rPr>
          <w:rFonts w:asciiTheme="majorBidi" w:hAnsiTheme="majorBidi" w:cstheme="majorBidi"/>
        </w:rPr>
        <w:t xml:space="preserve"> (keyakinan melalui ilmu) bahawa satu-satunya buah di puncak pohon usia yang kelihatan seperti jenazah apabila dilihat dengan pandangan </w:t>
      </w:r>
      <w:r>
        <w:rPr>
          <w:rFonts w:asciiTheme="majorBidi" w:hAnsiTheme="majorBidi" w:cstheme="majorBidi"/>
          <w:i/>
        </w:rPr>
        <w:t>ghaflah</w:t>
      </w:r>
      <w:r>
        <w:rPr>
          <w:rFonts w:asciiTheme="majorBidi" w:hAnsiTheme="majorBidi" w:cstheme="majorBidi"/>
        </w:rPr>
        <w:t xml:space="preserve"> itu sebenarnya</w:t>
      </w:r>
      <w:r>
        <w:rPr>
          <w:rFonts w:asciiTheme="majorBidi" w:hAnsiTheme="majorBidi" w:cstheme="majorBidi"/>
          <w:color w:val="FF0000"/>
        </w:rPr>
        <w:t xml:space="preserve"> </w:t>
      </w:r>
      <w:r>
        <w:rPr>
          <w:rFonts w:asciiTheme="majorBidi" w:hAnsiTheme="majorBidi" w:cstheme="majorBidi"/>
        </w:rPr>
        <w:t xml:space="preserve">bukanlah jenazah bahkan rohku yang menjadi penerima dan calon kepada kehidupan dan kebahagiaan abadi yang telah keluar dari sarangnya yang telah usang untuk bersiar-siar dari bintang ke bintang. </w:t>
      </w:r>
    </w:p>
    <w:p w14:paraId="23E05587" w14:textId="77777777" w:rsidR="00B3693E" w:rsidRDefault="00B3693E" w:rsidP="00B3693E">
      <w:pPr>
        <w:widowControl w:val="0"/>
        <w:jc w:val="both"/>
        <w:rPr>
          <w:rFonts w:asciiTheme="majorBidi" w:hAnsiTheme="majorBidi" w:cstheme="majorBidi"/>
        </w:rPr>
      </w:pPr>
    </w:p>
    <w:p w14:paraId="703DED30" w14:textId="77777777" w:rsidR="00B3693E" w:rsidRDefault="00B3693E" w:rsidP="00B3693E">
      <w:pPr>
        <w:widowControl w:val="0"/>
        <w:jc w:val="both"/>
        <w:rPr>
          <w:rFonts w:asciiTheme="majorBidi" w:hAnsiTheme="majorBidi" w:cstheme="majorBidi"/>
        </w:rPr>
      </w:pPr>
      <w:r>
        <w:rPr>
          <w:rFonts w:asciiTheme="majorBidi" w:hAnsiTheme="majorBidi" w:cstheme="majorBidi"/>
        </w:rPr>
        <w:t>Malah keimanan telah memperlihatkan melalui rahsianya bahawa tulang-temulang dengan tanah permulaan kejadianku itu bukanlah tulang-temulang yang tidak penting dan telah hancur di bawah tapak kaki bahkan tanah itu ialah pintu rahmat dan tirai dewan syurga.</w:t>
      </w:r>
    </w:p>
    <w:p w14:paraId="12C13FC7" w14:textId="77777777" w:rsidR="00B3693E" w:rsidRDefault="00B3693E" w:rsidP="00B3693E">
      <w:pPr>
        <w:widowControl w:val="0"/>
        <w:jc w:val="both"/>
        <w:rPr>
          <w:rFonts w:asciiTheme="majorBidi" w:hAnsiTheme="majorBidi" w:cstheme="majorBidi"/>
        </w:rPr>
      </w:pPr>
    </w:p>
    <w:p w14:paraId="1AB87A28"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Keimanan juga telah memperlihatkan melalui rahsia al-Quran bahawa dunia yang bergolek dalam kesia-siaan dan dalam gelap ketiadaan  di belakangku apabila dilihat melalui pandangan ghaflah itu ialah sebahagian tulisan-tulisan </w:t>
      </w:r>
      <w:r>
        <w:rPr>
          <w:rFonts w:asciiTheme="majorBidi" w:hAnsiTheme="majorBidi" w:cstheme="majorBidi"/>
          <w:i/>
        </w:rPr>
        <w:t xml:space="preserve">as-Samad </w:t>
      </w:r>
      <w:r>
        <w:rPr>
          <w:rFonts w:asciiTheme="majorBidi" w:hAnsiTheme="majorBidi" w:cstheme="majorBidi"/>
        </w:rPr>
        <w:t xml:space="preserve">dan mukasurat-mukasurat ukiran </w:t>
      </w:r>
      <w:r>
        <w:rPr>
          <w:rFonts w:asciiTheme="majorBidi" w:hAnsiTheme="majorBidi" w:cstheme="majorBidi"/>
          <w:i/>
        </w:rPr>
        <w:t>as-Subhan</w:t>
      </w:r>
      <w:r>
        <w:rPr>
          <w:rFonts w:asciiTheme="majorBidi" w:hAnsiTheme="majorBidi" w:cstheme="majorBidi"/>
        </w:rPr>
        <w:t xml:space="preserve"> yang telah tamat tugasnya, telah mengifadahkan maknanya dan telah meninggalkan natijah-natijahnya pada kewujudan sebagai ganti kepada  dirinya. Keimanan telah memberitahu tentang apakah perihal dunia secara </w:t>
      </w:r>
      <w:r>
        <w:rPr>
          <w:rFonts w:asciiTheme="majorBidi" w:hAnsiTheme="majorBidi" w:cstheme="majorBidi"/>
          <w:i/>
        </w:rPr>
        <w:t>‘ilmal yaqin</w:t>
      </w:r>
      <w:r>
        <w:rPr>
          <w:rFonts w:asciiTheme="majorBidi" w:hAnsiTheme="majorBidi" w:cstheme="majorBidi"/>
        </w:rPr>
        <w:t>.</w:t>
      </w:r>
    </w:p>
    <w:p w14:paraId="3233013C" w14:textId="77777777" w:rsidR="00B3693E" w:rsidRDefault="00B3693E" w:rsidP="00B3693E">
      <w:pPr>
        <w:widowControl w:val="0"/>
        <w:jc w:val="both"/>
        <w:rPr>
          <w:rFonts w:asciiTheme="majorBidi" w:hAnsiTheme="majorBidi" w:cstheme="majorBidi"/>
        </w:rPr>
      </w:pPr>
    </w:p>
    <w:p w14:paraId="69C3372E" w14:textId="77777777" w:rsidR="00B3693E" w:rsidRDefault="00B3693E" w:rsidP="00B3693E">
      <w:pPr>
        <w:widowControl w:val="0"/>
        <w:jc w:val="both"/>
        <w:rPr>
          <w:rFonts w:asciiTheme="majorBidi" w:hAnsiTheme="majorBidi" w:cstheme="majorBidi"/>
        </w:rPr>
      </w:pPr>
      <w:r>
        <w:rPr>
          <w:rFonts w:asciiTheme="majorBidi" w:hAnsiTheme="majorBidi" w:cstheme="majorBidi"/>
        </w:rPr>
        <w:t>Dengan cahaya al-Quran, keimanan memperlihatkan bahawa kubur di hadapan yang sedang membuka matanya dan memandang kepadaku serta jalan di belakang kubur yang menuju keabadian kubur itu bukanlah pintu perigi bahkan pintu alam cahaya. Oleh sebab keimanan memperlihatkan dengan cara yang benar-benar meyakinkan bahawa jalan itu pula bukanlah jalan yang menuju ketiadaan dan kesia-siaan bahkan menuju kewujudan, negara cahaya dan kebahagian abadi, maka ia menjadi  penawar dan ubat sapu kepada  kegelisahan-kegelisahanku.</w:t>
      </w:r>
    </w:p>
    <w:p w14:paraId="0128DE7E" w14:textId="77777777" w:rsidR="00B3693E" w:rsidRDefault="00B3693E" w:rsidP="00B3693E">
      <w:pPr>
        <w:widowControl w:val="0"/>
        <w:jc w:val="both"/>
        <w:rPr>
          <w:rFonts w:asciiTheme="majorBidi" w:hAnsiTheme="majorBidi" w:cstheme="majorBidi"/>
        </w:rPr>
      </w:pPr>
    </w:p>
    <w:p w14:paraId="17EC4824"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Malah, keimanan memberi </w:t>
      </w:r>
      <w:r>
        <w:rPr>
          <w:rFonts w:asciiTheme="majorBidi" w:hAnsiTheme="majorBidi" w:cstheme="majorBidi"/>
          <w:i/>
        </w:rPr>
        <w:t>wasikah</w:t>
      </w:r>
      <w:r>
        <w:rPr>
          <w:rFonts w:asciiTheme="majorBidi" w:hAnsiTheme="majorBidi" w:cstheme="majorBidi"/>
        </w:rPr>
        <w:t xml:space="preserve"> (surat sokongan) kepada tangan juzuk ikhtiari itu untuk ia bersandar kepada kuasa yang tidak berpenghujung dan berlindung kepada rahmat yang tidak bersempadan menghadapi musuh dan kegelapan yang tiada batasan itu sebagai gantian kepada juzuk ikhtiari juz’i yang memiliki usaha (al-kasb) yang sangat kecil di tangannya itu. Bahkan  keimanan itu sendiri yang menjadi </w:t>
      </w:r>
      <w:r>
        <w:rPr>
          <w:rFonts w:asciiTheme="majorBidi" w:hAnsiTheme="majorBidi" w:cstheme="majorBidi"/>
          <w:i/>
        </w:rPr>
        <w:t>wasikah</w:t>
      </w:r>
      <w:r>
        <w:rPr>
          <w:rFonts w:asciiTheme="majorBidi" w:hAnsiTheme="majorBidi" w:cstheme="majorBidi"/>
        </w:rPr>
        <w:t xml:space="preserve">  di tangan juzuk ikhtiari itu. Sedangkan juzuk ikhtiari yang merupakan senjata insan itu pada hakikatnya adalah lemah, terbatas dan kurang. Namun, sebagaimana seorang askar dapat melakukan kerja-kerja yang ribuan kali ganda di luar keupayaannya apabila mengunakan kekuatannya yang juz’i itu atas nama kerajaan, maka demikianlah juga sekiranya juzuk ikhtiari yang kecil itu digunakan di jalan </w:t>
      </w:r>
      <w:r>
        <w:rPr>
          <w:rFonts w:asciiTheme="majorBidi" w:hAnsiTheme="majorBidi" w:cstheme="majorBidi"/>
          <w:i/>
        </w:rPr>
        <w:t xml:space="preserve">al-Haq </w:t>
      </w:r>
      <w:r>
        <w:rPr>
          <w:rFonts w:asciiTheme="majorBidi" w:hAnsiTheme="majorBidi" w:cstheme="majorBidi"/>
          <w:i/>
        </w:rPr>
        <w:lastRenderedPageBreak/>
        <w:t>Subhanahu wa Taala</w:t>
      </w:r>
      <w:r>
        <w:rPr>
          <w:rFonts w:asciiTheme="majorBidi" w:hAnsiTheme="majorBidi" w:cstheme="majorBidi"/>
        </w:rPr>
        <w:t xml:space="preserve"> dan atas nama-Nya dengan rahsia keimanan, ia juga boleh memperoleh syurga seluas lima ratus tahun.</w:t>
      </w:r>
    </w:p>
    <w:p w14:paraId="5E9841AD" w14:textId="77777777" w:rsidR="00B3693E" w:rsidRDefault="00B3693E" w:rsidP="00B3693E">
      <w:pPr>
        <w:widowControl w:val="0"/>
        <w:jc w:val="both"/>
        <w:rPr>
          <w:rFonts w:asciiTheme="majorBidi" w:hAnsiTheme="majorBidi" w:cstheme="majorBidi"/>
        </w:rPr>
      </w:pPr>
    </w:p>
    <w:p w14:paraId="121C82D3" w14:textId="77777777" w:rsidR="00B3693E" w:rsidRDefault="00B3693E" w:rsidP="00B3693E">
      <w:pPr>
        <w:widowControl w:val="0"/>
        <w:jc w:val="both"/>
        <w:rPr>
          <w:rFonts w:asciiTheme="majorBidi" w:hAnsiTheme="majorBidi" w:cstheme="majorBidi"/>
        </w:rPr>
      </w:pPr>
      <w:r>
        <w:rPr>
          <w:rFonts w:asciiTheme="majorBidi" w:hAnsiTheme="majorBidi" w:cstheme="majorBidi"/>
        </w:rPr>
        <w:t>Keimanan turut mengambil tali kendali juzuk ikhtiari yang tidak boleh menguasai masa lalu dan masa depan itu daripada tangan tubuhku lalu menyerahkannya kepada hati dan roh. Oleh sebab lingkungan kehidupan hati dan roh pula tidak hanya terkhusus kepada masa sekarang seperti tubuh serta oleh sebab ia termasuk dalam daerah kehidupan yang sangat lama</w:t>
      </w:r>
      <w:r>
        <w:rPr>
          <w:rFonts w:asciiTheme="majorBidi" w:hAnsiTheme="majorBidi" w:cstheme="majorBidi"/>
          <w:color w:val="FF0000"/>
        </w:rPr>
        <w:t xml:space="preserve"> </w:t>
      </w:r>
      <w:r>
        <w:rPr>
          <w:rFonts w:asciiTheme="majorBidi" w:hAnsiTheme="majorBidi" w:cstheme="majorBidi"/>
        </w:rPr>
        <w:t xml:space="preserve">daripada masa lalu dan masa depan, maka juzuk ikhtiari itu keluar daripada </w:t>
      </w:r>
      <w:r>
        <w:rPr>
          <w:rFonts w:asciiTheme="majorBidi" w:hAnsiTheme="majorBidi" w:cstheme="majorBidi"/>
          <w:i/>
        </w:rPr>
        <w:t>juz’iyyah</w:t>
      </w:r>
      <w:r>
        <w:rPr>
          <w:rFonts w:asciiTheme="majorBidi" w:hAnsiTheme="majorBidi" w:cstheme="majorBidi"/>
        </w:rPr>
        <w:t xml:space="preserve"> lalu mencapai </w:t>
      </w:r>
      <w:r>
        <w:rPr>
          <w:rFonts w:asciiTheme="majorBidi" w:hAnsiTheme="majorBidi" w:cstheme="majorBidi"/>
          <w:i/>
        </w:rPr>
        <w:t>kulliyyah</w:t>
      </w:r>
      <w:r>
        <w:rPr>
          <w:rFonts w:asciiTheme="majorBidi" w:hAnsiTheme="majorBidi" w:cstheme="majorBidi"/>
        </w:rPr>
        <w:t xml:space="preserve">. </w:t>
      </w:r>
    </w:p>
    <w:p w14:paraId="6AD382E9" w14:textId="77777777" w:rsidR="00B3693E" w:rsidRDefault="00B3693E" w:rsidP="00B3693E">
      <w:pPr>
        <w:widowControl w:val="0"/>
        <w:jc w:val="both"/>
        <w:rPr>
          <w:rFonts w:asciiTheme="majorBidi" w:hAnsiTheme="majorBidi" w:cstheme="majorBidi"/>
        </w:rPr>
      </w:pPr>
    </w:p>
    <w:p w14:paraId="4F520F91"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Sepertimana juzuk ikhtiari itu boleh masuk ke lembah-lembah masa lalu yang paling dalam dengan kekuatan iman dan menghalang gelap-gelap kesedihan; dengan cahaya keimanan, ia mampu mendaki gunung-ganang masa depan yang paling jauh dan menghilangkan segala ketakutan. </w:t>
      </w:r>
    </w:p>
    <w:p w14:paraId="1A2C0F4F" w14:textId="77777777" w:rsidR="00B3693E" w:rsidRDefault="00B3693E" w:rsidP="00B3693E">
      <w:pPr>
        <w:widowControl w:val="0"/>
        <w:jc w:val="both"/>
        <w:rPr>
          <w:rFonts w:asciiTheme="majorBidi" w:hAnsiTheme="majorBidi" w:cstheme="majorBidi"/>
        </w:rPr>
      </w:pPr>
    </w:p>
    <w:p w14:paraId="2754172D"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Justeru, wahai orang-orang tua lelaki dan perempuan yang telah mengalami kesulitan-kesulitan masa tua sepertiku! Alhamdulillah! Memandangkan kita adalah ahli iman, memandangkan dalam keimanan terdapat khazanah atau </w:t>
      </w:r>
      <w:r>
        <w:rPr>
          <w:rFonts w:asciiTheme="majorBidi" w:hAnsiTheme="majorBidi" w:cstheme="majorBidi"/>
          <w:i/>
        </w:rPr>
        <w:t>dafinah</w:t>
      </w:r>
      <w:r>
        <w:rPr>
          <w:rFonts w:asciiTheme="majorBidi" w:hAnsiTheme="majorBidi" w:cstheme="majorBidi"/>
        </w:rPr>
        <w:t xml:space="preserve"> yang sangat bercahaya, lazat, indah dan menarik serta memandangkan masa tua semakin membawa kita kepada kandungan </w:t>
      </w:r>
      <w:r>
        <w:rPr>
          <w:rFonts w:asciiTheme="majorBidi" w:hAnsiTheme="majorBidi" w:cstheme="majorBidi"/>
          <w:i/>
        </w:rPr>
        <w:t xml:space="preserve">dafinah </w:t>
      </w:r>
      <w:r>
        <w:rPr>
          <w:rFonts w:asciiTheme="majorBidi" w:hAnsiTheme="majorBidi" w:cstheme="majorBidi"/>
        </w:rPr>
        <w:t>itu, maka kita sepatutnya beribu-ribu kali mensyukuri masa tua yang mempunyai keimanan, bukan menyesalinya.</w:t>
      </w:r>
    </w:p>
    <w:p w14:paraId="6009EC24"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 </w:t>
      </w:r>
    </w:p>
    <w:p w14:paraId="77B51643"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Harapan Kelapan</w:t>
      </w:r>
    </w:p>
    <w:p w14:paraId="79240BD6" w14:textId="77777777" w:rsidR="00B3693E" w:rsidRDefault="00B3693E" w:rsidP="00B3693E">
      <w:pPr>
        <w:widowControl w:val="0"/>
        <w:jc w:val="both"/>
        <w:rPr>
          <w:rFonts w:asciiTheme="majorBidi" w:hAnsiTheme="majorBidi" w:cstheme="majorBidi"/>
        </w:rPr>
      </w:pPr>
    </w:p>
    <w:p w14:paraId="76E7088D" w14:textId="77777777" w:rsidR="00B3693E" w:rsidRDefault="00B3693E" w:rsidP="00B3693E">
      <w:pPr>
        <w:widowControl w:val="0"/>
        <w:jc w:val="both"/>
        <w:rPr>
          <w:rFonts w:asciiTheme="majorBidi" w:hAnsiTheme="majorBidi" w:cstheme="majorBidi"/>
        </w:rPr>
      </w:pPr>
      <w:r>
        <w:rPr>
          <w:rFonts w:asciiTheme="majorBidi" w:hAnsiTheme="majorBidi" w:cstheme="majorBidi"/>
        </w:rPr>
        <w:t>Pada masa warna putih yang menjadi tanda ketuaan mula mewarnai rambut di kepalaku, kehuru-haraan perang dunia dan ketidaktentuan penawananku serta suatu keadaan mencari kehormatan yang penting ketika aku datang ke Istanbul buat kesekian kalinya yang semakin menyenyakkan tidur lena masa mudaku, hatta dari sudut bermula daripada khalifah, syaikhul Islam, ketua panglima sehingga kepada murid-murid madrasah memperlihatkan suatu perhatian dan tolehan yang baik yang amat melebihi kemampuanku, maka keadaan rohani yang diberikan oleh kemabukan masa muda dan keadaan itu telah menebalkan lena itu hingga ke suatu tahap seolah-olah aku telah melihat dunia sebagai kekal dan diriku sendiri juga telah berpaut pada dunia dalam suatu keadaan yang menghairankan bagaikan tidak akan mati. Justeru pada masa itu, dalam bulan Ramadhan, aku telah pergi ke Masjid mulia Beyazid di Istanbul untuk mendengar para huffaz yang ikhlas.</w:t>
      </w:r>
    </w:p>
    <w:p w14:paraId="183FF426" w14:textId="77777777" w:rsidR="00B3693E" w:rsidRDefault="00B3693E" w:rsidP="00B3693E">
      <w:pPr>
        <w:widowControl w:val="0"/>
        <w:jc w:val="both"/>
        <w:rPr>
          <w:rFonts w:asciiTheme="majorBidi" w:hAnsiTheme="majorBidi" w:cstheme="majorBidi"/>
        </w:rPr>
      </w:pPr>
    </w:p>
    <w:p w14:paraId="68861112"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Aku dapati, melalui khitab samawinya yang tinggi, al-Quran mu’jiz al-Bayan mengumumkan firman </w:t>
      </w:r>
      <w:r>
        <w:rPr>
          <w:rFonts w:asciiTheme="majorBidi" w:hAnsiTheme="majorBidi" w:cstheme="majorBidi"/>
          <w:color w:val="FF0000"/>
          <w:lang w:val="ms-MY"/>
        </w:rPr>
        <w:t>[</w:t>
      </w:r>
      <w:r>
        <w:rPr>
          <w:rFonts w:asciiTheme="majorBidi" w:hAnsiTheme="majorBidi" w:cstheme="majorBidi" w:hint="cs"/>
          <w:color w:val="FF0000"/>
          <w:rtl/>
          <w:lang w:val="ms-MY"/>
        </w:rPr>
        <w:t>كُلُّ نَفْسٍ ذَٓائِقَةُ الْمَوْتِ</w:t>
      </w:r>
      <w:r>
        <w:rPr>
          <w:rFonts w:asciiTheme="majorBidi" w:hAnsiTheme="majorBidi" w:cstheme="majorBidi"/>
          <w:color w:val="FF0000"/>
          <w:lang w:val="ms-MY"/>
        </w:rPr>
        <w:t>]</w:t>
      </w:r>
      <w:r>
        <w:rPr>
          <w:rFonts w:asciiTheme="majorBidi" w:hAnsiTheme="majorBidi" w:cstheme="majorBidi"/>
          <w:lang w:val="ms-MY"/>
        </w:rPr>
        <w:t xml:space="preserve"> yang memberi khabar kefanaan manusia dan kematian makhluk bernyawa dalam bentuk yang tegas menerusi lidah para huffaz. Ia masuk ke telingaku lalu mengambil tempat jauh di lubuk hatiku dan telah menghancurkan lena kelalaian yang amat nyenyak itu dan peringkat-peringkat kemabukan. Aku keluar dari masjid. Sejenis ribut dan api yang berasap masih hidup dalam kepalaku selama beberapa hari lantaran kedunguan lena lama itu yang menghuni kepalaku sejak sekian lama dahulu. Aku melihat diriku bagaikan sebuah kapal yang kompasnya telah bercelaru. Apabila aku melihat rambutku di cermin, helaian rambutku yang maik memutih berkata kepadaku: “Berwaspadalah!”</w:t>
      </w:r>
    </w:p>
    <w:p w14:paraId="7A49D360" w14:textId="77777777" w:rsidR="00B3693E" w:rsidRDefault="00B3693E" w:rsidP="00B3693E">
      <w:pPr>
        <w:widowControl w:val="0"/>
        <w:jc w:val="both"/>
        <w:rPr>
          <w:rFonts w:asciiTheme="majorBidi" w:hAnsiTheme="majorBidi" w:cstheme="majorBidi"/>
          <w:lang w:val="tr-TR"/>
        </w:rPr>
      </w:pPr>
      <w:r>
        <w:rPr>
          <w:rFonts w:asciiTheme="majorBidi" w:hAnsiTheme="majorBidi" w:cstheme="majorBidi"/>
        </w:rPr>
        <w:lastRenderedPageBreak/>
        <w:t xml:space="preserve">Justeru, menerusi peringatan rambutku yang putih itu, keadaan menjadi jelas. Aku nampak bahawa masa muda yang amat aku percayai dan terpesona dengan kelazatannya mengucapkan selamt tinggal kepadaku. Kehidupan duniawi yang amat aku kasihi mula malap. Dunia yang amat berkait denganku dan seolah-olah aku terlalu mencintainya mengucapkan “semoga bertuah!” lalu memperingatkan bahawa aku akan meninggalkan rumah pertamuan ini. Dirinya juga mengucapkan “semoga dilindungi Allah” bersedia untuk pergi. Melalui isyarat dalam kulliyyah ayat </w:t>
      </w:r>
      <w:r>
        <w:rPr>
          <w:rFonts w:asciiTheme="majorBidi" w:hAnsiTheme="majorBidi" w:cstheme="majorBidi"/>
          <w:color w:val="FF0000"/>
        </w:rPr>
        <w:t>[</w:t>
      </w:r>
      <w:r>
        <w:rPr>
          <w:rFonts w:asciiTheme="majorBidi" w:hAnsiTheme="majorBidi" w:cstheme="majorBidi" w:hint="cs"/>
          <w:color w:val="FF0000"/>
          <w:rtl/>
        </w:rPr>
        <w:t>كُلُّ نَفْسٍ ذَٓائِقَةُ الْمَوْتِ</w:t>
      </w:r>
      <w:r>
        <w:rPr>
          <w:rFonts w:asciiTheme="majorBidi" w:hAnsiTheme="majorBidi" w:cstheme="majorBidi"/>
          <w:color w:val="FF0000"/>
        </w:rPr>
        <w:t>]</w:t>
      </w:r>
      <w:r>
        <w:rPr>
          <w:rFonts w:asciiTheme="majorBidi" w:hAnsiTheme="majorBidi" w:cstheme="majorBidi"/>
        </w:rPr>
        <w:t xml:space="preserve"> al-Quran al-Mu’jiz al-Bayan, terbukalah makna pada hati bahawa bangsa manusia adalah satu jiwa dan ia akan mati untuk dibangkitkan semula. Bebola bumi juga adalah satu jiwa. İa juga akan mati untu memasuki suatu bentuk keabadian. Dunia juga adalah satu jiwa dan ia juga akan mati untuk menjadi akhirat.</w:t>
      </w:r>
    </w:p>
    <w:p w14:paraId="7D3F0308" w14:textId="77777777" w:rsidR="00B3693E" w:rsidRDefault="00B3693E" w:rsidP="00B3693E">
      <w:pPr>
        <w:widowControl w:val="0"/>
        <w:jc w:val="both"/>
        <w:rPr>
          <w:rFonts w:asciiTheme="majorBidi" w:hAnsiTheme="majorBidi" w:cstheme="majorBidi"/>
        </w:rPr>
      </w:pPr>
    </w:p>
    <w:p w14:paraId="75643F2B"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Justeru, aku memandang kepada kedudukanku yang di dalam keadaan ini. Aku nampak bahawa masa muda yang menjadi paksi kelazatan sedang berlalu pergi dan masa tua yang menjadi tempat tumbuh kesedihan sedang datang menggantikannya. Kehidupan yang sangat terang dan bercahaya itu sedang berlalu pergi dan kematian dahsyat yang gelap secara zahir bersedia datang menggantikan tempatnya. Dunia yang sangat menawan dan disangka abadi dan menjadi kekasih mereka yang lalai itu dengan pantas sedang bergabung dengan kelenyapan. Maka untuk memperdaya diriku sendiri dan kembali menyumbat kepalaku dalam kelalaian, akau memandang kepada kelazatan kedudukan dalam masyarakat  yang aku dapati amat melebihi kemampuanku, namun tiada sebarang faedahnya. Perhatian, tolehan dan hi buran itu semua hanay mampu sampai ke pintu kubur yang makin menghampiriku dan terpadam di sana. </w:t>
      </w:r>
    </w:p>
    <w:p w14:paraId="21D838CD" w14:textId="77777777" w:rsidR="00B3693E" w:rsidRDefault="00B3693E" w:rsidP="00B3693E">
      <w:pPr>
        <w:widowControl w:val="0"/>
        <w:jc w:val="both"/>
        <w:rPr>
          <w:rFonts w:asciiTheme="majorBidi" w:hAnsiTheme="majorBidi" w:cstheme="majorBidi"/>
        </w:rPr>
      </w:pPr>
    </w:p>
    <w:p w14:paraId="7F07E4C3" w14:textId="77777777" w:rsidR="00B3693E" w:rsidRDefault="00B3693E" w:rsidP="00B3693E">
      <w:pPr>
        <w:widowControl w:val="0"/>
        <w:jc w:val="both"/>
        <w:rPr>
          <w:rFonts w:asciiTheme="majorBidi" w:hAnsiTheme="majorBidi" w:cstheme="majorBidi"/>
        </w:rPr>
      </w:pPr>
      <w:r>
        <w:rPr>
          <w:rFonts w:asciiTheme="majorBidi" w:hAnsiTheme="majorBidi" w:cstheme="majorBidi"/>
        </w:rPr>
        <w:t>Aku nampak bahawa kedudukan dan kehormatan yang menjadi satu matlamat khayalan mereka yang memuja kemasyhuran di sebalik tirainya yang menawan adalah dalam bentuk riya’ yang berat, sikap bangga diri yang dingin dan kedunguan yang sementara. Lalu aku fahami bahawa perkara-perkara yang memperdayaku sehingga kini ini tidak mampu memberikan sebarang hiburan dan padanya tiada apa jua cahaya. Sekali lagi, di saat aku hampir terjaga, aku seklai lagi mula mendengar (bacaan) para Huffaz di Masjid Beyazid untuk mendengar ajaran samawi al-Quran.</w:t>
      </w:r>
    </w:p>
    <w:p w14:paraId="6CE01A4D" w14:textId="77777777" w:rsidR="00B3693E" w:rsidRDefault="00B3693E" w:rsidP="00B3693E">
      <w:pPr>
        <w:widowControl w:val="0"/>
        <w:jc w:val="both"/>
        <w:rPr>
          <w:rFonts w:asciiTheme="majorBidi" w:hAnsiTheme="majorBidi" w:cstheme="majorBidi"/>
        </w:rPr>
      </w:pPr>
    </w:p>
    <w:p w14:paraId="6C5DF9C6"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Waktu itu aku telah mendengar khabar-khabar gembira melalui firman-firman qudsi yang dari jenis ayat  </w:t>
      </w:r>
      <w:r>
        <w:rPr>
          <w:rFonts w:asciiTheme="majorBidi" w:hAnsiTheme="majorBidi" w:cstheme="majorBidi"/>
          <w:color w:val="000000"/>
        </w:rPr>
        <w:t xml:space="preserve"> </w:t>
      </w:r>
      <w:r>
        <w:rPr>
          <w:rFonts w:asciiTheme="majorBidi" w:hAnsiTheme="majorBidi" w:cstheme="majorBidi"/>
          <w:color w:val="FF0000"/>
        </w:rPr>
        <w:t>[</w:t>
      </w:r>
      <w:r>
        <w:rPr>
          <w:rFonts w:asciiTheme="majorBidi" w:hAnsiTheme="majorBidi" w:cstheme="majorBidi" w:hint="cs"/>
          <w:color w:val="FF0000"/>
          <w:rtl/>
        </w:rPr>
        <w:t>وَ بَشِّرِ الَّذ۪ينَ آمَنُوا</w:t>
      </w:r>
      <w:r>
        <w:rPr>
          <w:rFonts w:asciiTheme="majorBidi" w:hAnsiTheme="majorBidi" w:cstheme="majorBidi"/>
          <w:color w:val="FF0000"/>
        </w:rPr>
        <w:t xml:space="preserve">] </w:t>
      </w:r>
      <w:r>
        <w:rPr>
          <w:rFonts w:asciiTheme="majorBidi" w:hAnsiTheme="majorBidi" w:cstheme="majorBidi"/>
        </w:rPr>
        <w:t>hingga akhir. Bahkan aku telah mencari hiburan, harapan dan nur di dalam noktah-noktah yang telah aku ambil daripada kedahsyatan, kesunyian dan keputuas asaan bukannya mencari hiburan dari luar menerusi limpahan yang aku dapatkan daripada al-Quran. Seratus ribu syukur kepad aAllah Subhanahu wa Taala kerana aku telah menemui penawar di dalam penyakit itu sendiri, menemui cahaya di dalam kegelapan itu sendiri dan meneui hiburan di dalam kesunyian itu sendiri. Aku telah memandang kepada wajah kematian yang disangkakan sebagai yang paling menakutkan semua orang dan yang paling menyeramkan dan melalui nur al-Quran aku nampak bahawa cakaran kematian pada zahirnya adalah gelap, hitam dan jelik, namun bagi orang mukmin, wajah aslinya adalah bercahaya dan indah.</w:t>
      </w:r>
    </w:p>
    <w:p w14:paraId="6C44203B" w14:textId="77777777" w:rsidR="00B3693E" w:rsidRDefault="00B3693E" w:rsidP="00B3693E">
      <w:pPr>
        <w:widowControl w:val="0"/>
        <w:jc w:val="both"/>
        <w:rPr>
          <w:rFonts w:asciiTheme="majorBidi" w:hAnsiTheme="majorBidi" w:cstheme="majorBidi"/>
        </w:rPr>
      </w:pPr>
    </w:p>
    <w:p w14:paraId="0C9568A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Kami telah mengisbatkan hakikat ini secara qat’i dalam banyak risalah. Terutamanya sebagaimana telah kami terangkan dalam banyak risalah seperti Kalimah Kelapan dan Surat Kedua puluh, sesungguhnya kematian bukan penghapusan, bukan perpisahan bahkan satu mukadimah dan permulaan kehidupan abadi, tamatnya tugas daripada bebanan tugas kehidupan, satu perlepasan dan satu penukaran tempat. Serta pertemuan semula dengan kafilah para kekasih yang telah berpindah ke alam barzakh. Demikianlah melalui </w:t>
      </w:r>
      <w:r>
        <w:rPr>
          <w:rFonts w:asciiTheme="majorBidi" w:hAnsiTheme="majorBidi" w:cstheme="majorBidi"/>
        </w:rPr>
        <w:lastRenderedPageBreak/>
        <w:t>hakikat-hakikat yang seperti ini, aku telah nampak wajah indah yang hakiki bagi kematian. Maka aku telah memandang kepada wajah kematian dari satu sudut bukannya dengan rasa takut bahkan dengan penuh kerinduan. Lalu aku telah memahami satu rahsia rabithah al-maut yang penting menurut ahli tariqat.</w:t>
      </w:r>
    </w:p>
    <w:p w14:paraId="5ADC93D3" w14:textId="77777777" w:rsidR="00B3693E" w:rsidRDefault="00B3693E" w:rsidP="00B3693E">
      <w:pPr>
        <w:widowControl w:val="0"/>
        <w:jc w:val="both"/>
        <w:rPr>
          <w:rFonts w:asciiTheme="majorBidi" w:hAnsiTheme="majorBidi" w:cstheme="majorBidi"/>
        </w:rPr>
      </w:pPr>
    </w:p>
    <w:p w14:paraId="5B1FF89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Kemudian, aku memandang kepada masa mudaku yang menyebabkan semua orang menangis lantaran kelenyapannya, menyebabkan semua orang terpesona dan rindu kepadanya dan berlalu dalam dosa dan kelalaian, maka aku nampak suatu wajah yang sangat hodoh, mabuk dan bingung di dalam pakaian dan sarungnya yang berhias itu.  Sekiranya aku tidak mengetahui perihalnya, sebagai ganti ia akan memabukkanku lalu menyebabkan aku ketawa selama beberapa tahun, nescaya ia akan menyebabkan aku menangis walaupun aku tinggal di dunia selama seratus tahun. Ia adalah seperti mana seseorang yang sebegitu menangis sambil berkata: </w:t>
      </w:r>
      <w:r>
        <w:rPr>
          <w:rFonts w:asciiTheme="majorBidi" w:hAnsiTheme="majorBidi" w:cstheme="majorBidi"/>
          <w:color w:val="FF0000"/>
        </w:rPr>
        <w:t>[</w:t>
      </w:r>
      <w:r>
        <w:rPr>
          <w:rFonts w:asciiTheme="majorBidi" w:hAnsiTheme="majorBidi" w:cstheme="majorBidi" w:hint="cs"/>
          <w:color w:val="FF0000"/>
          <w:rtl/>
        </w:rPr>
        <w:t>لَيْتَ الشَّبَابَ يَعُودُ يَوْمًا فَاْخُبِرَهُ بِمَا فَعَلَ الْمَشِيبُ</w:t>
      </w:r>
      <w:r>
        <w:rPr>
          <w:rFonts w:asciiTheme="majorBidi" w:hAnsiTheme="majorBidi" w:cstheme="majorBidi"/>
          <w:color w:val="FF0000"/>
        </w:rPr>
        <w:t xml:space="preserve">] </w:t>
      </w:r>
      <w:r>
        <w:rPr>
          <w:rFonts w:asciiTheme="majorBidi" w:hAnsiTheme="majorBidi" w:cstheme="majorBidi"/>
        </w:rPr>
        <w:t>Yakni, kalaulah masa mudaku kembali semula pada suatu hari, nescaya aku akan mengadu memberitahu kepadanya betapa usia tua mengundang begitu banyak keadaan yang menyedihkan ke atasku.</w:t>
      </w:r>
    </w:p>
    <w:p w14:paraId="7490AB1E" w14:textId="77777777" w:rsidR="00B3693E" w:rsidRDefault="00B3693E" w:rsidP="00B3693E">
      <w:pPr>
        <w:widowControl w:val="0"/>
        <w:jc w:val="both"/>
        <w:rPr>
          <w:rFonts w:asciiTheme="majorBidi" w:hAnsiTheme="majorBidi" w:cstheme="majorBidi"/>
        </w:rPr>
      </w:pPr>
    </w:p>
    <w:p w14:paraId="6D019E2C" w14:textId="77777777" w:rsidR="00B3693E" w:rsidRDefault="00B3693E" w:rsidP="00B3693E">
      <w:pPr>
        <w:widowControl w:val="0"/>
        <w:jc w:val="both"/>
        <w:rPr>
          <w:rFonts w:asciiTheme="majorBidi" w:hAnsiTheme="majorBidi" w:cstheme="majorBidi"/>
        </w:rPr>
      </w:pPr>
      <w:r>
        <w:rPr>
          <w:rFonts w:asciiTheme="majorBidi" w:hAnsiTheme="majorBidi" w:cstheme="majorBidi"/>
        </w:rPr>
        <w:t>Ya, orang-orang tua seperti orang ini yang tidak mengetahui perihal masa muda sedang menangis dengan rasa sedih dan pilu kerana memeikirkan masa muda mereka. Sedangkan masa muda berada pada orang-orang mukmin yang merupakan ahli hati dan golongan tenang yang akalnya di kepalanya dan hatinya pad atempatnya, sekiranya usia muda itu dibelanjakan untuk ibadat, kebajikan dan perdagangan ukhrawi, maka ia merupakan satu wasilah perdagangan yang paling kukuh dan perantara kebajikan yang paling indah dan menawan. Malah, usia muda itu merupakan satu nikmat ilahi yang bernilai dan  lazat kepada mereka yang mengetahui tugas beragamanya lalu tidak menyalahgunakannya.</w:t>
      </w:r>
    </w:p>
    <w:p w14:paraId="721DFCFC" w14:textId="77777777" w:rsidR="00B3693E" w:rsidRDefault="00B3693E" w:rsidP="00B3693E">
      <w:pPr>
        <w:widowControl w:val="0"/>
        <w:jc w:val="both"/>
        <w:rPr>
          <w:rFonts w:asciiTheme="majorBidi" w:hAnsiTheme="majorBidi" w:cstheme="majorBidi"/>
        </w:rPr>
      </w:pPr>
    </w:p>
    <w:p w14:paraId="037F4B42" w14:textId="77777777" w:rsidR="00B3693E" w:rsidRDefault="00B3693E" w:rsidP="00B3693E">
      <w:pPr>
        <w:widowControl w:val="0"/>
        <w:jc w:val="both"/>
        <w:rPr>
          <w:rFonts w:asciiTheme="majorBidi" w:hAnsiTheme="majorBidi" w:cstheme="majorBidi"/>
        </w:rPr>
      </w:pPr>
      <w:r>
        <w:rPr>
          <w:rFonts w:asciiTheme="majorBidi" w:hAnsiTheme="majorBidi" w:cstheme="majorBidi"/>
        </w:rPr>
        <w:t>Sekiranya ia tiada sifat istiqamah, iffah dan taqwa, maka terdapat banyak perkara bahaya. Akibat kedegilannya dia menjejaskan kebahagiaan abadi dan kehidupan ukhrawinya, bahkan dia turut menghuru-harakan kehidupan duniawinya. Bahkan sebagai gantian kepada kelazatan kenikmatan masa muda yang selama satu atau dua tahun, dia akan merasi kehibaan dan kesedihan banyak tahun pada masa tua.</w:t>
      </w:r>
    </w:p>
    <w:p w14:paraId="4576D242" w14:textId="77777777" w:rsidR="00B3693E" w:rsidRDefault="00B3693E" w:rsidP="00B3693E">
      <w:pPr>
        <w:widowControl w:val="0"/>
        <w:jc w:val="both"/>
        <w:rPr>
          <w:rFonts w:asciiTheme="majorBidi" w:hAnsiTheme="majorBidi" w:cstheme="majorBidi"/>
        </w:rPr>
      </w:pPr>
    </w:p>
    <w:p w14:paraId="7A6CF90D" w14:textId="77777777" w:rsidR="00B3693E" w:rsidRDefault="00B3693E" w:rsidP="00B3693E">
      <w:pPr>
        <w:widowControl w:val="0"/>
        <w:jc w:val="both"/>
        <w:rPr>
          <w:rFonts w:asciiTheme="majorBidi" w:hAnsiTheme="majorBidi" w:cstheme="majorBidi"/>
        </w:rPr>
      </w:pPr>
      <w:r>
        <w:rPr>
          <w:rFonts w:asciiTheme="majorBidi" w:hAnsiTheme="majorBidi" w:cstheme="majorBidi"/>
        </w:rPr>
        <w:t>Memandangkan masa muda menjadi bermudarat sebegini pada ramai orang, maka kita orang-orang tua perlu bersyukur kepada Allah kerana kita telah terselamat daripada mara bahaya masa muda. Seperti setiap benda, kelazatan-kelazatan masa muda juga akan berlalu pergi. Sekiranya ia dibelanjakan pada ibadah dan kebajikan, maka buah-buah masa muda itu akan kekal di tempatnya lalu menjadi wasilah kepada pemerolehan sebuah masa muda yang kekal dalam kehidupan abadi.</w:t>
      </w:r>
    </w:p>
    <w:p w14:paraId="419B6813" w14:textId="77777777" w:rsidR="00B3693E" w:rsidRDefault="00B3693E" w:rsidP="00B3693E">
      <w:pPr>
        <w:widowControl w:val="0"/>
        <w:jc w:val="both"/>
        <w:rPr>
          <w:rFonts w:asciiTheme="majorBidi" w:hAnsiTheme="majorBidi" w:cstheme="majorBidi"/>
        </w:rPr>
      </w:pPr>
    </w:p>
    <w:p w14:paraId="01F48097" w14:textId="77777777" w:rsidR="00B3693E" w:rsidRDefault="00B3693E" w:rsidP="00B3693E">
      <w:pPr>
        <w:widowControl w:val="0"/>
        <w:jc w:val="both"/>
        <w:rPr>
          <w:rFonts w:asciiTheme="majorBidi" w:hAnsiTheme="majorBidi" w:cstheme="majorBidi"/>
        </w:rPr>
      </w:pPr>
      <w:r>
        <w:rPr>
          <w:rFonts w:asciiTheme="majorBidi" w:hAnsiTheme="majorBidi" w:cstheme="majorBidi"/>
        </w:rPr>
        <w:t>Kemudian aku memandang kepada dunia yang ramai orang cinta dan ketagih dengannya. Melalui nur al-Quran, aku nampak bahawa terdapat tiga dunia menyeluruh dalam satu sama lain.</w:t>
      </w:r>
    </w:p>
    <w:p w14:paraId="1BF5D29C" w14:textId="77777777" w:rsidR="00B3693E" w:rsidRDefault="00B3693E" w:rsidP="00B3693E">
      <w:pPr>
        <w:widowControl w:val="0"/>
        <w:jc w:val="both"/>
        <w:rPr>
          <w:rFonts w:asciiTheme="majorBidi" w:hAnsiTheme="majorBidi" w:cstheme="majorBidi"/>
        </w:rPr>
      </w:pPr>
    </w:p>
    <w:p w14:paraId="409D7587"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Pertama:</w:t>
      </w:r>
      <w:r>
        <w:rPr>
          <w:rFonts w:asciiTheme="majorBidi" w:hAnsiTheme="majorBidi" w:cstheme="majorBidi"/>
        </w:rPr>
        <w:t xml:space="preserve"> Dunia yang memandang kepada nama-nama Ilahi dan merupakan cerminnya.</w:t>
      </w:r>
    </w:p>
    <w:p w14:paraId="73B29821"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Kedua:</w:t>
      </w:r>
      <w:r>
        <w:rPr>
          <w:rFonts w:asciiTheme="majorBidi" w:hAnsiTheme="majorBidi" w:cstheme="majorBidi"/>
        </w:rPr>
        <w:t xml:space="preserve"> Dunia yang memandang kepada Akhirat dan merupakan ladangnya.</w:t>
      </w:r>
    </w:p>
    <w:p w14:paraId="25830CE5"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Ketiga:</w:t>
      </w:r>
      <w:r>
        <w:rPr>
          <w:rFonts w:asciiTheme="majorBidi" w:hAnsiTheme="majorBidi" w:cstheme="majorBidi"/>
        </w:rPr>
        <w:t xml:space="preserve"> Memandang kepada ahli dunia dan menjadi tempat bermain mereka yang lalai.</w:t>
      </w:r>
    </w:p>
    <w:p w14:paraId="2F927E0A" w14:textId="77777777" w:rsidR="00B3693E" w:rsidRDefault="00B3693E" w:rsidP="00B3693E">
      <w:pPr>
        <w:widowControl w:val="0"/>
        <w:jc w:val="both"/>
        <w:rPr>
          <w:rFonts w:asciiTheme="majorBidi" w:hAnsiTheme="majorBidi" w:cstheme="majorBidi"/>
        </w:rPr>
      </w:pPr>
    </w:p>
    <w:p w14:paraId="21FA1F19" w14:textId="77777777" w:rsidR="00B3693E" w:rsidRDefault="00B3693E" w:rsidP="00B3693E">
      <w:pPr>
        <w:widowControl w:val="0"/>
        <w:jc w:val="both"/>
        <w:rPr>
          <w:rFonts w:asciiTheme="majorBidi" w:hAnsiTheme="majorBidi" w:cstheme="majorBidi"/>
        </w:rPr>
      </w:pPr>
      <w:r>
        <w:rPr>
          <w:rFonts w:asciiTheme="majorBidi" w:hAnsiTheme="majorBidi" w:cstheme="majorBidi"/>
        </w:rPr>
        <w:t>Malah di dunia ini, setiap orang memiliki sebuah dunia besarnya sendiri. Seolah-olah dunia sebanyak bilangan manusia telah memasuki satu sama lain. Tetapi tiang bagi dunia istimewanya ini ialah nyawanya sendiri. Bila saja tubuhnya patah, maka dunianya runtuh di atasnya dan meletuslah kiamatnya. Oleh sebab mereka yang lali tidak tahu bahawa dunia dirinya akan cepat runtuh sebegini, maka mereka menganggapnya seperti dunia yang umum lalu memujanya.</w:t>
      </w:r>
    </w:p>
    <w:p w14:paraId="1387D747" w14:textId="77777777" w:rsidR="00B3693E" w:rsidRDefault="00B3693E" w:rsidP="00B3693E">
      <w:pPr>
        <w:widowControl w:val="0"/>
        <w:jc w:val="both"/>
        <w:rPr>
          <w:rFonts w:asciiTheme="majorBidi" w:hAnsiTheme="majorBidi" w:cstheme="majorBidi"/>
        </w:rPr>
      </w:pPr>
    </w:p>
    <w:p w14:paraId="5D5A866C" w14:textId="77777777" w:rsidR="00B3693E" w:rsidRDefault="00B3693E" w:rsidP="00B3693E">
      <w:pPr>
        <w:widowControl w:val="0"/>
        <w:jc w:val="both"/>
        <w:rPr>
          <w:rFonts w:asciiTheme="majorBidi" w:hAnsiTheme="majorBidi" w:cstheme="majorBidi"/>
        </w:rPr>
      </w:pPr>
      <w:r>
        <w:rPr>
          <w:rFonts w:asciiTheme="majorBidi" w:hAnsiTheme="majorBidi" w:cstheme="majorBidi"/>
        </w:rPr>
        <w:t>Aku juga memilik sebuah dunia istimewaku sendiri yang cepat runtuh dan rosak seperti dunia mereka yang lain. Lalu aku memikirkan apakah faedah yang ada pada dunia istimewaku ini untuk umurku yang amat singkat ini. Melalui nur al-Quran, aku nampak bahawa dunia ini adalah dalam perihal sebuah tempat perdagangan yang sementara, sebuah rumah pertamuan yang penuh dan kosang setiap hari, sebuah pasar yang yang didirikan di atas jalan untuk jual beli mereka yang melaluinya, sebuah buku catatan an-Naqqaasy al-Azali yang ditulis dan dipadam dengan hikmah yang sentiasa diperbaharui, sepucuk surat-Nya yang bersadur pada setiap musim bunga dan sebuah qasidah tersusun-Nya pada setiap Musim Panas yang memperbaharui tajalli nama-nama as-Sani’ Dzul Jalal itu, memperlihatkan cermin-cerminnya, sebuah tapak semaian akhirat, sebuah taman bunga rahmat Ilahi serta sebuah makmal khusus yang sementara untuk papan-papan kenyataan yang akan dipamerkan di alam baqa’ yang bukan sahaja untuk diriku malah untuk setiap orang.</w:t>
      </w:r>
    </w:p>
    <w:p w14:paraId="74E3CFF2" w14:textId="77777777" w:rsidR="00B3693E" w:rsidRDefault="00B3693E" w:rsidP="00B3693E">
      <w:pPr>
        <w:widowControl w:val="0"/>
        <w:jc w:val="both"/>
        <w:rPr>
          <w:rFonts w:asciiTheme="majorBidi" w:hAnsiTheme="majorBidi" w:cstheme="majorBidi"/>
        </w:rPr>
      </w:pPr>
    </w:p>
    <w:p w14:paraId="62AD7AA3"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Aku melafazkan seratus ribu syukur kepada al-Khaliq Dzul Jalal yang menjadikan dunia ini dalam bentuk ini. Aku telah faham bahawa walaupun rasa cinta telah diberikan kepada bangsa manusia terhadap wajah indah sebenar dunia yang memandang kepada akhirat dan nama-nama Ilahi, namun oleh sebab manusia telah menyalahgunakannya dengan menghabiskan rasa cinta itu terhadap wajah dunia yang fana, hodoh, bermudarat dan melalaikan, maka mereka menjadi penzahir makna hadis mulia  </w:t>
      </w:r>
      <w:r>
        <w:rPr>
          <w:rFonts w:asciiTheme="majorBidi" w:hAnsiTheme="majorBidi" w:cstheme="majorBidi"/>
          <w:color w:val="FF0000"/>
        </w:rPr>
        <w:t>[</w:t>
      </w:r>
      <w:r>
        <w:rPr>
          <w:rFonts w:asciiTheme="majorBidi" w:hAnsiTheme="majorBidi" w:cstheme="majorBidi" w:hint="cs"/>
          <w:color w:val="FF0000"/>
          <w:rtl/>
        </w:rPr>
        <w:t>حُبُّ الدُّنْيَا رَاْسُ كُلِّ خَطِٓيئَةٍ</w:t>
      </w:r>
      <w:r>
        <w:rPr>
          <w:rFonts w:asciiTheme="majorBidi" w:hAnsiTheme="majorBidi" w:cstheme="majorBidi"/>
          <w:color w:val="FF0000"/>
        </w:rPr>
        <w:t>]</w:t>
      </w:r>
      <w:r>
        <w:rPr>
          <w:rFonts w:asciiTheme="majorBidi" w:hAnsiTheme="majorBidi" w:cstheme="majorBidi"/>
        </w:rPr>
        <w:t>.</w:t>
      </w:r>
    </w:p>
    <w:p w14:paraId="3446A5A5" w14:textId="77777777" w:rsidR="00B3693E" w:rsidRDefault="00B3693E" w:rsidP="00B3693E">
      <w:pPr>
        <w:widowControl w:val="0"/>
        <w:jc w:val="both"/>
        <w:rPr>
          <w:rFonts w:asciiTheme="majorBidi" w:hAnsiTheme="majorBidi" w:cstheme="majorBidi"/>
        </w:rPr>
      </w:pPr>
    </w:p>
    <w:p w14:paraId="154D6A09"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Justeru, wahai orang-orang tua lelaki dan wanita! Aku telah nampak hakikat ini melalui nur al-Quran al-Hakim, melalui peringatan masa tua dan kerana keimanan juga telah membuka mataku dan aku telah mengisbatkannya dalam banyak risalah dengan burhan-burhan yang qat’i.(bukti-bukti yang nyata). Aku telah nampak suatu hiburan yang hakiki, suatu harapan yang kuat dan suatu  cahaya  yang terang untuk diriku. Aku berasa gembira dengan masa tuaku dan aku senang hati dengan perginya masa muda. Maka kalian juga janganlah menangis dan hendaklah kalian bersyukur. Memandangkan ada keimanan dan beginilah hakikat, biarlah mereka yang lalai menangis dan mereka yang sesat menangis.</w:t>
      </w:r>
    </w:p>
    <w:p w14:paraId="55E98C7F" w14:textId="77777777" w:rsidR="00B3693E" w:rsidRDefault="00B3693E" w:rsidP="00B3693E">
      <w:pPr>
        <w:widowControl w:val="0"/>
        <w:spacing w:before="240"/>
        <w:jc w:val="both"/>
        <w:rPr>
          <w:rFonts w:asciiTheme="majorBidi" w:hAnsiTheme="majorBidi" w:cstheme="majorBidi"/>
          <w:b/>
          <w:bCs/>
        </w:rPr>
      </w:pPr>
      <w:r>
        <w:rPr>
          <w:rFonts w:asciiTheme="majorBidi" w:hAnsiTheme="majorBidi" w:cstheme="majorBidi"/>
          <w:b/>
          <w:bCs/>
        </w:rPr>
        <w:t>Harapan Kesembilan:</w:t>
      </w:r>
    </w:p>
    <w:p w14:paraId="7BBFCAEF"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 xml:space="preserve">Akibat ditawan  semasa perang dunia pertama, aku ditempatkan di wilayah Kosturma yang sangat jauh terletak di Timur Laut Rusia. Di sana terdapat sebuah Masjid kecil bangsa Tatar di pesisir sungai Volga yang terkenal. Ketika itu, aku berasa rimas berada di celah-celah  para pegawai yang turut menjadi tahanan yang juga merupakan sahabat-sahabatku. Aku telah menyuarakan hasratku untuk tinggal bersendirian, namun aku tidak dibenarkan bersiar-siar di luar tanpa keizinan. Menerusi jaminan penduduk tempatan berbangsa Tatar, aku telah dibawa ke sebuah masjid kecil di tepi sungai Volga itu. Aku tinggal bersendirian di masjid itu. Waktu itu musim bunga hampir tiba. Maka kerapkali aku berjaga pada malam hari yang amat panjang di benua utara itu. Pada malam-malam yang gelap dan dalam keterasingan yang kelam itu. Deruan </w:t>
      </w:r>
      <w:r>
        <w:rPr>
          <w:rFonts w:asciiTheme="majorBidi" w:hAnsiTheme="majorBidi" w:cstheme="majorBidi"/>
        </w:rPr>
        <w:lastRenderedPageBreak/>
        <w:t xml:space="preserve">pilu sungai Volga, renyai hiba sang hujan dan hembusan sayu sang bayu membuatku terjaga sementara daripada lena kelalaian yang dalam. Sebenarnya, aku belum menyedari bahawa aku diriku telah tua, tetapi sesiapa sahaja yang menyaksikan perang dunia adalah tua. Bagaikan menerima maksud hadis </w:t>
      </w:r>
      <w:r>
        <w:rPr>
          <w:rFonts w:asciiTheme="majorBidi" w:hAnsiTheme="majorBidi" w:cstheme="majorBidi"/>
          <w:color w:val="FF0000"/>
        </w:rPr>
        <w:t>[</w:t>
      </w:r>
      <w:r>
        <w:rPr>
          <w:rFonts w:asciiTheme="majorBidi" w:hAnsiTheme="majorBidi" w:cstheme="majorBidi" w:hint="cs"/>
          <w:color w:val="FF0000"/>
          <w:rtl/>
        </w:rPr>
        <w:t>يَوْمًا يَجْعَلُ الْوِلْدَانَ شِيبًا</w:t>
      </w:r>
      <w:r>
        <w:rPr>
          <w:rFonts w:asciiTheme="majorBidi" w:hAnsiTheme="majorBidi" w:cstheme="majorBidi"/>
          <w:color w:val="FF0000"/>
        </w:rPr>
        <w:t>]</w:t>
      </w:r>
      <w:r>
        <w:rPr>
          <w:rFonts w:asciiTheme="majorBidi" w:hAnsiTheme="majorBidi" w:cstheme="majorBidi"/>
        </w:rPr>
        <w:t xml:space="preserve">, hari-hari itu sangat sulit sehingga menyebabkan kanak-kanak menjadi tua. Oleh sebab itu, walaupun aku berusia empat puluh tahun, aku mendapati diriku berada dalam keadaan seperti seorang tua berusia lapan puluh tahun. Dalam malam gelap yang panjang, keterasingan yang pilu dan  keadaan yang menyedihkan seperti itu, muncullah rasa putus asa daripada kehidupan dan tanah air. Aku telah memandang kepada kelemahan dan sifat sebatang karaku, lalu harapanku terputus. Ketika dalam keadaan seperti itu, bantuan daripada al-Quran al-Hakim datang. Lidahku melafazkan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w:t>
      </w:r>
      <w:r>
        <w:rPr>
          <w:rFonts w:asciiTheme="majorBidi" w:hAnsiTheme="majorBidi" w:cstheme="majorBidi"/>
        </w:rPr>
        <w:t xml:space="preserve">. Hatiku menangis mengucapkan </w:t>
      </w:r>
      <w:r>
        <w:rPr>
          <w:rFonts w:asciiTheme="majorBidi" w:hAnsiTheme="majorBidi" w:cstheme="majorBidi"/>
          <w:color w:val="FF0000"/>
        </w:rPr>
        <w:t>[</w:t>
      </w:r>
      <w:r>
        <w:rPr>
          <w:rFonts w:asciiTheme="majorBidi" w:hAnsiTheme="majorBidi" w:cstheme="majorBidi" w:hint="cs"/>
          <w:color w:val="FF0000"/>
          <w:rtl/>
        </w:rPr>
        <w:t>غَرِيبَمْ بِى كَسَمْ ضَعِيفَمْ نَاتُوَانَمْ اَلْاَمَانْ گُويَمْ عَفُوْ جُويَمْ مَدَدْ خَواهَمْ زِدَرْگَاهَتْ اِلٰهِى</w:t>
      </w:r>
      <w:r>
        <w:rPr>
          <w:rFonts w:asciiTheme="majorBidi" w:hAnsiTheme="majorBidi" w:cstheme="majorBidi"/>
          <w:color w:val="FF0000"/>
        </w:rPr>
        <w:t>]</w:t>
      </w:r>
      <w:r>
        <w:rPr>
          <w:rFonts w:asciiTheme="majorBidi" w:hAnsiTheme="majorBidi" w:cstheme="majorBidi"/>
        </w:rPr>
        <w:t xml:space="preserve">. Rohku juga memikirkan teman-teman lama di tanahairku lalu aku mengkhayalkan kematianku di tanah asing itu. Seperti Niyazi al-Misri aku berkata: </w:t>
      </w:r>
    </w:p>
    <w:p w14:paraId="07D93B1F"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“Aku melalui kesedihan-kesedihan dunia, aku membuka sayap menuju ketiadaan, dengan penuh kerinduan, aku terbang sambil berteriak, wahai teman! Wahai teman!”</w:t>
      </w:r>
    </w:p>
    <w:p w14:paraId="33BDD753"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Demikianlah rohku mencari teman-temannya.</w:t>
      </w:r>
    </w:p>
    <w:p w14:paraId="14FA546F"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 xml:space="preserve">Walau bagaimanapun, dalam tengah malam keterasingan yang sedih, hiba, pilu dan panjang itu, kedaifan dan kelemahanku di hadrat Ilahi telah menjadi pemberi syafaat dan wasilah yang sangat besar sehingga sampai sekarang aku masih hairan denganya. Ini kerana, beberapa hari selepas itu,  dalam keadaan di luar kebiasaan, aku telah melarikan diri seorang diri melalui satu jarak yang memakan setahun perjalanan jika berjalan kaki, walaupun aku tidak pandai berbahasa Rusia. Aku terselamat secara luar biasa lantaran bantuan Ilahi yang berpunca daripada kedaifan dan kelemahanku. Hinggakan aku sampai ke Istanbul melalui Warsaw dan Austria. Terselamat dengan mudah seperti ini adalah sangat luar biasa. Aku telah menamatkan perjalanan pelarian yang panjang itu dengan kesenangan dan kemudahan yang tidak diperoleh orang-orang yang paling berani dan paling bijak berhelah yang mengetahui bahasa Rusia. </w:t>
      </w:r>
    </w:p>
    <w:p w14:paraId="6285F286"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 xml:space="preserve">Tetapi alasan untuk aku mengambil keputusan tersebut ialah keadaan malam di masjid di tepi sungai Volga  yang telah disebutkan sebelum ini lalu aku telah berkata: “Aku akan menghabiskan sisa usiaku di gua-gua. Aku tidak akan mencampuri lagi urusan hidup bermasyarakat manusia. Memandangkan aku akan masuk kubur seorang diri pada akhirnya, bermula saat ini, aku akan memilih untuk hidup seorang diri demi membiasakan diri dengan keseorangan. </w:t>
      </w:r>
    </w:p>
    <w:p w14:paraId="47B5F478"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Tetapi, malang sekali, sahabat-sahabat yang serius dan ramai di Istanbul dan kehidupan duniawi Istanbul yang amat mempesona terutamanya perkara-perkara yang tiada natijah seperti kehormatan dan kemuliaan yang amat memberi tumpuan kepadaku telah menyebabkan aku terlupa akan keputusanku itu buat sementara waktu. Seolah-olah, malam keterasingan di masjid di tepi sungai Volga itu ialah kawasan hitam yang bercahaya pada mata kehidupanku dan siang gilang-gemilang di Istanbul ialah kawasan putih tanpa cahaya bagi mata kehidupan itu, maka ia tidak dapat melihat masa hadapan lalu kembali terpejam sehinggalah mataku terbuka semula dua tahun selepas itu melalui kitab Futuh al-Ghaib Syeikh Abdul Qadir al-Jailani.</w:t>
      </w:r>
    </w:p>
    <w:p w14:paraId="2A7067C0"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 xml:space="preserve">Justeru, wahai orang-orang tua lelaki dan perempuan! Ketahuilah kalian bahawa kedaifan dan kelemahan pada masa tua itu ialah wasilah untuk mengundang rahmat dan inayah Ilahi. Seperti mana yang telah aku saksikan pada diriku sendiri, tajalli rahmat di atas muka bumi juga memperlihatkan hakikat ini dalam suatu bentuk yang sangat jelas. Ini kerana, yang paling lemah dan daif di kalangan haiwan ialah anak-anak kecilnya. Sedangkan penerima tajalli rahmat yang paling menawan dan indah juga ialah mereka. Tajalli </w:t>
      </w:r>
      <w:r>
        <w:rPr>
          <w:rFonts w:asciiTheme="majorBidi" w:hAnsiTheme="majorBidi" w:cstheme="majorBidi"/>
        </w:rPr>
        <w:lastRenderedPageBreak/>
        <w:t>rahmat pada kelemahan seekor anak burung dalam sebuah sarang di atas pokok memperkerjakan ibunya sebagai anggota tentera yang paling taat. Ibunya berkeliling lalu membawa pulang rezekinya. Sebaik sahaja anak-anak burung itu melupakan kelemahannya kerana sayap-sayapnya semakin kuat, maka ibunya akan menyuruhnya mencari rezeki sendiri dan tidak akan mengikut lagi arahannya. Justeru, sebagaimana rahsia rahmat ini berlaku pada anak-anak burung, ia turut berlaku pada orang-orang tua yang ibarat anak-anak kecil dari sudut kedaifan dan kelemahan..</w:t>
      </w:r>
    </w:p>
    <w:p w14:paraId="35490785" w14:textId="77777777" w:rsidR="00B3693E" w:rsidRDefault="00B3693E" w:rsidP="00B3693E">
      <w:pPr>
        <w:widowControl w:val="0"/>
        <w:spacing w:before="240"/>
        <w:jc w:val="both"/>
        <w:rPr>
          <w:rFonts w:asciiTheme="majorBidi" w:hAnsiTheme="majorBidi" w:cstheme="majorBidi"/>
        </w:rPr>
      </w:pPr>
      <w:r>
        <w:rPr>
          <w:rFonts w:asciiTheme="majorBidi" w:hAnsiTheme="majorBidi" w:cstheme="majorBidi"/>
        </w:rPr>
        <w:t>Aku mempunyai banyak pengalaman yang boleh melahirkan keyakinan bahawa sebagaimana rezeki anak-anak kecil dihantar dan dialirkan daripada rahmat menerusi pili-pili air kantung-kantung susu  dalam bentuk yang luar biasa lantaran kelemahan mereka, demikianlah rezeki orang-orang tua beriman yang memperoleh sejenis kemaksuman juga dihantar dalam sejenis keberkatan. Malah petikan berikut yang merupakan satu potongan daripada hadis as-Syarif</w:t>
      </w:r>
      <w:r>
        <w:rPr>
          <w:rStyle w:val="FootnoteReference"/>
          <w:rFonts w:asciiTheme="majorBidi" w:hAnsiTheme="majorBidi" w:cstheme="majorBidi"/>
        </w:rPr>
        <w:footnoteReference w:id="23"/>
      </w:r>
      <w:r>
        <w:rPr>
          <w:rFonts w:asciiTheme="majorBidi" w:hAnsiTheme="majorBidi" w:cstheme="majorBidi"/>
        </w:rPr>
        <w:t xml:space="preserve">  </w:t>
      </w:r>
      <w:r>
        <w:rPr>
          <w:rFonts w:asciiTheme="majorBidi" w:hAnsiTheme="majorBidi" w:cstheme="majorBidi"/>
          <w:color w:val="FF0000"/>
        </w:rPr>
        <w:t>[</w:t>
      </w:r>
      <w:r>
        <w:rPr>
          <w:rFonts w:asciiTheme="majorBidi" w:hAnsiTheme="majorBidi" w:cstheme="majorBidi" w:hint="cs"/>
          <w:color w:val="FF0000"/>
          <w:rtl/>
        </w:rPr>
        <w:t>وَلَوْلاَ الشُّيُوخُ الرَّكَّعُ لَصُبَّ عَلَيْكُمُ الْبَلآَءُ صَبَّٓا</w:t>
      </w:r>
      <w:r>
        <w:rPr>
          <w:rFonts w:asciiTheme="majorBidi" w:hAnsiTheme="majorBidi" w:cstheme="majorBidi"/>
          <w:color w:val="FF0000"/>
        </w:rPr>
        <w:t>]</w:t>
      </w:r>
      <w:r>
        <w:rPr>
          <w:rFonts w:asciiTheme="majorBidi" w:hAnsiTheme="majorBidi" w:cstheme="majorBidi"/>
        </w:rPr>
        <w:t xml:space="preserve">  yang bermaksud: Sekiranya tiada orang tua kalian yang telah bongkok, nescaya bencana dan musibah akan menimpa kalian seperti air banjir yang menyatakan bahawa tiang keberkatan dalam sesebuah rumah ialah orang-orang tua yang ada di rumah itu serta orang-orang tua lelaki dan perempuan yang sudah bongkok yang tidak lagi berdosa yang memelihara sesebuah rumah itu daripada bala mengisbatkan hakikat ini.</w:t>
      </w:r>
    </w:p>
    <w:p w14:paraId="4DB239D4" w14:textId="77777777" w:rsidR="00B3693E" w:rsidRDefault="00B3693E" w:rsidP="00B3693E">
      <w:pPr>
        <w:widowControl w:val="0"/>
        <w:jc w:val="both"/>
        <w:rPr>
          <w:rFonts w:asciiTheme="majorBidi" w:hAnsiTheme="majorBidi" w:cstheme="majorBidi"/>
          <w:color w:val="C00000"/>
        </w:rPr>
      </w:pPr>
    </w:p>
    <w:p w14:paraId="496162EA" w14:textId="77777777" w:rsidR="00B3693E" w:rsidRDefault="00B3693E" w:rsidP="00B3693E">
      <w:pPr>
        <w:widowControl w:val="0"/>
        <w:jc w:val="both"/>
        <w:rPr>
          <w:rFonts w:asciiTheme="majorBidi" w:hAnsiTheme="majorBidi" w:cstheme="majorBidi"/>
          <w:color w:val="C00000"/>
          <w:lang w:val="tr-TR"/>
        </w:rPr>
      </w:pPr>
    </w:p>
    <w:p w14:paraId="381C903D" w14:textId="77777777" w:rsidR="00B3693E" w:rsidRDefault="00B3693E" w:rsidP="00B3693E">
      <w:pPr>
        <w:widowControl w:val="0"/>
        <w:jc w:val="both"/>
        <w:rPr>
          <w:rFonts w:asciiTheme="majorBidi" w:hAnsiTheme="majorBidi" w:cstheme="majorBidi"/>
          <w:color w:val="C00000"/>
        </w:rPr>
      </w:pPr>
    </w:p>
    <w:p w14:paraId="3AD636D9" w14:textId="77777777" w:rsidR="00B3693E" w:rsidRDefault="00B3693E" w:rsidP="00B3693E">
      <w:pPr>
        <w:widowControl w:val="0"/>
        <w:jc w:val="both"/>
        <w:rPr>
          <w:rFonts w:asciiTheme="majorBidi" w:hAnsiTheme="majorBidi" w:cstheme="majorBidi"/>
          <w:color w:val="C00000"/>
        </w:rPr>
      </w:pPr>
    </w:p>
    <w:p w14:paraId="4702EFA2" w14:textId="77777777" w:rsidR="00B3693E" w:rsidRDefault="00B3693E" w:rsidP="00B3693E">
      <w:pPr>
        <w:widowControl w:val="0"/>
        <w:jc w:val="both"/>
        <w:rPr>
          <w:rFonts w:asciiTheme="majorBidi" w:hAnsiTheme="majorBidi" w:cstheme="majorBidi"/>
          <w:color w:val="C00000"/>
        </w:rPr>
      </w:pPr>
    </w:p>
    <w:p w14:paraId="56AFFAA8" w14:textId="77777777" w:rsidR="00B3693E" w:rsidRDefault="00B3693E" w:rsidP="00B3693E">
      <w:pPr>
        <w:widowControl w:val="0"/>
        <w:jc w:val="both"/>
        <w:rPr>
          <w:rFonts w:asciiTheme="majorBidi" w:hAnsiTheme="majorBidi" w:cstheme="majorBidi"/>
          <w:color w:val="C00000"/>
        </w:rPr>
      </w:pPr>
    </w:p>
    <w:p w14:paraId="382FF2F2" w14:textId="77777777" w:rsidR="00B3693E" w:rsidRDefault="00B3693E" w:rsidP="00B3693E">
      <w:pPr>
        <w:widowControl w:val="0"/>
        <w:autoSpaceDE w:val="0"/>
        <w:autoSpaceDN w:val="0"/>
        <w:bidi/>
        <w:adjustRightInd w:val="0"/>
        <w:ind w:right="-18"/>
        <w:jc w:val="both"/>
        <w:rPr>
          <w:rFonts w:asciiTheme="majorBidi" w:hAnsiTheme="majorBidi" w:cstheme="majorBidi"/>
          <w:color w:val="FF0000"/>
        </w:rPr>
      </w:pPr>
      <w:r>
        <w:rPr>
          <w:rFonts w:asciiTheme="majorBidi" w:hAnsiTheme="majorBidi" w:cstheme="majorBidi"/>
        </w:rPr>
        <w:t xml:space="preserve">Justeru, memandangkan kedaifan dan kelemahan pada usia tua menjadi wasilah untuk mengundang rahmat Ilahi setahap ini dan memandangkan al-Quran al-Hakim menyeru anak-anak agar menghormati dan mengasihi ibu bapa yang telah tua dalam bentuk yang sangat bermukjizat dalam lima sudut melalui ayatnya: </w:t>
      </w:r>
      <w:r>
        <w:rPr>
          <w:rFonts w:asciiTheme="majorBidi" w:hAnsiTheme="majorBidi" w:cstheme="majorBidi" w:hint="cs"/>
          <w:color w:val="FF0000"/>
          <w:rtl/>
        </w:rPr>
        <w:t xml:space="preserve">[اِمَّا يَبْلُغَنَّ عِنْدَكَ الْكِبَرَ اَحَدُهُمَٓا اَوْ كِلاَهُمَا فَلاَ تَقُلْ لَهُمَٓا اُفٍّ وَلاَ تَنْهَرْهُمَا وَقُلْ لَهُمَا قَوْلاً كَرِيمًا] [وَاخْفِضْ لَهُمَا جَنَاحَ الذُّلِّ مِنَ الرَّحْمَةِ وَقُلْ رَبِّ ارْحَمْهُمَا كَمَا رَبَّيَانِى صَغِيرًا] </w:t>
      </w:r>
    </w:p>
    <w:p w14:paraId="228807AE" w14:textId="77777777" w:rsidR="00B3693E" w:rsidRDefault="00B3693E" w:rsidP="00B3693E">
      <w:pPr>
        <w:widowControl w:val="0"/>
        <w:jc w:val="both"/>
        <w:rPr>
          <w:rFonts w:asciiTheme="majorBidi" w:hAnsiTheme="majorBidi" w:cstheme="majorBidi"/>
          <w:lang w:eastAsia="tr-TR"/>
        </w:rPr>
      </w:pPr>
      <w:r>
        <w:rPr>
          <w:rFonts w:asciiTheme="majorBidi" w:hAnsiTheme="majorBidi" w:cstheme="majorBidi"/>
        </w:rPr>
        <w:t xml:space="preserve">  , memandangkan agama Islam memerintahkan penganutnya menghormati dan merahmati mereka yang telah tua, memandangkan fitrah insan menuntut agar menghormati dan merahmati mereka yang tua, maka sudah tentu kita –mereka yang tua- mendapat rahmat dan penghormatan yang datang daripada inayah Ilahi dan keprihatinan sesama insan yang berbentuk maknawi, berterusan dan penting dan mengecap kelazatan-kelazatan rohani yang lahir daripada rahmat dan penghormatan berbanding satu kelazatan maddi yang sementara menerusi selera masa muda.</w:t>
      </w:r>
    </w:p>
    <w:p w14:paraId="579B68EA" w14:textId="77777777" w:rsidR="00B3693E" w:rsidRDefault="00B3693E" w:rsidP="00B3693E">
      <w:pPr>
        <w:widowControl w:val="0"/>
        <w:jc w:val="both"/>
        <w:rPr>
          <w:rFonts w:asciiTheme="majorBidi" w:hAnsiTheme="majorBidi" w:cstheme="majorBidi"/>
        </w:rPr>
      </w:pPr>
    </w:p>
    <w:p w14:paraId="0014B686" w14:textId="77777777" w:rsidR="00B3693E" w:rsidRDefault="00B3693E" w:rsidP="00B3693E">
      <w:pPr>
        <w:widowControl w:val="0"/>
        <w:jc w:val="both"/>
        <w:rPr>
          <w:rFonts w:asciiTheme="majorBidi" w:hAnsiTheme="majorBidi" w:cstheme="majorBidi"/>
        </w:rPr>
      </w:pPr>
      <w:r>
        <w:rPr>
          <w:rFonts w:asciiTheme="majorBidi" w:hAnsiTheme="majorBidi" w:cstheme="majorBidi"/>
        </w:rPr>
        <w:t>Oleh yang demikian, kita tidak patut menggantikan masa tua kita ini dengan seratus masa muda. Ya, aku sendiri memberi jaminan kepada kalian bahawa sekiranya mereka memulangkan kembali sepuluh tahun masa muda Said Lama kepadaku, aku tidak akan menyerahkan satu tahun masa tua Said Baru yang sekarang ini. Aku redha dengan masa tuaku dan kalian juga sepatutnya turut meredhainya.</w:t>
      </w:r>
    </w:p>
    <w:p w14:paraId="35AADA2B" w14:textId="77777777" w:rsidR="00B3693E" w:rsidRDefault="00B3693E" w:rsidP="00B3693E">
      <w:pPr>
        <w:widowControl w:val="0"/>
        <w:jc w:val="both"/>
        <w:rPr>
          <w:rFonts w:asciiTheme="majorBidi" w:hAnsiTheme="majorBidi" w:cstheme="majorBidi"/>
        </w:rPr>
      </w:pPr>
    </w:p>
    <w:p w14:paraId="768072E5"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 xml:space="preserve">Harapan Kesepuluh: </w:t>
      </w:r>
    </w:p>
    <w:p w14:paraId="38C4A969" w14:textId="77777777" w:rsidR="00B3693E" w:rsidRDefault="00B3693E" w:rsidP="00B3693E">
      <w:pPr>
        <w:widowControl w:val="0"/>
        <w:jc w:val="both"/>
        <w:rPr>
          <w:rFonts w:asciiTheme="majorBidi" w:hAnsiTheme="majorBidi" w:cstheme="majorBidi"/>
        </w:rPr>
      </w:pPr>
    </w:p>
    <w:p w14:paraId="6BA40279"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Suatu masa, setelah kembali daripada menjadi tawanan, kelalaian kembali menguasai untuk dua ke tiga tahun di Istanbul. Suasana Politik telah mengalihkan pandanganku daripada diriku lalu memencarkannya kepada ufuk sekeliling. Suatu hari, aku duduk di suatu tempat tinggi di perkuburan Sultan Ayub di Istanbul yang menghadap ke arah lembah. Aku memandang ke arah ufuk di sekeliling Istanbul. Namun aku lihat, tiba-tiba dunia khususku di ambang kematian. Malah pada sesetengah sudut, keadaan khayalan seolah-olah nyawaku sedang dicabut menerpa kepadaku. Lantas aku berkata: Mungkinkah tulisan-tulisan pada batu-batu nisan di perkuburan ini yang mengundang khayalan sebegini kepadaku? Aku tidak lagi memandang kepada yang jauh bahkan memandang pada perkuburan itu. Terlintas dalam hatiku: Di dalam perkuburan yang di sekelilingmu itu terdapat seratus Istanbul. Ini kerana Istanbul telah dikosongkan seratus kali ke sini. Engkau tidak akan terlepas dan terkecuali daripada penguasaan al-Hakim al-Qadir yang mengosongkan seluruh rakyat Istanbul ke sini, pastinya engkau juga akan pergi. </w:t>
      </w:r>
    </w:p>
    <w:p w14:paraId="0DFFDA4A" w14:textId="77777777" w:rsidR="00B3693E" w:rsidRDefault="00B3693E" w:rsidP="00B3693E">
      <w:pPr>
        <w:widowControl w:val="0"/>
        <w:jc w:val="both"/>
        <w:rPr>
          <w:rFonts w:asciiTheme="majorBidi" w:hAnsiTheme="majorBidi" w:cstheme="majorBidi"/>
        </w:rPr>
      </w:pPr>
    </w:p>
    <w:p w14:paraId="2B6605F3" w14:textId="77777777" w:rsidR="00B3693E" w:rsidRDefault="00B3693E" w:rsidP="00B3693E">
      <w:pPr>
        <w:widowControl w:val="0"/>
        <w:jc w:val="both"/>
        <w:rPr>
          <w:rFonts w:asciiTheme="majorBidi" w:hAnsiTheme="majorBidi" w:cstheme="majorBidi"/>
        </w:rPr>
      </w:pPr>
      <w:r>
        <w:rPr>
          <w:rFonts w:asciiTheme="majorBidi" w:hAnsiTheme="majorBidi" w:cstheme="majorBidi"/>
        </w:rPr>
        <w:t>Aku pun keluar dari kawasan perkuburan itu lalu masuk buat kesekian kalinya seperti sebelum-sebelum ini ke sebuah kamar kecil di dalam balai di Masjid Sultan Ayub. Aku memikirkan bahawa aku adalah musafir dari tiga sudut. Sebagaimana aku adalah musafir di penginapan kecil ini, aku juga adalah musafir di Istanbul dan juga musafir di dunia ini. Musafir sewajarnya memikirkan jalannya. Sebagaimana aku akan keluar dari kamar ini, suatu hari nanti pun aku akan keluar dari Istanbul. Pada suatu hari yang lain pula, aku juga akan keluar dari dunia ini. Maka, dalam keadaan ini, suatu kesedihan dan kerisauan yang amat pilu dan menghibakan runtuh ke atas hati dan kepalaku. Ini kerana, aku tidak hanya kehilangan satu atau dua orang sahabat, malahan sebagaimana aku akan meninggalkan ribuan sahabat yang aku kasihi di Istanbul, aku juga akan berpisah dengan Istanbul yang amat aku cintai. Sambil aku memikirkan bahawa sebagaimana aku akan berpisah dengan ratusan ribu sahabatku di dunia, aku juga akan meninggalkan dunia indah yang amat kucintai dan terpesona dengannya itu, aku kembali menuju ke kawasan tinggi di perkuburan itu. Oleh sebab aku kadang-kadang pernah pergi ke panggung wayang, maka pada detik itu aku melihat insan-insan dalam Istanbul adalah ibarat mayat yang sedang berjalan bersiar-siar persis yang dipaparkan pada layar panggung ketika seseorang pada masa ini mengimbau bayangan mereka yang telah pergi masih bersiar-siar pada masa dahulu di hadapan matanya. Khayalanku berkata: Memandangkan sebahagian mereka yang menghuni perkuburan ini kelihatan bersiar-siar seperti pada layar panggung, maka, lihatlah mereka yang pasti akan masuk ke sini pada masa hadapan bagaikan mereka telah masuk ke dalamnya. Mereka juga adalah jenazah yang sedang bersiar-siar.</w:t>
      </w:r>
    </w:p>
    <w:p w14:paraId="03FF168B" w14:textId="77777777" w:rsidR="00B3693E" w:rsidRDefault="00B3693E" w:rsidP="00B3693E">
      <w:pPr>
        <w:widowControl w:val="0"/>
        <w:jc w:val="both"/>
        <w:rPr>
          <w:rFonts w:asciiTheme="majorBidi" w:hAnsiTheme="majorBidi" w:cstheme="majorBidi"/>
          <w:color w:val="C00000"/>
        </w:rPr>
      </w:pPr>
    </w:p>
    <w:p w14:paraId="6C108F1C"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 xml:space="preserve">Tiba-tiba, menerusi nur al-Quran al-Hakim dan irsyad Hazrat Ghauth al-A’zam Syeikh al-Jailani, keadaan yang menyedihkan itu telah berubah menjadi satu keadaan yang gembira, senag hati dan ceria.  Ia seperti berikut: berhadapan dengan keadaan yang sedih itu, nur yang datang dari al-Quran telah memberi peringatan seperti berikut: </w:t>
      </w:r>
    </w:p>
    <w:p w14:paraId="524F235A" w14:textId="77777777" w:rsidR="00B3693E" w:rsidRDefault="00B3693E" w:rsidP="00B3693E">
      <w:pPr>
        <w:widowControl w:val="0"/>
        <w:jc w:val="both"/>
        <w:rPr>
          <w:rFonts w:asciiTheme="majorBidi" w:hAnsiTheme="majorBidi" w:cstheme="majorBidi"/>
          <w:color w:val="C00000"/>
        </w:rPr>
      </w:pPr>
    </w:p>
    <w:p w14:paraId="410C090A"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 xml:space="preserve">Engkau pernah mempunyai seorang dua sahabat pegawai tentera semasa engkau terasing di Kosturma yang terletak di Timur Laut Rusia. Engkau tahu bahawa dua orang sahabatmu ini pasti pergi ke Istanbul. Ketika engkau di sana, sekiranya seseorang berkata kepadamu: Adakah engkau akan pergi ke Istanbul dan ataupun </w:t>
      </w:r>
      <w:r>
        <w:rPr>
          <w:rFonts w:asciiTheme="majorBidi" w:hAnsiTheme="majorBidi" w:cstheme="majorBidi"/>
          <w:color w:val="000000" w:themeColor="text1"/>
        </w:rPr>
        <w:lastRenderedPageBreak/>
        <w:t>adakah engkau akan tinggal di sini?  Maka sudah tentu engkau mempunyai akal walau sebesar zarah, pastinya engkau akan menerima pemergiannya ke Istanbul dengan gembira dan senang hati. Ini kerana, daripada seribu satu kekasihmu, sembilan ratus sembilan puluh sembilan kekasihmu berada di Istanbul. Di sini tinggal seorang dua lagi dan mereka juga akan pergi ke Istanbul. Maka, bagimu, pergi ke Istanbul bukanlah perpisahan yang menyedih dan memeritkan. Apatah lagi jika engkau telah sampai, maka tidakkah engkau rasa gembira? Engkau telah terselamat daripada malam-malam yang sangat panjang dan musim-musim sejuk yang beribut di negara musuh itu. Engkau telah sampai ke Istanbul yang indah bagaikan syurga dunia ini.</w:t>
      </w:r>
    </w:p>
    <w:p w14:paraId="05C39A34" w14:textId="77777777" w:rsidR="00B3693E" w:rsidRDefault="00B3693E" w:rsidP="00B3693E">
      <w:pPr>
        <w:widowControl w:val="0"/>
        <w:jc w:val="both"/>
        <w:rPr>
          <w:rFonts w:asciiTheme="majorBidi" w:hAnsiTheme="majorBidi" w:cstheme="majorBidi"/>
          <w:color w:val="000000" w:themeColor="text1"/>
        </w:rPr>
      </w:pPr>
    </w:p>
    <w:p w14:paraId="3BFF8100"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Sama seperti itu juga, dembilan puluh sembilan peratus daripada mereka yang engkau sayangi sejak engkau kecil hingga ke usia ini telah berpindah ke perkuburan yang memberikan kedahsyatan kepadamu. Hanya tinggal seorang dua lagi sahabatmu di dunia ini. Mereka juga akan ke sana. Kematianmu di dunia ini bukanlah perpisahan bahkan pertemuan semula. Pertemuan semua dengan para kekasih itu. Terlintas bahawa mereka iaitu roh-roh yang kekal itu meninggalkan sarang-sarang mereka yang telah usang di bawah tanah lalu sebahagiannya bersiar-siar di bintang-bintang dan sebahagiannya di lapisan-lapisan alam barzakh.</w:t>
      </w:r>
    </w:p>
    <w:p w14:paraId="5404BB1C" w14:textId="77777777" w:rsidR="00B3693E" w:rsidRDefault="00B3693E" w:rsidP="00B3693E">
      <w:pPr>
        <w:widowControl w:val="0"/>
        <w:jc w:val="both"/>
        <w:rPr>
          <w:rFonts w:asciiTheme="majorBidi" w:hAnsiTheme="majorBidi" w:cstheme="majorBidi"/>
          <w:color w:val="000000" w:themeColor="text1"/>
        </w:rPr>
      </w:pPr>
    </w:p>
    <w:p w14:paraId="548B0068"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 xml:space="preserve">Ya, al-Quran dan iman telah mengisbatkan hakikat ini pada tahap yang qat’i sehingga mereka yang belum benar-benar  menjadi tida hati nurani dan jiwa ataupun kesesatan belum melemaskan hatinya, maka dia perlu beriman bagaikan mampu melihatnya. Ini kerana </w:t>
      </w:r>
      <w:r>
        <w:rPr>
          <w:rFonts w:asciiTheme="majorBidi" w:hAnsiTheme="majorBidi" w:cstheme="majorBidi"/>
          <w:i/>
          <w:iCs/>
          <w:color w:val="000000" w:themeColor="text1"/>
        </w:rPr>
        <w:t xml:space="preserve">as-Sani’ al-Karim </w:t>
      </w:r>
      <w:r>
        <w:rPr>
          <w:rFonts w:asciiTheme="majorBidi" w:hAnsiTheme="majorBidi" w:cstheme="majorBidi"/>
          <w:color w:val="000000" w:themeColor="text1"/>
        </w:rPr>
        <w:t xml:space="preserve">dan </w:t>
      </w:r>
      <w:r>
        <w:rPr>
          <w:rFonts w:asciiTheme="majorBidi" w:hAnsiTheme="majorBidi" w:cstheme="majorBidi"/>
          <w:i/>
          <w:iCs/>
          <w:color w:val="000000" w:themeColor="text1"/>
        </w:rPr>
        <w:t>ar-Rahim</w:t>
      </w:r>
      <w:r>
        <w:rPr>
          <w:rFonts w:asciiTheme="majorBidi" w:hAnsiTheme="majorBidi" w:cstheme="majorBidi"/>
          <w:color w:val="000000" w:themeColor="text1"/>
        </w:rPr>
        <w:t xml:space="preserve"> yang menghias dunia ini dengan pelbagai jenis kelatifan dan ihsannya yang tidak terhitung sebegini lalu memperlihatkan rububiyyah-Nya yang penuh ikram dan syafaqah serta memelihara perkara-perkara yang (seolah-olah langsung) tidak penting seperti biji-biji benih tentunya tidak akan menghapuskan, melenyapkan dan menghilangkan manusia yang merupakan makhluk paling sempurna, paling lengkap, paling penting dan paling dicintai di kalangan masnu’at-Nya dengan cara yang kejam dan tanpa perhitungan sebegini seperti yang kelihatan secara luaran dengan jelas. Bahkan </w:t>
      </w:r>
      <w:r>
        <w:rPr>
          <w:rFonts w:asciiTheme="majorBidi" w:hAnsiTheme="majorBidi" w:cstheme="majorBidi"/>
          <w:i/>
          <w:iCs/>
          <w:color w:val="000000" w:themeColor="text1"/>
        </w:rPr>
        <w:t>al-Khaliq ar-Rahim</w:t>
      </w:r>
      <w:r>
        <w:rPr>
          <w:rFonts w:asciiTheme="majorBidi" w:hAnsiTheme="majorBidi" w:cstheme="majorBidi"/>
          <w:color w:val="000000" w:themeColor="text1"/>
        </w:rPr>
        <w:t xml:space="preserve"> mencampakkan makhluk yang dicintai-Nya itu ke bawah tanah yang merupakan sebuah pintu rahmat buat sementara waktu supaya ia bertunas dalam kehidupan yang lain, sepertimana seorang petani menaburkan benih-benih pada tanah.</w:t>
      </w:r>
      <w:r>
        <w:rPr>
          <w:rStyle w:val="FootnoteReference"/>
          <w:rFonts w:asciiTheme="majorBidi" w:hAnsiTheme="majorBidi" w:cstheme="majorBidi"/>
          <w:color w:val="000000" w:themeColor="text1"/>
        </w:rPr>
        <w:footnoteReference w:id="24"/>
      </w:r>
    </w:p>
    <w:p w14:paraId="739B6A73" w14:textId="77777777" w:rsidR="00B3693E" w:rsidRDefault="00B3693E" w:rsidP="00B3693E">
      <w:pPr>
        <w:widowControl w:val="0"/>
        <w:jc w:val="both"/>
        <w:rPr>
          <w:rFonts w:asciiTheme="majorBidi" w:hAnsiTheme="majorBidi" w:cstheme="majorBidi"/>
          <w:color w:val="000000" w:themeColor="text1"/>
        </w:rPr>
      </w:pPr>
    </w:p>
    <w:p w14:paraId="2C4FA15C"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 xml:space="preserve">Justeru, setelah menerima peringatan dari al-Quran ini, perkuburan itu menjadi lebih mesra berbanding dengan Istanbul. Khalwah dan ‘uzlah menjadi lebih menawan kepadaku berbanding dengan perbualan dan pergaulan. Maka aku pun menempatkan diriku di sebuah </w:t>
      </w:r>
      <w:r>
        <w:rPr>
          <w:rFonts w:asciiTheme="majorBidi" w:hAnsiTheme="majorBidi" w:cstheme="majorBidi"/>
          <w:i/>
          <w:iCs/>
          <w:color w:val="000000" w:themeColor="text1"/>
        </w:rPr>
        <w:t>khalwah</w:t>
      </w:r>
      <w:r>
        <w:rPr>
          <w:rFonts w:asciiTheme="majorBidi" w:hAnsiTheme="majorBidi" w:cstheme="majorBidi"/>
          <w:color w:val="000000" w:themeColor="text1"/>
        </w:rPr>
        <w:t xml:space="preserve"> di Sariyer yang terletak di tepi Selat Bosphorus. Sebagaimana al-Ghauth al-A’zam menjadi ustaz, tabib dan mursyid kepadaku menerusi kitan Futuh al-Ghaibnya, Imam Rabbani juga ibarat seorang teman mesra, seorang pengasih dan seorang guru menerusi kitab al-Maktubatnya. Waktu itu, aku menjadi sangat gembira kerana  telah memasuki usia tua, menghindarkan diri daripada kelazatan kemodenan dan meloloskan diri daripada kehidupan bermasyarakat. Aku telah bersyukur kepada Allah. </w:t>
      </w:r>
    </w:p>
    <w:p w14:paraId="05EE0956" w14:textId="77777777" w:rsidR="00B3693E" w:rsidRDefault="00B3693E" w:rsidP="00B3693E">
      <w:pPr>
        <w:widowControl w:val="0"/>
        <w:jc w:val="both"/>
        <w:rPr>
          <w:rFonts w:asciiTheme="majorBidi" w:hAnsiTheme="majorBidi" w:cstheme="majorBidi"/>
          <w:color w:val="000000" w:themeColor="text1"/>
        </w:rPr>
      </w:pPr>
    </w:p>
    <w:p w14:paraId="17E8E397"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 xml:space="preserve">Justeru, wahai insan-insan mulia yang telah memasuki usia tua dan banyak mengingati mati menerusi peringatan masa tua sepertiku! Kita sepatutnya melihat masa tua, kematian dan penyakit sebagai menawan </w:t>
      </w:r>
      <w:r>
        <w:rPr>
          <w:rFonts w:asciiTheme="majorBidi" w:hAnsiTheme="majorBidi" w:cstheme="majorBidi"/>
          <w:color w:val="000000" w:themeColor="text1"/>
        </w:rPr>
        <w:lastRenderedPageBreak/>
        <w:t>menerusi cahaya pengajaran iman yang telah diberikan al-Quran. Bahkan kita sepatutnya mencintainya pada satu sudut.</w:t>
      </w:r>
    </w:p>
    <w:p w14:paraId="5C6FC5EF" w14:textId="77777777" w:rsidR="00B3693E" w:rsidRDefault="00B3693E" w:rsidP="00B3693E">
      <w:pPr>
        <w:widowControl w:val="0"/>
        <w:jc w:val="both"/>
        <w:rPr>
          <w:rFonts w:asciiTheme="majorBidi" w:hAnsiTheme="majorBidi" w:cstheme="majorBidi"/>
          <w:color w:val="000000" w:themeColor="text1"/>
        </w:rPr>
      </w:pPr>
    </w:p>
    <w:p w14:paraId="470956DD" w14:textId="77777777" w:rsidR="00B3693E" w:rsidRDefault="00B3693E" w:rsidP="00B3693E">
      <w:pPr>
        <w:widowControl w:val="0"/>
        <w:jc w:val="both"/>
        <w:rPr>
          <w:rFonts w:asciiTheme="majorBidi" w:hAnsiTheme="majorBidi" w:cstheme="majorBidi"/>
          <w:color w:val="000000" w:themeColor="text1"/>
        </w:rPr>
      </w:pPr>
      <w:r>
        <w:rPr>
          <w:rFonts w:asciiTheme="majorBidi" w:hAnsiTheme="majorBidi" w:cstheme="majorBidi"/>
          <w:color w:val="000000" w:themeColor="text1"/>
        </w:rPr>
        <w:t>Memandangkan pada kita terdapat satu nikmat yang sangat tidak terhitung nilaiannya seperti keimanan, maka masa tua adalah menawan, penyakit juga menawan. Malah kematian juga adalah menawan. Sekiranya terdapat perkara yang tidak menawan, maka (tidak lain tidak bukan), itu ialah dosa, kemaksiatan, bida’ah dan kesesatan.</w:t>
      </w:r>
    </w:p>
    <w:p w14:paraId="4C562B7C" w14:textId="77777777" w:rsidR="00B3693E" w:rsidRDefault="00B3693E" w:rsidP="00B3693E">
      <w:pPr>
        <w:widowControl w:val="0"/>
        <w:jc w:val="both"/>
        <w:rPr>
          <w:rFonts w:asciiTheme="majorBidi" w:hAnsiTheme="majorBidi" w:cstheme="majorBidi"/>
          <w:color w:val="C00000"/>
        </w:rPr>
      </w:pPr>
    </w:p>
    <w:p w14:paraId="20CF0DAA"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Harapan Kesebelas:</w:t>
      </w:r>
    </w:p>
    <w:p w14:paraId="424BEF86" w14:textId="77777777" w:rsidR="00B3693E" w:rsidRDefault="00B3693E" w:rsidP="00B3693E">
      <w:pPr>
        <w:widowControl w:val="0"/>
        <w:jc w:val="both"/>
        <w:rPr>
          <w:rFonts w:asciiTheme="majorBidi" w:hAnsiTheme="majorBidi" w:cstheme="majorBidi"/>
          <w:color w:val="C00000"/>
        </w:rPr>
      </w:pPr>
    </w:p>
    <w:p w14:paraId="7630CD6E" w14:textId="77777777" w:rsidR="00B3693E" w:rsidRDefault="00B3693E" w:rsidP="00B3693E">
      <w:pPr>
        <w:widowControl w:val="0"/>
        <w:jc w:val="both"/>
        <w:rPr>
          <w:rFonts w:asciiTheme="majorBidi" w:hAnsiTheme="majorBidi" w:cstheme="majorBidi"/>
          <w:color w:val="C00000"/>
        </w:rPr>
      </w:pPr>
    </w:p>
    <w:p w14:paraId="4945E86D" w14:textId="77777777" w:rsidR="00B3693E" w:rsidRDefault="00B3693E" w:rsidP="00B3693E">
      <w:pPr>
        <w:widowControl w:val="0"/>
        <w:jc w:val="both"/>
        <w:rPr>
          <w:rFonts w:asciiTheme="majorBidi" w:hAnsiTheme="majorBidi" w:cstheme="majorBidi"/>
        </w:rPr>
      </w:pPr>
      <w:r>
        <w:rPr>
          <w:rFonts w:asciiTheme="majorBidi" w:hAnsiTheme="majorBidi" w:cstheme="majorBidi"/>
        </w:rPr>
        <w:t>Setelah pulan dari menjadi tawanan, aku menetap bersama almarhum adik kandungku Abdur Rahman di sebuah rumah agam di puncak Camlica yang terletak di Istanbul. Kehidupanku ketika itu boleh dikira sebagai sebuah kehidupan yang paling membahagiakan kepada mereka yang seperti kita pada sudut kehidupan duniawi. Ini kerana, aku telah melepaskan diri daripada menjadi tawanan dan menjawat tugas tertinggi menyebarkan ilmu yang sepadan dengan aliran ilmuku di Dar al-Hikmah. Keistimewaan dan kemuliaan yang menghadap kepadaku adalah amat melebihi kelayakanku. Apatah lagi aku tinggal di Camlica yang merupakan tempat terindah dari segi kedudukan di Istanbul. Setiap yang aku miliki adalah sempurna. Malah aku bersama-sama yang bukan sahaja seorang murid, malah seorang pengkhidmat, penulis malah anak maknawiku yang sangat bijak dan rela berkorban seperti almarhum adik kandungku Abdur Rahman.</w:t>
      </w:r>
    </w:p>
    <w:p w14:paraId="19F273FE" w14:textId="77777777" w:rsidR="00B3693E" w:rsidRDefault="00B3693E" w:rsidP="00B3693E">
      <w:pPr>
        <w:widowControl w:val="0"/>
        <w:jc w:val="both"/>
        <w:rPr>
          <w:rFonts w:asciiTheme="majorBidi" w:hAnsiTheme="majorBidi" w:cstheme="majorBidi"/>
        </w:rPr>
      </w:pPr>
    </w:p>
    <w:p w14:paraId="05589B50" w14:textId="77777777" w:rsidR="00B3693E" w:rsidRDefault="00B3693E" w:rsidP="00B3693E">
      <w:pPr>
        <w:widowControl w:val="0"/>
        <w:jc w:val="both"/>
        <w:rPr>
          <w:rFonts w:asciiTheme="majorBidi" w:hAnsiTheme="majorBidi" w:cstheme="majorBidi"/>
        </w:rPr>
      </w:pPr>
      <w:r>
        <w:rPr>
          <w:rFonts w:asciiTheme="majorBidi" w:hAnsiTheme="majorBidi" w:cstheme="majorBidi"/>
        </w:rPr>
        <w:t>Namun, ketika aku menganggap diriku adalah orang yang paling bahagia berbanding dengan orang lain, aku memandang kepada cermin. Aku ternampak helai-helai putih pada rambut dan janggutku. Tiba-tiba, kesedaran rohani ketika di masjid di Kosturma semasa menjadi tawanan dahulu bermula semula. Sebagai kesan daripadanya, aku mula mencermati keadaan-keadaan dan sebab-sebab yang aku terikat dengannya sepenuh hati dan ku sangkakannya sebagai asas kebahagiaan duniawi. Apa jua yang aku cermati, aku perhatikan bahawa ia adalah reput, tidak bernilai/ tidak wajar diberi perhatian dan memperdaya. Pada ketika itu juga aku diuji dengan ketidaksetiaan yang tidak disangka-sangka dan pengkhianatan yang tidak pernah terlintas pada akal oleh seorang sahabatku yang aku anggap sebagai sahabat yang paling setia. Lantas muncullah suatu rasa ngeri daripada kehidupan duniawi. Aku berkata di dalam hati kepada diriku: Mungkinkah aku telah benar-benar terpedaya? Aku nampak bahawa terlalu ramai manusia yang memandang dengan iri kepada keadaan kami yang pada noktah hakikat sepatutnya dikasihani. Adakah semua manusia ini telah menjadi gila ataupun akukah yang telah menjadi gila sehingga aku melihat manusia-manusia yang menyembah dunia ini sebagai gila?</w:t>
      </w:r>
    </w:p>
    <w:p w14:paraId="334AFCD8" w14:textId="77777777" w:rsidR="00B3693E" w:rsidRDefault="00B3693E" w:rsidP="00B3693E">
      <w:pPr>
        <w:widowControl w:val="0"/>
        <w:jc w:val="both"/>
        <w:rPr>
          <w:rFonts w:asciiTheme="majorBidi" w:hAnsiTheme="majorBidi" w:cstheme="majorBidi"/>
        </w:rPr>
      </w:pPr>
    </w:p>
    <w:p w14:paraId="5ED2A77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Walau bagaimanapun, dari sudut peringatan keras yang telah diberikan oleh usia tua, aku nampak akan kefanaan benda-benda fana yang pada mulanya aku amat terpaut dengannya. Aku juga telah memandang kepada diriku lalu aku nampak bahawa ia terlalu lemah. Waktu itu, rohku yang mahukan kebaqaan dan terpesona dengan perkara-perakra yang fana lantaran sangkaan keabadian berteriak dengan sepuh hati: Memandangkan jasadku adalah fana, maka apakah kebaikan yang aku nantikan daripada benda-benda yang </w:t>
      </w:r>
      <w:r>
        <w:rPr>
          <w:rFonts w:asciiTheme="majorBidi" w:hAnsiTheme="majorBidi" w:cstheme="majorBidi"/>
        </w:rPr>
        <w:lastRenderedPageBreak/>
        <w:t>lemah ini? Apa yang aku perlukan ialah satu Dzat yang al-Baqi as-Sarmadi serta al-Qadir al-Azali yang akan mengurniakan jalan penyelesaian kepada dilemaku. Demikianlah aku mula mencari.</w:t>
      </w:r>
    </w:p>
    <w:p w14:paraId="526F2E29" w14:textId="77777777" w:rsidR="00B3693E" w:rsidRDefault="00B3693E" w:rsidP="00B3693E">
      <w:pPr>
        <w:widowControl w:val="0"/>
        <w:jc w:val="both"/>
        <w:rPr>
          <w:rFonts w:asciiTheme="majorBidi" w:hAnsiTheme="majorBidi" w:cstheme="majorBidi"/>
        </w:rPr>
      </w:pPr>
    </w:p>
    <w:p w14:paraId="0E4AC200" w14:textId="77777777" w:rsidR="00B3693E" w:rsidRDefault="00B3693E" w:rsidP="00B3693E">
      <w:pPr>
        <w:widowControl w:val="0"/>
        <w:jc w:val="both"/>
        <w:rPr>
          <w:rFonts w:asciiTheme="majorBidi" w:hAnsiTheme="majorBidi" w:cstheme="majorBidi"/>
        </w:rPr>
      </w:pPr>
      <w:r>
        <w:rPr>
          <w:rFonts w:asciiTheme="majorBidi" w:hAnsiTheme="majorBidi" w:cstheme="majorBidi"/>
        </w:rPr>
        <w:t>Ketika itu, aku telah mengulangkaji ilmu yang telah aku pelajari sejak sekian lama. Aku mula mencari suatu kelegaan dan suatu harapan. Namun malang sekali, sehingga waktu itu, aku telah memenuhkan ilmu falsafah bersama-sama dengan ilmu Islam ke dalam rahangku. Aku telah menanggapi ilmu falsafah itu secara sangat salah dengan menganggapnya sebagai sumber kesempurnaan dan paksi pencerahan. Sedangkan permasalahan-permasalah falsafah itu telah mengotorkan rohku dengan sangat banyak dan telah menjadi penghalang kepada peningkatan maknawiku. Tiba-tiba, dengan rahmat dan kepe,urahan Allah Taal, hikmah suci di dalam al-Quran al-Hakim telah datang membantu. Sebagaimana telah diterangkan dalam banyak risalah,  hikmah suci itu telah membasuh dan membersihkan noda pada permasalahan-permasalahan falsafah itu.</w:t>
      </w:r>
    </w:p>
    <w:p w14:paraId="65012B13"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 </w:t>
      </w:r>
    </w:p>
    <w:p w14:paraId="78DE7721"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Kesimpulannya:</w:t>
      </w:r>
      <w:r>
        <w:rPr>
          <w:rFonts w:asciiTheme="majorBidi" w:hAnsiTheme="majorBidi" w:cstheme="majorBidi"/>
        </w:rPr>
        <w:t xml:space="preserve"> Kegelapan roh yang berpunca daripada ilmu-ilmu hikmah (falsafah) telah melemaskan rohku ke dalam alam semesta. Ke sudut manapun aku memandang, aku akan mencar nur pada sudut itu namun aku tidak dapat menemui nur pada permasalahan itu. Aku tidak dapat bernafas sehinggalah Tauhid yang datang daripada al-Quran al-Hakim dan diajarkan melalui ayat  </w:t>
      </w:r>
      <w:r>
        <w:rPr>
          <w:rFonts w:asciiTheme="majorBidi" w:hAnsiTheme="majorBidi" w:cstheme="majorBidi" w:hint="cs"/>
          <w:color w:val="FF0000"/>
          <w:rtl/>
        </w:rPr>
        <w:t>لَااِلٰهَ اِلاَّ اللّٰهُ</w:t>
      </w:r>
      <w:r>
        <w:rPr>
          <w:rFonts w:asciiTheme="majorBidi" w:hAnsiTheme="majorBidi" w:cstheme="majorBidi"/>
        </w:rPr>
        <w:t>, muncul sebagai suatu Nur yang amat terang meyuraikan kegelapan-kegelapan itu lalu aku dapat bernafas dengan tenang. Tetapi, nafsu dan syaitan menyerang akal dan hati dengan bersandarkan kepada ajaran yang mereka pelajari daripada golongan sesat dan ahli falsafah.</w:t>
      </w:r>
    </w:p>
    <w:p w14:paraId="098D172A" w14:textId="77777777" w:rsidR="00B3693E" w:rsidRDefault="00B3693E" w:rsidP="00B3693E">
      <w:pPr>
        <w:widowControl w:val="0"/>
        <w:jc w:val="both"/>
        <w:rPr>
          <w:rFonts w:asciiTheme="majorBidi" w:hAnsiTheme="majorBidi" w:cstheme="majorBidi"/>
        </w:rPr>
      </w:pPr>
    </w:p>
    <w:p w14:paraId="04BE6893" w14:textId="77777777" w:rsidR="00B3693E" w:rsidRDefault="00B3693E" w:rsidP="00B3693E">
      <w:pPr>
        <w:widowControl w:val="0"/>
        <w:jc w:val="both"/>
        <w:rPr>
          <w:rFonts w:asciiTheme="majorBidi" w:hAnsiTheme="majorBidi" w:cstheme="majorBidi"/>
        </w:rPr>
      </w:pPr>
      <w:r>
        <w:rPr>
          <w:rFonts w:asciiTheme="majorBidi" w:hAnsiTheme="majorBidi" w:cstheme="majorBidi"/>
        </w:rPr>
        <w:t>Perdebatan diri sendiri ini dalam serangan tersebut alhamdulillah berakhir dengan kemenangan  pihak hati. Sebahagian perdebatan itu telah ditulis dalam banyak risalah. Berpada dengan risalah-risalah itu, untuk memperlihatkan hanya satu daripada seribu kemenangan hati, aku akan menerangkan di sini hanya satu burhan daripada ribuan burhan yang ada. Ini supaya sebahagian orang tua yang telah menyebabkan rohnya kotor, hatinya berpenyakit dan  nafsunya tidak terkendali pada masa muda akibat sebahagian kesesatan dan sebahagian perkara tidak berfaedah di bawah nama falsafah barat dan ilmu-ilmu moden melakukan pembersihan pada rohnya dan terselamat daripada kejahatan syaitan dan nafsu yang mengancam aqidah.</w:t>
      </w:r>
    </w:p>
    <w:p w14:paraId="17BE795D" w14:textId="77777777" w:rsidR="00B3693E" w:rsidRDefault="00B3693E" w:rsidP="00B3693E">
      <w:pPr>
        <w:widowControl w:val="0"/>
        <w:jc w:val="both"/>
        <w:rPr>
          <w:rFonts w:asciiTheme="majorBidi" w:hAnsiTheme="majorBidi" w:cstheme="majorBidi"/>
        </w:rPr>
      </w:pPr>
    </w:p>
    <w:p w14:paraId="0142B3D7" w14:textId="77777777" w:rsidR="00B3693E" w:rsidRDefault="00B3693E" w:rsidP="00B3693E">
      <w:pPr>
        <w:widowControl w:val="0"/>
        <w:jc w:val="both"/>
        <w:rPr>
          <w:rFonts w:asciiTheme="majorBidi" w:hAnsiTheme="majorBidi" w:cstheme="majorBidi"/>
        </w:rPr>
      </w:pPr>
      <w:r>
        <w:rPr>
          <w:rFonts w:asciiTheme="majorBidi" w:hAnsiTheme="majorBidi" w:cstheme="majorBidi"/>
        </w:rPr>
        <w:t>Ia seperti berikut: Diriku yang mewakili ilmu-ilmu falsafah telah berkata: Sebab-sebab di alam semesta ini secara fitrahnya memiliki campur tangan pada maujudat ini. Setiap perkara memandang kepada suatu sebab. Ia perlu meminta buah daripada pokok dan biji benih daripada tanah. Maka apakah maknanya meminta daripada Allah dan merayu kepada-Nya tentang  perkara yang paling juzi dan paling kecil? Waktu itu, rahsia Tauhid melalui nur al-Quran telah tersingkap dalam bentuk yang akan datang. Hatiku berkata kepada diriku yang berfalsafah itu: Perkara yang paling juzi dan paling kecil, seperti perkara yang paling besar adalah datang secara langsung daripada qudrat al-Khaliq seluruh alam semesta ini dan muncul daripada khazanah-Nya.</w:t>
      </w:r>
    </w:p>
    <w:p w14:paraId="76F9E46B" w14:textId="77777777" w:rsidR="00B3693E" w:rsidRDefault="00B3693E" w:rsidP="00B3693E">
      <w:pPr>
        <w:widowControl w:val="0"/>
        <w:jc w:val="both"/>
        <w:rPr>
          <w:rFonts w:asciiTheme="majorBidi" w:hAnsiTheme="majorBidi" w:cstheme="majorBidi"/>
        </w:rPr>
      </w:pPr>
    </w:p>
    <w:p w14:paraId="6BBCC83E"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Tidak mungkin berlaku dalam bentuk selainnya. Adapun sebab-sebab adalah sehelai tirai. Ini kerana, makhluk-makhluk yang kita sangka sebagai paling tidak penting dan paling kecil kadangkala menjadi lebih besar dari segi seni dan penciptaan berbanding dengan makhluk yang paling besar.  Walaupun lalat tidak </w:t>
      </w:r>
      <w:r>
        <w:rPr>
          <w:rFonts w:asciiTheme="majorBidi" w:hAnsiTheme="majorBidi" w:cstheme="majorBidi"/>
        </w:rPr>
        <w:lastRenderedPageBreak/>
        <w:t xml:space="preserve">dapat mengatasi ayam dari segi seni, namun ia juga tidak terkebelakang. Oleh itu, besar kecil tidak akan dibezakan. Sama ada keseluruhannya akan dibahagi-bahagikan kepada seba-sebab madii ataupun keseluruhannya  diberikan kepada satu Dzat secara sekaligus. Sebagaimana yang pertama adalah mustahil, yang kedua pula adalah wajib dan dharuri. Ini kerana, jika semuanya diserahkan kepada satu Dzat yakni jika diberikan kepada al-Qadir al-Azali, dan memandangkan ilmu-Nya yang merealisasikan kewujudan semua maujudat menerusi penyusunan dan hikmah-Nya merangkumi setiap perkara, memandangkan kadar setiap perkara ditentukan menurut ilmu-Nya, memandangkan ciptaan-ciptaan yang sangat berseni wujud dan lahir setiap masa daripada tiada dengan penuh kesenangan dapat dilihat dengan jelas dan memandangkan al-Qadir al-‘Alim itu mempu menwujudkan apa jua perkara menerusi </w:t>
      </w:r>
      <w:r>
        <w:rPr>
          <w:rFonts w:asciiTheme="majorBidi" w:hAnsiTheme="majorBidi" w:cstheme="majorBidi"/>
          <w:color w:val="FF0000"/>
        </w:rPr>
        <w:t>[</w:t>
      </w:r>
      <w:r>
        <w:rPr>
          <w:rFonts w:asciiTheme="majorBidi" w:hAnsiTheme="majorBidi" w:cstheme="majorBidi" w:hint="cs"/>
          <w:color w:val="FF0000"/>
          <w:rtl/>
        </w:rPr>
        <w:t>اَمْرِكُنْ فَيَكُونَ</w:t>
      </w:r>
      <w:r>
        <w:rPr>
          <w:rFonts w:asciiTheme="majorBidi" w:hAnsiTheme="majorBidi" w:cstheme="majorBidi"/>
          <w:color w:val="FF0000"/>
        </w:rPr>
        <w:t>]</w:t>
      </w:r>
      <w:r>
        <w:rPr>
          <w:rFonts w:asciiTheme="majorBidi" w:hAnsiTheme="majorBidi" w:cstheme="majorBidi"/>
        </w:rPr>
        <w:t xml:space="preserve">    semudah menyalakan mancis, maka sebagaimana kami telah terangkan dalam banyak risalah terutamanya telah diisbatkan dalam Surat kedua puluh dan di penghujung Kilauan Kedua puluh Tiga, melalui dalil-dalil kukuh yang tidak terkira, al-Qadir al-‘Alim itu mempunyai satu qudrat yang tiada batasan, maka sudah tentu kemudahan dan kesenangan luar biasa yang dilihat dengan jelas itu datang daripada keterangkuman ilmu dan keagungan qudrat itu.</w:t>
      </w:r>
    </w:p>
    <w:p w14:paraId="445AE324" w14:textId="77777777" w:rsidR="00B3693E" w:rsidRDefault="00B3693E" w:rsidP="00B3693E">
      <w:pPr>
        <w:widowControl w:val="0"/>
        <w:jc w:val="both"/>
        <w:rPr>
          <w:rFonts w:asciiTheme="majorBidi" w:hAnsiTheme="majorBidi" w:cstheme="majorBidi"/>
        </w:rPr>
      </w:pPr>
    </w:p>
    <w:p w14:paraId="6DC8B63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Sebagai contoh: Sekiranya sutu bahan kimia yang khusus untuk memperlihatkan tulisan disapukan kepada sebuah buku yang ditulis dengan dakwat kimia yang tidak kelihatan pada mata maka buku besar itu tiba-tiba memperlihatkan kewujudannya kepada setiap mata dan menyebabkan dirinya boleh dibaca. Sama seperti itu, dalam ilmu yang meluas al-Qadir al-Azali itu, gambaran khusus setiap perkara ditentukan dengan satu kadar yang telah ditentukan. Menerusi </w:t>
      </w:r>
      <w:r>
        <w:rPr>
          <w:rFonts w:asciiTheme="majorBidi" w:hAnsiTheme="majorBidi" w:cstheme="majorBidi"/>
          <w:color w:val="FF0000"/>
        </w:rPr>
        <w:t>[</w:t>
      </w:r>
      <w:r>
        <w:rPr>
          <w:rFonts w:asciiTheme="majorBidi" w:hAnsiTheme="majorBidi" w:cstheme="majorBidi" w:hint="cs"/>
          <w:color w:val="FF0000"/>
          <w:rtl/>
        </w:rPr>
        <w:t>اَمْرِكُنْ فَيَكُونَ</w:t>
      </w:r>
      <w:r>
        <w:rPr>
          <w:rFonts w:asciiTheme="majorBidi" w:hAnsiTheme="majorBidi" w:cstheme="majorBidi"/>
          <w:color w:val="FF0000"/>
        </w:rPr>
        <w:t>]</w:t>
      </w:r>
      <w:r>
        <w:rPr>
          <w:rFonts w:asciiTheme="majorBidi" w:hAnsiTheme="majorBidi" w:cstheme="majorBidi"/>
        </w:rPr>
        <w:t xml:space="preserve">, </w:t>
      </w:r>
      <w:r>
        <w:rPr>
          <w:rFonts w:asciiTheme="majorBidi" w:hAnsiTheme="majorBidi" w:cstheme="majorBidi"/>
          <w:i/>
          <w:iCs/>
        </w:rPr>
        <w:t>al-Qadir al-Mutlaq</w:t>
      </w:r>
      <w:r>
        <w:rPr>
          <w:rFonts w:asciiTheme="majorBidi" w:hAnsiTheme="majorBidi" w:cstheme="majorBidi"/>
        </w:rPr>
        <w:t xml:space="preserve"> itu, menerusi qudrat-Nya yang tiada batasan dan iradah-Nya yang telus menyapu kekuatan-Nya yang merupakan satu tajalli qudrat dengan penuh kesenangan dan kemudahan kepada mahiyyah ilmu itu sebagaimana bahan kimia yang disapu kepada tulisan. Maka Dia memberikan wujud khariji (luaran) kepada perkara itu, memperlihatkan kepada mata dan menyebabkan ukiran hikmah-Nya dapat dibaca. </w:t>
      </w:r>
    </w:p>
    <w:p w14:paraId="48034987" w14:textId="77777777" w:rsidR="00B3693E" w:rsidRDefault="00B3693E" w:rsidP="00B3693E">
      <w:pPr>
        <w:widowControl w:val="0"/>
        <w:jc w:val="both"/>
        <w:rPr>
          <w:rFonts w:asciiTheme="majorBidi" w:hAnsiTheme="majorBidi" w:cstheme="majorBidi"/>
        </w:rPr>
      </w:pPr>
    </w:p>
    <w:p w14:paraId="41288919" w14:textId="77777777" w:rsidR="00B3693E" w:rsidRDefault="00B3693E" w:rsidP="00B3693E">
      <w:pPr>
        <w:widowControl w:val="0"/>
        <w:jc w:val="both"/>
        <w:rPr>
          <w:rFonts w:asciiTheme="majorBidi" w:hAnsiTheme="majorBidi" w:cstheme="majorBidi"/>
        </w:rPr>
      </w:pPr>
      <w:r>
        <w:rPr>
          <w:rFonts w:asciiTheme="majorBidi" w:hAnsiTheme="majorBidi" w:cstheme="majorBidi"/>
        </w:rPr>
        <w:t>Sekiranya semua perkara tidak diberikan kepada al-Qadir al-Azali dan al’Alim kulli Syai’ itu secara sekaligus, waktu itu, di samping perlu mengumpulkan kewujudan satu benda yang paling kecil seperti lalat melalui satu neraca khusus daripada majoriti spesis di dunia, zarah-zarah yang bekerja pada tubuh lalat yang kecil itu perlu mengetahui rahsia penciptaan dan kesempurnaan seni lalat itu dengan semua perinciannya. Ini kerana, secara jelas dan melalui kesepakatan semua pemikir, sebab-sebab tabii dan sebab-sebab maddi tidak akan boleh mewujudkan sesuatu daripada tiada. Oleh itu, sekalipun mereka mewujudkan, maka ia pasti menghimpun. Memandangkan ia akan menghimpun, maka akan terdapat contoh daripada kebanyakan unsur dan jenis pada apa jua makluk bernyawa. Seolah-olah, makhluk bernyawa itu adalah ibarat kesimpulan bagi alam semesta. Sudah tentu, dalam keadaan sebegitu adalah perlu untuk menapis sesuatu benda hidup daripada muka bumi dengan satu penapis halus sebagaimana menapis satu benih daripada seluruh pohon yang rendang lalu perlu mengukur dan menghimpunkannya dengan satu neraca yang paling sensitif.</w:t>
      </w:r>
    </w:p>
    <w:p w14:paraId="4B2061BE" w14:textId="77777777" w:rsidR="00B3693E" w:rsidRDefault="00B3693E" w:rsidP="00B3693E">
      <w:pPr>
        <w:widowControl w:val="0"/>
        <w:jc w:val="both"/>
        <w:rPr>
          <w:rFonts w:asciiTheme="majorBidi" w:hAnsiTheme="majorBidi" w:cstheme="majorBidi"/>
        </w:rPr>
      </w:pPr>
    </w:p>
    <w:p w14:paraId="345291D0"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Memandangkan sebab-sebab tabii adalah jahil dan jumud, ia tidak mempunyai akal untuk merencanakan satu plan, satu senarai, satu model dan program serta mencairkan zarah-zarah yang datang daripada acuan maknawi  lalu menuangkannya menurutnya. Ini supaya ia tidak berterabur dan tidak merosakkan aturannya. Sedangkan untuk bentuk dan kerangka setiap benda menjadi pelbagai jenis yang tidak terkira, di dalam bentuk-bentuk dan kadar-kadar yang tidak terkira dan terhitung, menghentikan zarah unsur-unsur yang mengalir seperti banjir dalam satu bentuk dan kadar sebagai satu ketulan tanpa mencerai beraikannya di </w:t>
      </w:r>
      <w:r>
        <w:rPr>
          <w:rFonts w:asciiTheme="majorBidi" w:hAnsiTheme="majorBidi" w:cstheme="majorBidi"/>
        </w:rPr>
        <w:lastRenderedPageBreak/>
        <w:t>atas satu sama lain secara teratur tanpa kadar dan acuan dam memberikan kewujudan yang teratur kepada makhluk bernyawa adalah kelihatan sangat jauh daripada kemungkinan, kebarangkalian dan akal fikiran. Maka sudah tentu sesiapa yang tiada kebutaan pada hatinya, dia akan nampak. Ya, berdasarkan kepada hakikat ini, dengan rahsia ayat agung berikut:  sekiranya semua sebab maddi berhimpun, dan sekiranya sebab-sebab itu mempunyai kemampuan memilih, mereka tidak akan dapat menghimpunkan tubuh seekor lalat dan peralatan bagi tubuh itu menggunakan nerca khusus mereka. Sekiranya mereka mampu menghimpunkannya sekalipun,  mereka tidak akan dapat menghentikan tubuh itu pada kadar yang telah ditentukan baginya. Sekiranya mereka mempun menghentikannya sekalipun, mereka tidak akan dapat memfungsikan zarah-zarah yang datang bekerja pada tubuh yang sentiasa diperbaharui itu secara teratur. Oleh itu, secara jelassebab-sebab adalah tidak mampu menjadi pemilik kepada perkara-perkara ini. Ini bermakna, pemilik sebenar ialah Dzat yang lain.</w:t>
      </w:r>
    </w:p>
    <w:p w14:paraId="5EB09F98" w14:textId="77777777" w:rsidR="00B3693E" w:rsidRDefault="00B3693E" w:rsidP="00B3693E">
      <w:pPr>
        <w:widowControl w:val="0"/>
        <w:jc w:val="both"/>
        <w:rPr>
          <w:rFonts w:asciiTheme="majorBidi" w:hAnsiTheme="majorBidi" w:cstheme="majorBidi"/>
        </w:rPr>
      </w:pPr>
    </w:p>
    <w:p w14:paraId="38E76B8D"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Ya, melalui rahsia ayat </w:t>
      </w:r>
      <w:r>
        <w:rPr>
          <w:rFonts w:asciiTheme="majorBidi" w:hAnsiTheme="majorBidi" w:cstheme="majorBidi"/>
          <w:color w:val="FF0000"/>
        </w:rPr>
        <w:t>[</w:t>
      </w:r>
      <w:r>
        <w:rPr>
          <w:rFonts w:asciiTheme="majorBidi" w:hAnsiTheme="majorBidi" w:cstheme="majorBidi" w:hint="cs"/>
          <w:color w:val="FF0000"/>
          <w:rtl/>
        </w:rPr>
        <w:t>مَا خَلْقُكُمْ وَلاَ بَعْثُكُمْ اِلاَّ كَنَفْسٍ وَاحِدَةٍ</w:t>
      </w:r>
      <w:r>
        <w:rPr>
          <w:rFonts w:asciiTheme="majorBidi" w:hAnsiTheme="majorBidi" w:cstheme="majorBidi"/>
          <w:color w:val="FF0000"/>
        </w:rPr>
        <w:t xml:space="preserve">] </w:t>
      </w:r>
      <w:r>
        <w:rPr>
          <w:rFonts w:asciiTheme="majorBidi" w:hAnsiTheme="majorBidi" w:cstheme="majorBidi"/>
        </w:rPr>
        <w:t xml:space="preserve">maujudat ini mempunyai pemilik hakiki yang dapat menghidupkan makhluk bernyawa di seluruh muka bumi semudah menghidupkan seekor lalat. Dia mampu mewujudkan satu musim bunga semudah sekuntum bunga. Ini kerana Dia tidak berhajat kepada pengumpulan. Oleh sebab Dia adalah pemilik </w:t>
      </w:r>
      <w:r>
        <w:rPr>
          <w:rFonts w:asciiTheme="majorBidi" w:hAnsiTheme="majorBidi" w:cstheme="majorBidi"/>
          <w:color w:val="FF0000"/>
        </w:rPr>
        <w:t>[</w:t>
      </w:r>
      <w:r>
        <w:rPr>
          <w:rFonts w:asciiTheme="majorBidi" w:hAnsiTheme="majorBidi" w:cstheme="majorBidi" w:hint="cs"/>
          <w:color w:val="FF0000"/>
          <w:rtl/>
        </w:rPr>
        <w:t>اَمْرِكُنْ فَيَكُونَ</w:t>
      </w:r>
      <w:r>
        <w:rPr>
          <w:rFonts w:asciiTheme="majorBidi" w:hAnsiTheme="majorBidi" w:cstheme="majorBidi"/>
          <w:color w:val="FF0000"/>
        </w:rPr>
        <w:t>]</w:t>
      </w:r>
      <w:r>
        <w:rPr>
          <w:rFonts w:asciiTheme="majorBidi" w:hAnsiTheme="majorBidi" w:cstheme="majorBidi"/>
        </w:rPr>
        <w:t>, oleh sebab Dia mewujudkan sifat, keadaan dan bentuk yang tidak terhitung selain daripada bahan unsur maujudat musim bunga pada setiap musim bunga daripada tiada, oleh sebab Dia telah menentukan plan, model, faharasat dan program setiap benda dalam ilmu-Nya dan oleh sebab setiap zarah bergerak dalam daerah ilmu dan qudrat-Nya, maka Dia mampu mewujudkan setiap benda dengan penuh kesenangan bagaikan menyalakan mancis. Bahkan tiada sesuatu pun yang, melencong pergerakannya walau sebesar zarah.</w:t>
      </w:r>
    </w:p>
    <w:p w14:paraId="2115D831" w14:textId="77777777" w:rsidR="00B3693E" w:rsidRDefault="00B3693E" w:rsidP="00B3693E">
      <w:pPr>
        <w:widowControl w:val="0"/>
        <w:jc w:val="both"/>
        <w:rPr>
          <w:rFonts w:asciiTheme="majorBidi" w:hAnsiTheme="majorBidi" w:cstheme="majorBidi"/>
        </w:rPr>
      </w:pPr>
    </w:p>
    <w:p w14:paraId="5E138CB7" w14:textId="77777777" w:rsidR="00B3693E" w:rsidRDefault="00B3693E" w:rsidP="00B3693E">
      <w:pPr>
        <w:widowControl w:val="0"/>
        <w:jc w:val="both"/>
        <w:rPr>
          <w:rFonts w:asciiTheme="majorBidi" w:hAnsiTheme="majorBidi" w:cstheme="majorBidi"/>
        </w:rPr>
      </w:pPr>
      <w:r>
        <w:rPr>
          <w:rFonts w:asciiTheme="majorBidi" w:hAnsiTheme="majorBidi" w:cstheme="majorBidi"/>
        </w:rPr>
        <w:t>Sebagaimana planet-planet adalah bagaikan tenteranya yang taat, zarah juga adalah ibarat pasukan tentera-Nya yang tersusun. Memandangkan makhluk-makhluk itu bergerak berdasarkan Qudrat Azali itu dan bekerja menurut dustur Ilmu Azali itu dan bekerja menurut dustur ilmu azali itu, maka karya-karya itu wujud menurut qudrat itu. Jika tidak, dengan memandang kepada peribadi kecil makhluk-makhluk kecil yang seolah-olah tidak penting itu, karya-karya itu dipandang kecil. Dengan kekuatan yang bersandar kepada qudrat itu, seekor nyamuk mampu membunuh Namrud. Semut mampu meruntuhkan istana Firaun. Benih pohon Pain yang sekecil zarah memikul sebatang pohon Pain yang sebesar gunung di bahunya. Sebagaimana kami telah mengisbatkan hakikat ini dalam banyak risalah, dalam risalah yang lain juga ditunjukkan bahawa dengan bersandar kepada maharaja melalui dokumen ketenteraannya, seorang askar bawahan memperoleh wewenang tindakan seperti menahan seorang raja yang sebenarnya seratus ribu kali ganda melebihi kekuatannya sendiri. Maka demikianlah setiap perkara, melalui persandaran kepada qudrat azali itu mereka mampu menzahirkan mukjizat kesenian yang mengatasi seratus ribu kali (kemampuan) sebab-sebab tabii.</w:t>
      </w:r>
    </w:p>
    <w:p w14:paraId="2F0A3C2C" w14:textId="77777777" w:rsidR="00B3693E" w:rsidRDefault="00B3693E" w:rsidP="00B3693E">
      <w:pPr>
        <w:widowControl w:val="0"/>
        <w:jc w:val="both"/>
        <w:rPr>
          <w:rFonts w:asciiTheme="majorBidi" w:hAnsiTheme="majorBidi" w:cstheme="majorBidi"/>
        </w:rPr>
      </w:pPr>
    </w:p>
    <w:p w14:paraId="36B328D8" w14:textId="77777777" w:rsidR="00B3693E" w:rsidRDefault="00B3693E" w:rsidP="00B3693E">
      <w:pPr>
        <w:widowControl w:val="0"/>
        <w:jc w:val="both"/>
        <w:rPr>
          <w:rFonts w:asciiTheme="majorBidi" w:hAnsiTheme="majorBidi" w:cstheme="majorBidi"/>
        </w:rPr>
      </w:pPr>
      <w:r>
        <w:rPr>
          <w:rFonts w:asciiTheme="majorBidi" w:hAnsiTheme="majorBidi" w:cstheme="majorBidi"/>
        </w:rPr>
        <w:t>Hasilnya: Kewujudan setiap perkara yang pada tahap tertinggi malah berseni dan mudah memperlihatkan bahawa mereka ialah hasil karya satu Dzat al-Qadir al-Azali yang memiliki ilmu yang merangkumi segalanya. Jika tidak, dalam seratus ribu kemustahilan, ia bukan datang kepada kewujudan bahkan keluar dari daerah kemungkinan lalu akan masuk ke daerah sesuatu yang tidak masuk akal dan akan keluar dari bentuk kemungkinan lalu akan masuk ke dalam perihal kemustahilan dan tidak ada sesuatu pun akan wujud bahkan juga kedatangannya ke daerah kewujudan  akan menjadi mustahil.</w:t>
      </w:r>
    </w:p>
    <w:p w14:paraId="1232BD8A" w14:textId="77777777" w:rsidR="00B3693E" w:rsidRDefault="00B3693E" w:rsidP="00B3693E">
      <w:pPr>
        <w:widowControl w:val="0"/>
        <w:jc w:val="both"/>
        <w:rPr>
          <w:rFonts w:asciiTheme="majorBidi" w:hAnsiTheme="majorBidi" w:cstheme="majorBidi"/>
        </w:rPr>
      </w:pPr>
    </w:p>
    <w:p w14:paraId="3F9E0D28" w14:textId="77777777" w:rsidR="00B3693E" w:rsidRDefault="00B3693E" w:rsidP="00B3693E">
      <w:pPr>
        <w:widowControl w:val="0"/>
        <w:jc w:val="both"/>
        <w:rPr>
          <w:rFonts w:asciiTheme="majorBidi" w:hAnsiTheme="majorBidi" w:cstheme="majorBidi"/>
        </w:rPr>
      </w:pPr>
      <w:r>
        <w:rPr>
          <w:rFonts w:asciiTheme="majorBidi" w:hAnsiTheme="majorBidi" w:cstheme="majorBidi"/>
        </w:rPr>
        <w:lastRenderedPageBreak/>
        <w:t xml:space="preserve">Justeru,  menerusi satu burhan yang sangat halus, sangat kuat, sangat mendalam dan sangat jelas ini, nafsuku yang merupakan seorang murid sementara syaitan dan seorang wakil golongan sesat dan ahli falsafah telah terdiam. Alhamdulillah, ia telah benar-benar beriman dan dia berkata: Ya, aku memerlukan satu al-Khaliq dan Rabb yang akan tahu lintasan hatiku yang paling halus dan rayuanku yang paling tersembunyi dan sebagaimana Dia mendatangkan keperluan rohku yang paling rahsia, maka demi memberikan kepadaku kebahagiaan abadi, Dia akan menggantikan dunia yang besar dengan akhirat dan akan mengangkat dunia ini lalu membina akhirat di tempatnya. Malah sebagaimana Dia telah mencipta lalat, Dia juga akan mencipta lapisan langit. Malah sebagaimana Dia memasakkan matahari sebagai mata pada wajah langit, Dia juga memiliki satu qudrat yang akan menempatkan sebutir zarah pada anak mataku. Jika tidak sesuatu yang tidak dapat mencipta lalat, tidak akan mampu campur ke dalam lintasan hatiku. İa tidak akan dapat mendengar rayuan rohku. Yang tidak mencipta langit tidak akan dapat memberi kebahagiaan abadi kepadaku. </w:t>
      </w:r>
    </w:p>
    <w:p w14:paraId="2D6B8FF3" w14:textId="77777777" w:rsidR="00B3693E" w:rsidRDefault="00B3693E" w:rsidP="00B3693E">
      <w:pPr>
        <w:widowControl w:val="0"/>
        <w:jc w:val="both"/>
        <w:rPr>
          <w:rFonts w:asciiTheme="majorBidi" w:hAnsiTheme="majorBidi" w:cstheme="majorBidi"/>
        </w:rPr>
      </w:pPr>
    </w:p>
    <w:p w14:paraId="127E1DA5" w14:textId="77777777" w:rsidR="00B3693E" w:rsidRDefault="00B3693E" w:rsidP="00B3693E">
      <w:pPr>
        <w:widowControl w:val="0"/>
        <w:jc w:val="both"/>
        <w:rPr>
          <w:rFonts w:asciiTheme="majorBidi" w:hAnsiTheme="majorBidi" w:cstheme="majorBidi"/>
        </w:rPr>
      </w:pPr>
      <w:r>
        <w:rPr>
          <w:rFonts w:asciiTheme="majorBidi" w:hAnsiTheme="majorBidi" w:cstheme="majorBidi"/>
        </w:rPr>
        <w:t>Oleh itu, Rabbku ialah yang mampu mengislah lintasan hatiku, mampu menukar dunia dengan akhirat seperti Dia mengis ruang udara dan mengosongkannya dengan awan dalam satu masa lalu mampu menciptakan syurga, membuka pintunya kepadaku dan berkata mari masuk ke dalam kepadaku. Justeru, wahai saudara-saudara tuaku yang membelanjakan sebahagian usianya kepada falsafah dan ilmu asing yang tiada cahaya lantaran bernasib malang sepertiku!</w:t>
      </w:r>
    </w:p>
    <w:p w14:paraId="0B43F78B" w14:textId="77777777" w:rsidR="00B3693E" w:rsidRDefault="00B3693E" w:rsidP="00B3693E">
      <w:pPr>
        <w:widowControl w:val="0"/>
        <w:jc w:val="both"/>
        <w:rPr>
          <w:rFonts w:asciiTheme="majorBidi" w:hAnsiTheme="majorBidi" w:cstheme="majorBidi"/>
        </w:rPr>
      </w:pPr>
    </w:p>
    <w:p w14:paraId="497C569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Fahamilah kalian bagaimana satu rukun iman yang sangat kuat dan sangat mempunyai hakikat dan tidak akan goyah, tidak akan calar dan tidak akan berubah dari mana-mana sudut daripada firman Qudsi  </w:t>
      </w:r>
      <w:r>
        <w:rPr>
          <w:rFonts w:asciiTheme="majorBidi" w:hAnsiTheme="majorBidi" w:cstheme="majorBidi"/>
          <w:color w:val="FF0000"/>
        </w:rPr>
        <w:t>[</w:t>
      </w:r>
      <w:r>
        <w:rPr>
          <w:rFonts w:asciiTheme="majorBidi" w:hAnsiTheme="majorBidi" w:cstheme="majorBidi" w:hint="cs"/>
          <w:color w:val="FF0000"/>
          <w:rtl/>
        </w:rPr>
        <w:t>لَٓا اِلٰهَ اِلَّا هُوَ</w:t>
      </w:r>
      <w:r>
        <w:rPr>
          <w:rFonts w:asciiTheme="majorBidi" w:hAnsiTheme="majorBidi" w:cstheme="majorBidi"/>
          <w:color w:val="FF0000"/>
        </w:rPr>
        <w:t>]</w:t>
      </w:r>
      <w:r>
        <w:rPr>
          <w:rFonts w:asciiTheme="majorBidi" w:hAnsiTheme="majorBidi" w:cstheme="majorBidi"/>
          <w:color w:val="000000"/>
        </w:rPr>
        <w:t xml:space="preserve"> </w:t>
      </w:r>
      <w:r>
        <w:rPr>
          <w:rFonts w:asciiTheme="majorBidi" w:hAnsiTheme="majorBidi" w:cstheme="majorBidi"/>
        </w:rPr>
        <w:t>yang sentiasa dizikirkan pada lisan al-Quran menyuraikan semua kegelapan maknawi dan merawat luka-luka maknawi. Aku tidak akan menitipkan pengembaraan yang panjang ini ke dalam pintu-pintu harapan masa tuaku seolah-olah ia tidak berlaku lantaran ketuaanku. Hatta aku tidak pernah mahu bahkan aku menghindarinya kerana ia mungkin membosankan. Tetapi aku boleh mengatakan bahawa ia telah ditulis untukku. Walau bagaimanapun, aku kembali kepada pokok perbahasan.</w:t>
      </w:r>
    </w:p>
    <w:p w14:paraId="42133A3F" w14:textId="77777777" w:rsidR="00B3693E" w:rsidRDefault="00B3693E" w:rsidP="00B3693E">
      <w:pPr>
        <w:widowControl w:val="0"/>
        <w:jc w:val="both"/>
        <w:rPr>
          <w:rFonts w:asciiTheme="majorBidi" w:hAnsiTheme="majorBidi" w:cstheme="majorBidi"/>
        </w:rPr>
      </w:pPr>
    </w:p>
    <w:p w14:paraId="76AE56B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Bersekali dengan permulaan memutihnya rambut dan janggutku dan lantaran ketidak setiaan seseorang yang tidak setia, telah datang kepadaku satu kebencian yang berpunca daripada  keenakan kehidupan duniawi Istanbul yang begemerlapan, berhias dan manis hanya pada zahir itu. Menggantikan kelazatan yang mempesona, jiwa telah mencari kelazatan maknawi. Pada ketuaan yang kelihatan dingin, berat dan tidak menawan pada pandangan mereka yang lalai ini, jiwa mahukan satu hiburan dan satu nur. Alhamdulillah, seratus ribu syukur kepada Allah Ta’ala kerana sebagai ganti kepada  semua kelazatan duniawi yang palsu, pahit dan tiada kesudahan yang baik itu, aku menemui kelazatan iman yang hakiki, berterusan dan manis dalam </w:t>
      </w:r>
      <w:r>
        <w:rPr>
          <w:rFonts w:asciiTheme="majorBidi" w:hAnsiTheme="majorBidi" w:cstheme="majorBidi"/>
          <w:color w:val="FF0000"/>
        </w:rPr>
        <w:t>[</w:t>
      </w:r>
      <w:r>
        <w:rPr>
          <w:rFonts w:asciiTheme="majorBidi" w:hAnsiTheme="majorBidi" w:cstheme="majorBidi" w:hint="cs"/>
          <w:color w:val="FF0000"/>
          <w:rtl/>
        </w:rPr>
        <w:t>لَٓا اِلٰهَ اِلَّا هُوَ</w:t>
      </w:r>
      <w:r>
        <w:rPr>
          <w:rFonts w:asciiTheme="majorBidi" w:hAnsiTheme="majorBidi" w:cstheme="majorBidi"/>
          <w:color w:val="FF0000"/>
        </w:rPr>
        <w:t>]</w:t>
      </w:r>
      <w:r>
        <w:rPr>
          <w:rFonts w:asciiTheme="majorBidi" w:hAnsiTheme="majorBidi" w:cstheme="majorBidi"/>
          <w:color w:val="000000"/>
        </w:rPr>
        <w:t xml:space="preserve"> </w:t>
      </w:r>
      <w:r>
        <w:rPr>
          <w:rFonts w:asciiTheme="majorBidi" w:hAnsiTheme="majorBidi" w:cstheme="majorBidi"/>
        </w:rPr>
        <w:t xml:space="preserve"> dan pada nur Tauhid. Malah, melalui nur tauhid itu, aku melihat masa tua yang kelihatan dingin dan berat pada pandangan mereka yang lalai sebagai sangat ringan, panas dan bercahaya.</w:t>
      </w:r>
    </w:p>
    <w:p w14:paraId="19422797" w14:textId="77777777" w:rsidR="00B3693E" w:rsidRDefault="00B3693E" w:rsidP="00B3693E">
      <w:pPr>
        <w:widowControl w:val="0"/>
        <w:jc w:val="both"/>
        <w:rPr>
          <w:rFonts w:asciiTheme="majorBidi" w:hAnsiTheme="majorBidi" w:cstheme="majorBidi"/>
        </w:rPr>
      </w:pPr>
    </w:p>
    <w:p w14:paraId="19F595D0" w14:textId="77777777" w:rsidR="00B3693E" w:rsidRDefault="00B3693E" w:rsidP="00B3693E">
      <w:pPr>
        <w:widowControl w:val="0"/>
        <w:jc w:val="both"/>
        <w:rPr>
          <w:rFonts w:asciiTheme="majorBidi" w:hAnsiTheme="majorBidi" w:cstheme="majorBidi"/>
        </w:rPr>
      </w:pPr>
      <w:r>
        <w:rPr>
          <w:rFonts w:asciiTheme="majorBidi" w:hAnsiTheme="majorBidi" w:cstheme="majorBidi"/>
        </w:rPr>
        <w:t>Wahai orang tua lelaki dan perempuan! Memandangkan pada kalian terdapat iman dan memandangkan terdapat solat dan doa yang menyinari dan meningkatkan iman, maka kalian boleh memandang masa tua kalian sebagai masa muda yang abadi. Ini kerana dengannya kalian mampu memperoleh satu usia muda yang abadi.</w:t>
      </w:r>
    </w:p>
    <w:p w14:paraId="7D810AC0" w14:textId="77777777" w:rsidR="00B3693E" w:rsidRDefault="00B3693E" w:rsidP="00B3693E">
      <w:pPr>
        <w:widowControl w:val="0"/>
        <w:jc w:val="both"/>
        <w:rPr>
          <w:rFonts w:asciiTheme="majorBidi" w:hAnsiTheme="majorBidi" w:cstheme="majorBidi"/>
        </w:rPr>
      </w:pPr>
    </w:p>
    <w:p w14:paraId="5A865ECF" w14:textId="77777777" w:rsidR="00B3693E" w:rsidRDefault="00B3693E" w:rsidP="00B3693E">
      <w:pPr>
        <w:widowControl w:val="0"/>
        <w:jc w:val="both"/>
        <w:rPr>
          <w:rFonts w:asciiTheme="majorBidi" w:hAnsiTheme="majorBidi" w:cstheme="majorBidi"/>
        </w:rPr>
      </w:pPr>
      <w:r>
        <w:rPr>
          <w:rFonts w:asciiTheme="majorBidi" w:hAnsiTheme="majorBidi" w:cstheme="majorBidi"/>
        </w:rPr>
        <w:lastRenderedPageBreak/>
        <w:t xml:space="preserve">Adapun usia tua yang benar-benar dingin, berat, jelik, gelap dan menyakitkan ialah usia tua mereka yang sesat. Bahkan usia muda mereka pun begitu. Mereka sepatutnya menangis dan sepatutnya meyebut alangkah menyesalnya dan alangkah ruginya. Adapun kalian, wahai warga tua mulia yang beriman! Kalian sepatutnya melafazkan </w:t>
      </w:r>
      <w:r>
        <w:rPr>
          <w:rFonts w:asciiTheme="majorBidi" w:hAnsiTheme="majorBidi" w:cstheme="majorBidi" w:hint="cs"/>
          <w:color w:val="FF0000"/>
          <w:rtl/>
        </w:rPr>
        <w:t xml:space="preserve">اَلْحَمْدُ لِلّٰهِ عَلَى كُلِّ حَالٍ </w:t>
      </w:r>
      <w:r>
        <w:rPr>
          <w:rFonts w:asciiTheme="majorBidi" w:hAnsiTheme="majorBidi" w:cstheme="majorBidi"/>
        </w:rPr>
        <w:t>lalu bersyukur dengan penuh kegembiraan.</w:t>
      </w:r>
    </w:p>
    <w:p w14:paraId="6FF01D2A" w14:textId="77777777" w:rsidR="00B3693E" w:rsidRDefault="00B3693E" w:rsidP="00B3693E">
      <w:pPr>
        <w:widowControl w:val="0"/>
        <w:jc w:val="both"/>
        <w:rPr>
          <w:rFonts w:asciiTheme="majorBidi" w:hAnsiTheme="majorBidi" w:cstheme="majorBidi"/>
        </w:rPr>
      </w:pPr>
    </w:p>
    <w:p w14:paraId="699BB8A9"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Harapan Kedua Belas:</w:t>
      </w:r>
    </w:p>
    <w:p w14:paraId="16081486" w14:textId="77777777" w:rsidR="00B3693E" w:rsidRDefault="00B3693E" w:rsidP="00B3693E">
      <w:pPr>
        <w:widowControl w:val="0"/>
        <w:jc w:val="both"/>
        <w:rPr>
          <w:rFonts w:asciiTheme="majorBidi" w:hAnsiTheme="majorBidi" w:cstheme="majorBidi"/>
        </w:rPr>
      </w:pPr>
    </w:p>
    <w:p w14:paraId="4F080616" w14:textId="77777777" w:rsidR="00B3693E" w:rsidRDefault="00B3693E" w:rsidP="00B3693E">
      <w:pPr>
        <w:widowControl w:val="0"/>
        <w:jc w:val="both"/>
        <w:rPr>
          <w:rFonts w:asciiTheme="majorBidi" w:hAnsiTheme="majorBidi" w:cstheme="majorBidi"/>
        </w:rPr>
      </w:pPr>
      <w:r>
        <w:rPr>
          <w:rFonts w:asciiTheme="majorBidi" w:hAnsiTheme="majorBidi" w:cstheme="majorBidi"/>
        </w:rPr>
        <w:t>Suatu masa, ketika aku dalam keadaan yang sangat sengsara dalam kesakitan, ketuaan dan keterasingan, dihalang daripada bergaul dan bertanya khabar dengan orang kampung di sebuah kampung, bersendirian tanpa sesiapa dek penahanan yang penuh seksaan di bawah nama hukuman buang negeri ke ceruk Barla yang terletak dalam Isparta, Allah Ta’ala telah mengurniakan kepadaku satu nur yang berkaitan dengan hikmah-hikmah tersirat dan rahsia-rahsia al-Quran al-Hakim yang menjadi sumber hiburan. Dengannya, aku cuba melupakankeadaanku yang pahit, perit dan sedih itu. Aku telah berjaya melupakan tanahair, para kekasih dan teman-teman rapatku. Namun aku tidak dapat melupakan seseorang yang amat aku rindui. Dia bukan sahaja adik kandungku, malah anak maknawiku, malah muridku yang paling rela berkorban serta sahabatku yang paling berani. Dia ialah Almarhum Abdur Rahman.</w:t>
      </w:r>
    </w:p>
    <w:p w14:paraId="01DE56AF" w14:textId="77777777" w:rsidR="00B3693E" w:rsidRDefault="00B3693E" w:rsidP="00B3693E">
      <w:pPr>
        <w:widowControl w:val="0"/>
        <w:jc w:val="both"/>
        <w:rPr>
          <w:rFonts w:asciiTheme="majorBidi" w:hAnsiTheme="majorBidi" w:cstheme="majorBidi"/>
        </w:rPr>
      </w:pPr>
    </w:p>
    <w:p w14:paraId="49B01F23" w14:textId="77777777" w:rsidR="00B3693E" w:rsidRDefault="00B3693E" w:rsidP="00B3693E">
      <w:pPr>
        <w:widowControl w:val="0"/>
        <w:jc w:val="both"/>
        <w:rPr>
          <w:rFonts w:asciiTheme="majorBidi" w:hAnsiTheme="majorBidi" w:cstheme="majorBidi"/>
        </w:rPr>
      </w:pPr>
      <w:r>
        <w:rPr>
          <w:rFonts w:asciiTheme="majorBidi" w:hAnsiTheme="majorBidi" w:cstheme="majorBidi"/>
        </w:rPr>
        <w:t>Dia telah berpisah dariku enam atau tujuh tahun yang lalu. Bukan sahaja dia tahu loaksiku untuk dia bergegas membantu dan memberikan kelegaan malah aku jugatidak tahu keadaannya untuk aku bertanya khabar dan berkongsi cerita dengannya. Dalam usiaku yang tua ini, aku memerlukan seseorang yang sanggup berkorban dan setia sepertinya. Kemudian, tiba-tiba seseorang telah mengutus surat kepadaku. Aku membuka surat itu dan dapati bahawa ia adalah sepucuk surat yang betul-betul menyamai cara Abdur Rahman. Sebahagian surat itu telah disisipkan dengan satu cara boleh memperlihatkan tiga karomah yang zahir di antara buah-buah fikiran Surat Kedua Puluh Tujuh. Surat itu telah menyebabkan aku kerap menangis dan sekarang juga  ia menyebabkan aku menangis. Melalui surat itu, Almarhum Abdur Rahman bersungguh-sungguh menyatakan bahawa dia benci dengan kelazatan-kelazatan dunia dan tujuan utamanya ialah mengikutku lalu sebagaimana aku menjaganya ketika kecil dia juga mahu berkhidmat kepadaku kala usia tuaku. Malah dia mahu membantuku dalam penyebaran rahsia-rahsia al-Quran yang merupakan tugas hakikiku di dunia menerusi kemampuan pidatonya. Hatta dia menulis mengatakan dalam suratnya: “Kirimkanlah tiga puluh risalah kepadaku. Aku akan mengarahkan setiap satunya disalin sebanyak dua hingga ke tiga puluh naskhah”.</w:t>
      </w:r>
    </w:p>
    <w:p w14:paraId="04A757F7" w14:textId="77777777" w:rsidR="00B3693E" w:rsidRDefault="00B3693E" w:rsidP="00B3693E">
      <w:pPr>
        <w:widowControl w:val="0"/>
        <w:jc w:val="both"/>
        <w:rPr>
          <w:rFonts w:asciiTheme="majorBidi" w:hAnsiTheme="majorBidi" w:cstheme="majorBidi"/>
        </w:rPr>
      </w:pPr>
    </w:p>
    <w:p w14:paraId="22E64578" w14:textId="77777777" w:rsidR="00B3693E" w:rsidRDefault="00B3693E" w:rsidP="00B3693E">
      <w:pPr>
        <w:widowControl w:val="0"/>
        <w:jc w:val="both"/>
        <w:rPr>
          <w:rFonts w:asciiTheme="majorBidi" w:hAnsiTheme="majorBidi" w:cstheme="majorBidi"/>
        </w:rPr>
      </w:pPr>
      <w:r>
        <w:rPr>
          <w:rFonts w:asciiTheme="majorBidi" w:hAnsiTheme="majorBidi" w:cstheme="majorBidi"/>
        </w:rPr>
        <w:t>Surat itu telah memberikanku satu harapan yang kuat untuk menghadapi dunia. Oleh sebab aku menganggap aku telah menemui seorang murid yang memiliki kepintaran pada tahap seorang genius, kejujuran  dan hubungan yang jauh melebihi anak kandung yang akan berkhidmat kepadaku, maka aku telah melupakan tahanan yang penuh seksaan, keseorangan, keterasingan dan ketuaan itu. Sebelum menghantar surat itu, satu naskhah Kalimah Kesepuluh yang berkaitan dengan iman kepada akhirat yang aku cetak telah sampai ke tangannya. Seolah-olah risalah itu adalah satu penawar kepadanya sehingga risalah itu telah merawat semua luka maknawi yang menimpanya dalam tempoh enam ke tujuh tahun.</w:t>
      </w:r>
    </w:p>
    <w:p w14:paraId="7703E2E8" w14:textId="77777777" w:rsidR="00B3693E" w:rsidRDefault="00B3693E" w:rsidP="00B3693E">
      <w:pPr>
        <w:widowControl w:val="0"/>
        <w:jc w:val="both"/>
        <w:rPr>
          <w:rFonts w:asciiTheme="majorBidi" w:hAnsiTheme="majorBidi" w:cstheme="majorBidi"/>
        </w:rPr>
      </w:pPr>
    </w:p>
    <w:p w14:paraId="6B24E812"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Dia telah menulis surat itu seolah-olah dia menantikan ajalnya dengan satu keimanan yang sangat kukuh </w:t>
      </w:r>
      <w:r>
        <w:rPr>
          <w:rFonts w:asciiTheme="majorBidi" w:hAnsiTheme="majorBidi" w:cstheme="majorBidi"/>
        </w:rPr>
        <w:lastRenderedPageBreak/>
        <w:t>dan terang. Ketika aku membayangkan akan menjalani semula sebuah kehidupan duniawi yang penuh kegembiraan melalui  perantaraan Abdur Rahman, malang sekali, dalam satu atau dua bulan selepas itu aku tiba-tiba mendapat berita kematiannya. Khabar duka ini amat menggugatku sehingga tahap aku terkesan dengannya selama lima tahun. Peristiwa itu memberikanku satu rasa hiba dan kesedihan di tahap jauh mengatasi keperitan tahanan penuh seksaan, keseorangan dan keterasingan, usia tua dan penyakitku pada waktu itu. Aku pernah mengatakan bahawa separuh kehidupan khusus duniaku telah mati bersama dengan kematian almarhumah ibuku. Aku melihat bahawa melalui kematian Abdur Rahman pula, separuh lagi duniaku yang berbaki turut mati. Hubunganku dengan dunia telah putus seputus-putusnya. İni kerana, sekiranya dia masih hidup di dunia, dia bukan sahaja menjadi sumber yang kuat bagi tugas ukhrawiku di dunia dam dia akan menjadi seorang pengganti terbaik yang benar-benar menggantikan aku selepasku, malah dia pasti akan menjadi seorang sahabat sumber ketenangan yang paling sanggup berkorban di dunia ini. Malah, dia juga akan menjadi muridku dan seorang mukhatab yang paling pandai serta pemilik dan pemelihara yang paling amanah bagi juzuk-juzuk Risalah an-Nur.</w:t>
      </w:r>
    </w:p>
    <w:p w14:paraId="01E7FC3E" w14:textId="77777777" w:rsidR="00B3693E" w:rsidRDefault="00B3693E" w:rsidP="00B3693E">
      <w:pPr>
        <w:widowControl w:val="0"/>
        <w:jc w:val="both"/>
        <w:rPr>
          <w:rFonts w:asciiTheme="majorBidi" w:hAnsiTheme="majorBidi" w:cstheme="majorBidi"/>
        </w:rPr>
      </w:pPr>
    </w:p>
    <w:p w14:paraId="3BC49A2F"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Ya, dari sudut keinsanan, kehilangan yang sebegini kepada insan-insan yang sepertiku adalah amat perit dan amat membakar. Sebenarnya, walaupun aku telah berusaha menanggungnya secara zahir, namun terdapat suatu keributan di dalam rohku. Sekiranya hiburan yang datang sekali sekala daripada nur al-Quran tidak menenangkan, nescaya aku tidak akan mampu bertahan. Dahulu, aku sering bersiar-siar pergi bersendirian ke lereng-lereng bukit dan gunung di pelusuk Barla. Dalam hambatan kesedihan itu, aku duduk di tempat-tempat yang sunyi. Setiap kali paparan-paparan kehidupan penuh kebahagiaan  yang telah aku lalui bersama dengan murid-muridku yang setia seperti Abdur Rahman pada masa lalu terlintas dalam khayalanku, maka deruan kesedihan yang disebabkan oleh usia tua dan keterasingan itu telah meranapkan daya bertahanku. Tiba-tiba, rahsia ayat suci </w:t>
      </w:r>
      <w:r>
        <w:rPr>
          <w:rFonts w:asciiTheme="majorBidi" w:hAnsiTheme="majorBidi" w:cstheme="majorBidi"/>
          <w:color w:val="FF0000"/>
        </w:rPr>
        <w:t>[</w:t>
      </w:r>
      <w:r>
        <w:rPr>
          <w:rFonts w:asciiTheme="majorBidi" w:hAnsiTheme="majorBidi" w:cstheme="majorBidi" w:hint="cs"/>
          <w:color w:val="FF0000"/>
          <w:rtl/>
        </w:rPr>
        <w:t>كُلُّ شَيْئٍ هَالِكٌ اِلاَّ وَجْهَهُ لَهُ الْحُكْمُ وَاِلَيْهِ تُرْجَعُونَ</w:t>
      </w:r>
      <w:r>
        <w:rPr>
          <w:rFonts w:asciiTheme="majorBidi" w:hAnsiTheme="majorBidi" w:cstheme="majorBidi"/>
          <w:color w:val="FF0000"/>
        </w:rPr>
        <w:t xml:space="preserve">] </w:t>
      </w:r>
      <w:r>
        <w:rPr>
          <w:rFonts w:asciiTheme="majorBidi" w:hAnsiTheme="majorBidi" w:cstheme="majorBidi"/>
        </w:rPr>
        <w:t xml:space="preserve"> telah tersingkap. Rahsia itu menyebabkan aku melafazkan </w:t>
      </w:r>
      <w:r>
        <w:rPr>
          <w:rFonts w:asciiTheme="majorBidi" w:hAnsiTheme="majorBidi" w:cstheme="majorBidi"/>
          <w:color w:val="FF0000"/>
        </w:rPr>
        <w:t>[</w:t>
      </w:r>
      <w:r>
        <w:rPr>
          <w:rFonts w:asciiTheme="majorBidi" w:hAnsiTheme="majorBidi" w:cstheme="majorBidi" w:hint="cs"/>
          <w:color w:val="FF0000"/>
          <w:rtl/>
        </w:rPr>
        <w:t>يَا بَاق۪ٓي اَنْتَ الْبَاق۪ي * يَا بَاق۪ٓي اَنْتَ الْبَاق۪ي</w:t>
      </w:r>
      <w:r>
        <w:rPr>
          <w:rFonts w:asciiTheme="majorBidi" w:hAnsiTheme="majorBidi" w:cstheme="majorBidi"/>
          <w:color w:val="FF0000"/>
        </w:rPr>
        <w:t>]</w:t>
      </w:r>
      <w:r>
        <w:rPr>
          <w:rFonts w:asciiTheme="majorBidi" w:hAnsiTheme="majorBidi" w:cstheme="majorBidi"/>
          <w:color w:val="000000"/>
        </w:rPr>
        <w:t xml:space="preserve"> </w:t>
      </w:r>
      <w:r>
        <w:rPr>
          <w:rFonts w:asciiTheme="majorBidi" w:hAnsiTheme="majorBidi" w:cstheme="majorBidi"/>
        </w:rPr>
        <w:t xml:space="preserve"> dan dengannya aku dianugerahkan kelegaan hakiki. Ya, di lereng yang sunyi itu, dalam keadaan yang sedih itu, melalui rahsia ayat suci ini, sebagiman telah diisyaratkan dalam Rislaah Mirqat as-Sunnah, aku mendapati diriku berada di hujung tiga kujur jenazah.</w:t>
      </w:r>
    </w:p>
    <w:p w14:paraId="005BD7BE" w14:textId="77777777" w:rsidR="00B3693E" w:rsidRDefault="00B3693E" w:rsidP="00B3693E">
      <w:pPr>
        <w:widowControl w:val="0"/>
        <w:jc w:val="both"/>
        <w:rPr>
          <w:rFonts w:asciiTheme="majorBidi" w:hAnsiTheme="majorBidi" w:cstheme="majorBidi"/>
        </w:rPr>
      </w:pPr>
    </w:p>
    <w:p w14:paraId="5E705642"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Jenazah Pertama:</w:t>
      </w:r>
      <w:r>
        <w:rPr>
          <w:rFonts w:asciiTheme="majorBidi" w:hAnsiTheme="majorBidi" w:cstheme="majorBidi"/>
        </w:rPr>
        <w:t xml:space="preserve"> Aku melihat diriku sebagai sebatang batu nisan di atas kubur para Said yang sehingga usia lima puluh tahun ini telah mati lima puluh kali dan telah disemadikan dalam (tanah) usia kehidupanku.</w:t>
      </w:r>
    </w:p>
    <w:p w14:paraId="16AA11B3" w14:textId="77777777" w:rsidR="00B3693E" w:rsidRDefault="00B3693E" w:rsidP="00B3693E">
      <w:pPr>
        <w:widowControl w:val="0"/>
        <w:jc w:val="both"/>
        <w:rPr>
          <w:rFonts w:asciiTheme="majorBidi" w:hAnsiTheme="majorBidi" w:cstheme="majorBidi"/>
        </w:rPr>
      </w:pPr>
    </w:p>
    <w:p w14:paraId="1575BB39"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Jenazah Kedua:</w:t>
      </w:r>
      <w:r>
        <w:rPr>
          <w:rFonts w:asciiTheme="majorBidi" w:hAnsiTheme="majorBidi" w:cstheme="majorBidi"/>
        </w:rPr>
        <w:t xml:space="preserve"> Aku melihat mereka yang sepertiku dan sejenis denganku sejak zaman Nabi Adam  </w:t>
      </w:r>
      <w:r>
        <w:rPr>
          <w:rFonts w:asciiTheme="majorBidi" w:hAnsiTheme="majorBidi" w:cstheme="majorBidi"/>
          <w:i/>
          <w:iCs/>
        </w:rPr>
        <w:t>‘Alaihis Salam</w:t>
      </w:r>
      <w:r>
        <w:rPr>
          <w:rFonts w:asciiTheme="majorBidi" w:hAnsiTheme="majorBidi" w:cstheme="majorBidi"/>
        </w:rPr>
        <w:t xml:space="preserve"> telah mati lalu disemadikan dalam pusara masa lalu dan nampak diriku dalam bentuk sejenis makhluk benyawa yang kecil seperti semut yang bersiar-siar di atas wajah kurun ini yang ibarat batu nisan di atas kepala jenazah besar itu.</w:t>
      </w:r>
    </w:p>
    <w:p w14:paraId="609C4037" w14:textId="77777777" w:rsidR="00B3693E" w:rsidRDefault="00B3693E" w:rsidP="00B3693E">
      <w:pPr>
        <w:widowControl w:val="0"/>
        <w:jc w:val="both"/>
        <w:rPr>
          <w:rFonts w:asciiTheme="majorBidi" w:hAnsiTheme="majorBidi" w:cstheme="majorBidi"/>
        </w:rPr>
      </w:pPr>
    </w:p>
    <w:p w14:paraId="655854E5"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Jenazah Ketiga:</w:t>
      </w:r>
      <w:r>
        <w:rPr>
          <w:rFonts w:asciiTheme="majorBidi" w:hAnsiTheme="majorBidi" w:cstheme="majorBidi"/>
        </w:rPr>
        <w:t xml:space="preserve"> Seperti semua manusia, setiap tahun, dengan kematian sebuah dunia mengalir di atas wajah dunia, menurut rahsia ayat tadi, hakikat bahawa dunia besar ini akan mati menjelma di hadapan khayalanku. Justeru ayat suci berikut yang akan menerangi semua makna dahsyat ini yang datang daripada kesedihan dek kematian Abdur Rahman dan akan memberikan hiburan hakiki dan nur yang tidak akan padam datang membantuku dengan makna isyarinya. </w:t>
      </w:r>
      <w:r>
        <w:rPr>
          <w:rFonts w:asciiTheme="majorBidi" w:hAnsiTheme="majorBidi" w:cstheme="majorBidi"/>
          <w:color w:val="FF0000"/>
        </w:rPr>
        <w:t>[</w:t>
      </w:r>
      <w:r>
        <w:rPr>
          <w:rFonts w:asciiTheme="majorBidi" w:hAnsiTheme="majorBidi" w:cstheme="majorBidi" w:hint="cs"/>
          <w:color w:val="FF0000"/>
          <w:rtl/>
        </w:rPr>
        <w:t>فَاِنْ تَوَلَّوْا فَقُلْ حَسْبِىَ اللّٰهُ لَٓااِلٰهَ اِلاَّ هُوَ عَلَيْهِ تَوَكَّلْتُ وَهُوَ رَبُّ الْعَرْشِ الْعَظِيمِ</w:t>
      </w:r>
      <w:r>
        <w:rPr>
          <w:rFonts w:asciiTheme="majorBidi" w:hAnsiTheme="majorBidi" w:cstheme="majorBidi"/>
          <w:color w:val="FF0000"/>
        </w:rPr>
        <w:t xml:space="preserve">] </w:t>
      </w:r>
      <w:r>
        <w:rPr>
          <w:rFonts w:asciiTheme="majorBidi" w:hAnsiTheme="majorBidi" w:cstheme="majorBidi"/>
        </w:rPr>
        <w:t xml:space="preserve">Justeru ayat agung ini memberitahu: </w:t>
      </w:r>
    </w:p>
    <w:p w14:paraId="08BDCA02" w14:textId="77777777" w:rsidR="00B3693E" w:rsidRDefault="00B3693E" w:rsidP="00B3693E">
      <w:pPr>
        <w:widowControl w:val="0"/>
        <w:jc w:val="both"/>
        <w:rPr>
          <w:rFonts w:asciiTheme="majorBidi" w:hAnsiTheme="majorBidi" w:cstheme="majorBidi"/>
        </w:rPr>
      </w:pPr>
    </w:p>
    <w:p w14:paraId="73FB690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Memandangkan  Allah Ta’ala ada, maka Dia adalah gantian kepada segalanya. Memandangkan Dia adalah baqa’, maka Dia adalah mencukupi. Satu tajalli inayah-Nya adalah muat untuk seluruh dunia. Satu tajalli nur-Nya mampu memberikan kehidupan maknawi kepada tiga jenazah besar yang telah disebutkan tadi. Ia memperlihatkan bahawa jenazah-jenazah itu bukanlah jenazah bahkan jenazah-jenazah itu  telah menyelesaikan tugasannya dan telah pergi ke alam-alam yang lain. Oleh sebab penerangan bagi rahsia ini telah dinyatakan dalam Kilauan Ketiga, maka, dengan berpada kepadanya. Di sini aku hanya akan berkata: </w:t>
      </w:r>
      <w:r>
        <w:rPr>
          <w:rFonts w:asciiTheme="majorBidi" w:hAnsiTheme="majorBidi" w:cstheme="majorBidi"/>
          <w:color w:val="FF0000"/>
        </w:rPr>
        <w:t>[</w:t>
      </w:r>
      <w:r>
        <w:rPr>
          <w:rFonts w:asciiTheme="majorBidi" w:hAnsiTheme="majorBidi" w:cstheme="majorBidi" w:hint="cs"/>
          <w:color w:val="FF0000"/>
          <w:rtl/>
        </w:rPr>
        <w:t>كُلُّ شَيْئٍ هَالِكٌ اِلاَّ وَجْهَهُ</w:t>
      </w:r>
      <w:r>
        <w:rPr>
          <w:rFonts w:asciiTheme="majorBidi" w:hAnsiTheme="majorBidi" w:cstheme="majorBidi"/>
          <w:color w:val="FF0000"/>
        </w:rPr>
        <w:t>]</w:t>
      </w:r>
      <w:r>
        <w:rPr>
          <w:rFonts w:asciiTheme="majorBidi" w:hAnsiTheme="majorBidi" w:cstheme="majorBidi"/>
        </w:rPr>
        <w:t xml:space="preserve"> sehingga akhir. </w:t>
      </w:r>
      <w:r>
        <w:rPr>
          <w:rFonts w:asciiTheme="majorBidi" w:hAnsiTheme="majorBidi" w:cstheme="majorBidi"/>
          <w:color w:val="FF0000"/>
        </w:rPr>
        <w:t>[</w:t>
      </w:r>
      <w:r>
        <w:rPr>
          <w:rFonts w:asciiTheme="majorBidi" w:hAnsiTheme="majorBidi" w:cstheme="majorBidi" w:hint="cs"/>
          <w:color w:val="FF0000"/>
          <w:rtl/>
        </w:rPr>
        <w:t>يَا بَاق۪ٓي اَنْتَ الْبَاق۪ي</w:t>
      </w:r>
      <w:r>
        <w:rPr>
          <w:rFonts w:asciiTheme="majorBidi" w:hAnsiTheme="majorBidi" w:cstheme="majorBidi"/>
          <w:color w:val="FF0000"/>
        </w:rPr>
        <w:t>]</w:t>
      </w:r>
      <w:r>
        <w:rPr>
          <w:rFonts w:asciiTheme="majorBidi" w:hAnsiTheme="majorBidi" w:cstheme="majorBidi"/>
        </w:rPr>
        <w:t xml:space="preserve"> </w:t>
      </w:r>
      <w:r>
        <w:rPr>
          <w:rFonts w:asciiTheme="majorBidi" w:hAnsiTheme="majorBidi" w:cstheme="majorBidi"/>
          <w:color w:val="FF0000"/>
        </w:rPr>
        <w:t>*</w:t>
      </w:r>
      <w:r>
        <w:rPr>
          <w:rFonts w:asciiTheme="majorBidi" w:hAnsiTheme="majorBidi" w:cstheme="majorBidi"/>
        </w:rPr>
        <w:t xml:space="preserve"> </w:t>
      </w:r>
      <w:r>
        <w:rPr>
          <w:rFonts w:asciiTheme="majorBidi" w:hAnsiTheme="majorBidi" w:cstheme="majorBidi"/>
          <w:color w:val="FF0000"/>
        </w:rPr>
        <w:t>[</w:t>
      </w:r>
      <w:r>
        <w:rPr>
          <w:rFonts w:asciiTheme="majorBidi" w:hAnsiTheme="majorBidi" w:cstheme="majorBidi" w:hint="cs"/>
          <w:color w:val="FF0000"/>
          <w:rtl/>
        </w:rPr>
        <w:t>يَا بَاق۪ٓي اَنْتَ الْبَاق۪ي</w:t>
      </w:r>
      <w:r>
        <w:rPr>
          <w:rFonts w:asciiTheme="majorBidi" w:hAnsiTheme="majorBidi" w:cstheme="majorBidi"/>
          <w:color w:val="FF0000"/>
        </w:rPr>
        <w:t>]</w:t>
      </w:r>
      <w:r>
        <w:rPr>
          <w:rFonts w:asciiTheme="majorBidi" w:hAnsiTheme="majorBidi" w:cstheme="majorBidi"/>
        </w:rPr>
        <w:t xml:space="preserve">  yang memaparkan maksud ayat ini telah menyelamatkanku sebanyak dua kali daripada keadaan yang sangat perit dan sedih itu.</w:t>
      </w:r>
    </w:p>
    <w:p w14:paraId="0EF8CACC" w14:textId="77777777" w:rsidR="00B3693E" w:rsidRDefault="00B3693E" w:rsidP="00B3693E">
      <w:pPr>
        <w:widowControl w:val="0"/>
        <w:jc w:val="both"/>
        <w:rPr>
          <w:rFonts w:asciiTheme="majorBidi" w:hAnsiTheme="majorBidi" w:cstheme="majorBidi"/>
        </w:rPr>
      </w:pPr>
    </w:p>
    <w:p w14:paraId="7988AFD3"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Kali Pertama:</w:t>
      </w:r>
      <w:r>
        <w:rPr>
          <w:rFonts w:asciiTheme="majorBidi" w:hAnsiTheme="majorBidi" w:cstheme="majorBidi"/>
        </w:rPr>
        <w:t xml:space="preserve"> Aku melafazkan </w:t>
      </w:r>
      <w:r>
        <w:rPr>
          <w:rFonts w:asciiTheme="majorBidi" w:hAnsiTheme="majorBidi" w:cstheme="majorBidi"/>
          <w:color w:val="FF0000"/>
        </w:rPr>
        <w:t>[</w:t>
      </w:r>
      <w:r>
        <w:rPr>
          <w:rFonts w:asciiTheme="majorBidi" w:hAnsiTheme="majorBidi" w:cstheme="majorBidi" w:hint="cs"/>
          <w:color w:val="FF0000"/>
          <w:rtl/>
        </w:rPr>
        <w:t>يَا بَاق۪ٓي اَنْتَ الْبَاق۪ي</w:t>
      </w:r>
      <w:r>
        <w:rPr>
          <w:rFonts w:asciiTheme="majorBidi" w:hAnsiTheme="majorBidi" w:cstheme="majorBidi"/>
          <w:color w:val="FF0000"/>
        </w:rPr>
        <w:t>]</w:t>
      </w:r>
      <w:r>
        <w:rPr>
          <w:rFonts w:asciiTheme="majorBidi" w:hAnsiTheme="majorBidi" w:cstheme="majorBidi"/>
        </w:rPr>
        <w:t xml:space="preserve"> maka di dalam luka-luka maknawi yang tidak terkira yang berpunca daripada kelenyapan  para kekasih tidak terkira yang mempunyai hubungan denganku seperti dunia dan Abdur Rahman yang ada di dunia, serta kerana terurainya ikatan-ikatan itu, bermulalah suatu rawatan dari jenis satu operasi pembedahan.</w:t>
      </w:r>
    </w:p>
    <w:p w14:paraId="0BCE28F1" w14:textId="77777777" w:rsidR="00B3693E" w:rsidRDefault="00B3693E" w:rsidP="00B3693E">
      <w:pPr>
        <w:widowControl w:val="0"/>
        <w:jc w:val="both"/>
        <w:rPr>
          <w:rFonts w:asciiTheme="majorBidi" w:hAnsiTheme="majorBidi" w:cstheme="majorBidi"/>
        </w:rPr>
      </w:pPr>
    </w:p>
    <w:p w14:paraId="7F055F9E"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Kali Kedua: Aku melafazkan </w:t>
      </w:r>
      <w:r>
        <w:rPr>
          <w:rFonts w:asciiTheme="majorBidi" w:hAnsiTheme="majorBidi" w:cstheme="majorBidi"/>
          <w:color w:val="FF0000"/>
        </w:rPr>
        <w:t>[</w:t>
      </w:r>
      <w:r>
        <w:rPr>
          <w:rFonts w:asciiTheme="majorBidi" w:hAnsiTheme="majorBidi" w:cstheme="majorBidi" w:hint="cs"/>
          <w:color w:val="FF0000"/>
          <w:rtl/>
        </w:rPr>
        <w:t>يَا بَاق۪ٓي اَنْتَ الْبَاق۪ي</w:t>
      </w:r>
      <w:r>
        <w:rPr>
          <w:rFonts w:asciiTheme="majorBidi" w:hAnsiTheme="majorBidi" w:cstheme="majorBidi"/>
          <w:color w:val="FF0000"/>
        </w:rPr>
        <w:t>]</w:t>
      </w:r>
      <w:r>
        <w:rPr>
          <w:rFonts w:asciiTheme="majorBidi" w:hAnsiTheme="majorBidi" w:cstheme="majorBidi"/>
        </w:rPr>
        <w:t xml:space="preserve"> maka ia telah menjadi bukan sahaja ubat sapu malah penawar kepada semua luka maknawi yang tidak terkira itu.</w:t>
      </w:r>
    </w:p>
    <w:p w14:paraId="0C3227D6" w14:textId="77777777" w:rsidR="00B3693E" w:rsidRDefault="00B3693E" w:rsidP="00B3693E">
      <w:pPr>
        <w:widowControl w:val="0"/>
        <w:jc w:val="both"/>
        <w:rPr>
          <w:rFonts w:asciiTheme="majorBidi" w:hAnsiTheme="majorBidi" w:cstheme="majorBidi"/>
        </w:rPr>
      </w:pPr>
    </w:p>
    <w:p w14:paraId="7B2F04E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Yakni, Engkau adalah kekal. Biarlah yang pergi itu pergi. Engkau adalah memadai. Memandangkan engkau adalah kekal, satu tajalli rahmat-Mu yang boleh menggantikan setiap benda yang lenyap adalah mencukupi. Memandangkan Engkau ada, maka setiap benda adalah ada untuk insan yang menyedari sandarannya melalui keimanannya kepada kewujudan-Mu dan bertindak dengan rahsia keislaman menurut persandaran itu. Dengan memikirkan bahawa kefanaan dan kelenyapan, kematian dan ketiadaan adalah satu tabir dan satu penyegaran semula dan ibarat bersiar-siar di tempat-tempat kediaman yang berbeza, maka keadaan roh yang dibakar kerinduan, dirundung perpisahan, pilu, perit, gelap dan dahsyat itu berubah kepada keadaan yang secara keseluruhannya adalah gembira, ceria, lazat, bercahaya, menawan dan mesra. Lidah dan hatiku, bahkan seluruh zarah tubuhku melafazkan </w:t>
      </w:r>
      <w:r>
        <w:rPr>
          <w:rFonts w:asciiTheme="majorBidi" w:hAnsiTheme="majorBidi" w:cstheme="majorBidi" w:hint="cs"/>
          <w:color w:val="FF0000"/>
          <w:rtl/>
        </w:rPr>
        <w:t>اَلْحَمْدُ لِلّٰهِ</w:t>
      </w:r>
      <w:r>
        <w:rPr>
          <w:rFonts w:asciiTheme="majorBidi" w:hAnsiTheme="majorBidi" w:cstheme="majorBidi"/>
        </w:rPr>
        <w:t xml:space="preserve">  melalui lisanul halnya.</w:t>
      </w:r>
    </w:p>
    <w:p w14:paraId="55DBC252" w14:textId="77777777" w:rsidR="00B3693E" w:rsidRDefault="00B3693E" w:rsidP="00B3693E">
      <w:pPr>
        <w:widowControl w:val="0"/>
        <w:jc w:val="both"/>
        <w:rPr>
          <w:rFonts w:asciiTheme="majorBidi" w:hAnsiTheme="majorBidi" w:cstheme="majorBidi"/>
        </w:rPr>
      </w:pPr>
    </w:p>
    <w:p w14:paraId="6ABAAAD0" w14:textId="77777777" w:rsidR="00B3693E" w:rsidRDefault="00B3693E" w:rsidP="00B3693E">
      <w:pPr>
        <w:widowControl w:val="0"/>
        <w:jc w:val="both"/>
        <w:rPr>
          <w:rFonts w:asciiTheme="majorBidi" w:hAnsiTheme="majorBidi" w:cstheme="majorBidi"/>
        </w:rPr>
      </w:pPr>
      <w:r>
        <w:rPr>
          <w:rFonts w:asciiTheme="majorBidi" w:hAnsiTheme="majorBidi" w:cstheme="majorBidi"/>
        </w:rPr>
        <w:t>Justeru, salah satu juzuk daripada seribu juzuk tajalli rahmat itu ialah, aku telah pulang dari lereng bukit yang merupakan tempat aku meluahkan kesedihan dan dari keadaan yang penuh kesedihan itu ke Barla. Aku dapati seorang anak muda bernama Mustafa dari Kuleonu telah datang untuk mendapatkan jawapan daripadaku tentang beberapa permasalahan fardhu ain berkaitan dengan wudhuk dan dan solat.</w:t>
      </w:r>
    </w:p>
    <w:p w14:paraId="1637E467" w14:textId="77777777" w:rsidR="00B3693E" w:rsidRDefault="00B3693E" w:rsidP="00B3693E">
      <w:pPr>
        <w:widowControl w:val="0"/>
        <w:jc w:val="both"/>
        <w:rPr>
          <w:rFonts w:asciiTheme="majorBidi" w:hAnsiTheme="majorBidi" w:cstheme="majorBidi"/>
        </w:rPr>
      </w:pPr>
    </w:p>
    <w:p w14:paraId="7941FA0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Waktu itu, walaupun aku tidak menerima tetamu, namun melalui </w:t>
      </w:r>
      <w:r>
        <w:rPr>
          <w:rFonts w:asciiTheme="majorBidi" w:hAnsiTheme="majorBidi" w:cstheme="majorBidi"/>
          <w:i/>
          <w:iCs/>
        </w:rPr>
        <w:t>al-hiss qabla al-wuqu’</w:t>
      </w:r>
      <w:r>
        <w:rPr>
          <w:rFonts w:asciiTheme="majorBidi" w:hAnsiTheme="majorBidi" w:cstheme="majorBidi"/>
        </w:rPr>
        <w:t>, rohku seolah-olah telah membaca keikhlasan pada roh pemuda itu dan khidmat amat bernilai yang akan dilakukannya pada masa hadapan.</w:t>
      </w:r>
      <w:r>
        <w:rPr>
          <w:rStyle w:val="FootnoteReference"/>
          <w:rFonts w:asciiTheme="majorBidi" w:hAnsiTheme="majorBidi" w:cstheme="majorBidi"/>
        </w:rPr>
        <w:footnoteReference w:id="25"/>
      </w:r>
      <w:r>
        <w:rPr>
          <w:rFonts w:asciiTheme="majorBidi" w:hAnsiTheme="majorBidi" w:cstheme="majorBidi"/>
        </w:rPr>
        <w:t xml:space="preserve"> Aku tidak menyuruhnya pulang lalu menerima kehadirannya.</w:t>
      </w:r>
      <w:r>
        <w:rPr>
          <w:rStyle w:val="FootnoteReference"/>
          <w:rFonts w:asciiTheme="majorBidi" w:hAnsiTheme="majorBidi" w:cstheme="majorBidi"/>
        </w:rPr>
        <w:footnoteReference w:id="26"/>
      </w:r>
      <w:r>
        <w:rPr>
          <w:rFonts w:asciiTheme="majorBidi" w:hAnsiTheme="majorBidi" w:cstheme="majorBidi"/>
        </w:rPr>
        <w:t xml:space="preserve"> Kemudian telah jelas </w:t>
      </w:r>
      <w:r>
        <w:rPr>
          <w:rFonts w:asciiTheme="majorBidi" w:hAnsiTheme="majorBidi" w:cstheme="majorBidi"/>
        </w:rPr>
        <w:lastRenderedPageBreak/>
        <w:t xml:space="preserve">bahawa dalam khidmat Risalah an-Nur dan sebagai pengganti terbaik selepasku, sebagai ganti Abdur Rahman yang akan benar-benar melaksanakan tugasnya sebagai seorang pewaris hakiki, Allah Ta’ala telah menghantar Mustafa kepadaku sebagai satu contoh bahawa walaupun Aku telah mengambil seorang Abdur Rahman daripadamu, namun sebagai balasannya Aku akan menganugerahkan tiga puluh Abdur Rahman kepadamu dalam  tugas agama itu yang akan menjadi bukan sahaja murid, malah adik kandung, anak maknawi, saudara dan sahabat seperti Mustafa yang engkau lihat ini. Ya, </w:t>
      </w:r>
      <w:r>
        <w:rPr>
          <w:rFonts w:asciiTheme="majorBidi" w:hAnsiTheme="majorBidi" w:cstheme="majorBidi" w:hint="cs"/>
          <w:color w:val="FF0000"/>
          <w:rtl/>
        </w:rPr>
        <w:t>اَلْحَمْدُ لِلّٰهِ</w:t>
      </w:r>
      <w:r>
        <w:rPr>
          <w:rFonts w:asciiTheme="majorBidi" w:hAnsiTheme="majorBidi" w:cstheme="majorBidi"/>
          <w:rtl/>
        </w:rPr>
        <w:t xml:space="preserve"> </w:t>
      </w:r>
      <w:r>
        <w:rPr>
          <w:rFonts w:asciiTheme="majorBidi" w:hAnsiTheme="majorBidi" w:cstheme="majorBidi"/>
        </w:rPr>
        <w:t>Dia telah menganugerahkan tiga puluh Abdur Rahman.</w:t>
      </w:r>
    </w:p>
    <w:p w14:paraId="73223B6E" w14:textId="77777777" w:rsidR="00B3693E" w:rsidRDefault="00B3693E" w:rsidP="00B3693E">
      <w:pPr>
        <w:widowControl w:val="0"/>
        <w:jc w:val="both"/>
        <w:rPr>
          <w:rFonts w:asciiTheme="majorBidi" w:hAnsiTheme="majorBidi" w:cstheme="majorBidi"/>
        </w:rPr>
      </w:pPr>
    </w:p>
    <w:p w14:paraId="034ED716" w14:textId="77777777" w:rsidR="00B3693E" w:rsidRDefault="00B3693E" w:rsidP="00B3693E">
      <w:pPr>
        <w:widowControl w:val="0"/>
        <w:jc w:val="both"/>
        <w:rPr>
          <w:rFonts w:asciiTheme="majorBidi" w:hAnsiTheme="majorBidi" w:cstheme="majorBidi"/>
        </w:rPr>
      </w:pPr>
      <w:r>
        <w:rPr>
          <w:rFonts w:asciiTheme="majorBidi" w:hAnsiTheme="majorBidi" w:cstheme="majorBidi"/>
        </w:rPr>
        <w:t>Waktu itu aku berkata: Wahai hatiku yang menangis! Memandangkan engkau telah nampak contoh ini dan dengannya luka-luka maknawimu yang paling dalam telah dirawat, maka perlu engkau perlu yakin bahawa ia akan turut merawat semua luka lain yang menyedihkanmu. Justeru, wahai saudara-saudari yang telah tua yang kehilangan anak-anak ataupun kaum kerabat yang amat dikasihinya dan dipikulkan ke atas kepalanya kesedihan-kesedihan berat yang datang daripada perpisahan bersama dengan beban usia tua yang berat yang telah dipikulkan  ke atas pinggangya semasa usia tua sepertiku!</w:t>
      </w:r>
    </w:p>
    <w:p w14:paraId="029E1EAB" w14:textId="77777777" w:rsidR="00B3693E" w:rsidRDefault="00B3693E" w:rsidP="00B3693E">
      <w:pPr>
        <w:widowControl w:val="0"/>
        <w:jc w:val="both"/>
        <w:rPr>
          <w:rFonts w:asciiTheme="majorBidi" w:hAnsiTheme="majorBidi" w:cstheme="majorBidi"/>
        </w:rPr>
      </w:pPr>
    </w:p>
    <w:p w14:paraId="070B3808" w14:textId="77777777" w:rsidR="00B3693E" w:rsidRDefault="00B3693E" w:rsidP="00B3693E">
      <w:pPr>
        <w:widowControl w:val="0"/>
        <w:jc w:val="both"/>
        <w:rPr>
          <w:rFonts w:asciiTheme="majorBidi" w:hAnsiTheme="majorBidi" w:cstheme="majorBidi"/>
        </w:rPr>
      </w:pPr>
      <w:r>
        <w:rPr>
          <w:rFonts w:asciiTheme="majorBidi" w:hAnsiTheme="majorBidi" w:cstheme="majorBidi"/>
        </w:rPr>
        <w:t>Kalian telah memahami keadaanku bahawa walaupun ia adalah lebih dahsyat berbanding dengan keadaan kalian, namun memandangkan ayat suci seperti ini telah merawat dan menyembuhkannya, maka sudah tentu terdapat ubat-ubat di farmasi suci al-Quran al-Hakim yang akan menyembuhkan semua penyakit kalian. Sekiranya kalian merujuk kepadanya dengan keimanan dan menggunakan ubat-ubat itu dengan ibadat, maka beban-beban berat usia tua dan kesedihan yang ada di atas pinggang dan kepala kalian itu akan menjadi amat ringan. Rahsia mengapa perbahasan ini ditulis panjang ialah kerana aku mahu banyak doa kerahmatan dipanjatkan untuk Almarhum Abdur Rahman. Semoga ianya tidak membosankan kalian. Malah tujuan aku memperlihatkan lukaku yang paling pedih yang mungkin akan lebih menyakitkan kalian dan paling dahsyat yang akan menimbulkan kebencian dan mengerikan kalian dalam bentuk yang amat tidak menarik dan perit ialah kerana aku mahu memperlihatkan sejauh mana penawar suci al-Quran al-Hakim ialah ubat yang sangat luar biasa dan nur yang sangat terang.</w:t>
      </w:r>
    </w:p>
    <w:p w14:paraId="54712DF8" w14:textId="77777777" w:rsidR="00B3693E" w:rsidRDefault="00B3693E" w:rsidP="00B3693E">
      <w:pPr>
        <w:widowControl w:val="0"/>
        <w:jc w:val="both"/>
        <w:rPr>
          <w:rFonts w:asciiTheme="majorBidi" w:hAnsiTheme="majorBidi" w:cstheme="majorBidi"/>
        </w:rPr>
      </w:pPr>
    </w:p>
    <w:p w14:paraId="14FD559D"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lastRenderedPageBreak/>
        <w:t>Harapan Ketiga Belas:</w:t>
      </w:r>
      <w:r>
        <w:rPr>
          <w:rStyle w:val="FootnoteReference"/>
          <w:rFonts w:asciiTheme="majorBidi" w:hAnsiTheme="majorBidi" w:cstheme="majorBidi"/>
          <w:b/>
          <w:bCs/>
        </w:rPr>
        <w:footnoteReference w:id="27"/>
      </w:r>
      <w:r>
        <w:rPr>
          <w:rFonts w:asciiTheme="majorBidi" w:hAnsiTheme="majorBidi" w:cstheme="majorBidi"/>
          <w:b/>
          <w:bCs/>
        </w:rPr>
        <w:t xml:space="preserve">      </w:t>
      </w:r>
    </w:p>
    <w:p w14:paraId="55CA131E" w14:textId="77777777" w:rsidR="00B3693E" w:rsidRDefault="00B3693E" w:rsidP="00B3693E">
      <w:pPr>
        <w:widowControl w:val="0"/>
        <w:jc w:val="both"/>
        <w:rPr>
          <w:rFonts w:asciiTheme="majorBidi" w:hAnsiTheme="majorBidi" w:cstheme="majorBidi"/>
        </w:rPr>
      </w:pPr>
    </w:p>
    <w:p w14:paraId="444C50BF"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Dalam harapan ini, aku akan membicarakan tentang satu paparan penting dalam pengembaraan hidupku. Maka tidak dapat tidak, ia akan menjadi agak panjang. Aku mengharapkan kalian tidak bosan dan berkecil hati. Setelah terselamat daripada menjadi tawanan Russia semas Perang Dunia, khidmat agama yang aku lakukan di Darul Hilmah selama dua ke tiga tahun telah menghentikan aku di sana. Kemudian melalui bimbingan al-Quran al-Hakim  dan himmah al-Ghauth al-A’zam serta lantaran kesedaran usia tua, telah datang satu perasaan bosan daripada kehidupan moden di Istanbul dan rasa benci daripada kehidupan bermasyarakat yang gemilang. Kerinduanku kepada kampung halaman telah mendorongku ke tanah kelahiranku. Dengan niat alang-alang aku akan mati, maka biarlah aku mati di tanah kelahiranku, aku telah pulan ke Van. Mula-mula, aku telah pergi menziarahi madrasahku yang dinamakan Horhor di Van. Aku perhatikan bahawa di bawah kekuasaan Rusia. tentera Armenia turut membakarnya sepertimana rumah-rumah yang lain di Van dibakar. </w:t>
      </w:r>
    </w:p>
    <w:p w14:paraId="3EC289FA" w14:textId="77777777" w:rsidR="00B3693E" w:rsidRDefault="00B3693E" w:rsidP="00B3693E">
      <w:pPr>
        <w:widowControl w:val="0"/>
        <w:jc w:val="both"/>
        <w:rPr>
          <w:rFonts w:asciiTheme="majorBidi" w:hAnsiTheme="majorBidi" w:cstheme="majorBidi"/>
        </w:rPr>
      </w:pPr>
    </w:p>
    <w:p w14:paraId="48340673" w14:textId="77777777" w:rsidR="00B3693E" w:rsidRDefault="00B3693E" w:rsidP="00B3693E">
      <w:pPr>
        <w:widowControl w:val="0"/>
        <w:jc w:val="both"/>
        <w:rPr>
          <w:rFonts w:asciiTheme="majorBidi" w:hAnsiTheme="majorBidi" w:cstheme="majorBidi"/>
        </w:rPr>
      </w:pPr>
      <w:r>
        <w:rPr>
          <w:rFonts w:asciiTheme="majorBidi" w:hAnsiTheme="majorBidi" w:cstheme="majorBidi"/>
        </w:rPr>
        <w:t>Tembok Van yang masyhur adalah dibina daripada seketul batu raksasa yang sebesar gunung. Madrasahku benar-benar di bawahnya dan bercantum dengannya. Khayalan-khayalan tentang para sahabat, saudara dan murid-murid yang mesra denganku bermain-main di hadapan mataku. Sebahagian sahabat-sahabatku yang sanggup berkorban itu telah meraih syahid hakiki. Sebahagian lagi pula telah meninggal dunia sebagai syuhada’ maknawi disebabkan musibah peperangan itu. Aku tidak dapat mengawal diriku daripada menitiskan airmata. Dalam keadaan itu, aku naik ke puncak yang setinggi dua menara di atas madarasah yang menghadap madrasah dan duduk di sana. Secara khayalan, aku kembali ke masa tujuh atau lapan tahun sebelum itu. Oleh sebab daya khayalanku adalah kuat, maka ia telah membawaku bersiar-siar agak lama dalam masa itu. Apatah lagi tiada sesiapa di sekeliling yang mungkin membantutkanku dari khayalan itu dan membawaku pulang dari masa itu. Ini kerana aku hanya bersendirian. Dalam tempoh tujuh ke lapan tahun, sebaik sahaja aku membuka mata, aku nampak perubahan-perubahan sejauh satu kurun. Aku menyaksikan bahawa seluruh isi bandar di sekitar madrasahku yang berada di kaki tembok telah ranap diruntuhkan dari hujung ke hujung. Berbanding dengan apa yang telah aku nampak sebelum ini dengan apa yang aku nampak sekarang ini, seolah-olah telah berlaku setelah dua ratus tahun. Demikianlah aku telah saksikan dengan pandangan yang sedih. Orang-orang yang berada dalam rumah itu kebanyakannya ialah sahabat dan insan-insan yang aku sayangi. Sebahagian besarnya – moga Allah memberi rahmat kepada mereka – telah meninggal dunia dalam keadaan terpinggir dan sengsara dalam keterasingan. Malah, aku nampak, semua rumah orang Islam di Van kecuali kawasan penempatan orang Armenia telah diruntuhkan.</w:t>
      </w:r>
    </w:p>
    <w:p w14:paraId="0EE84053" w14:textId="77777777" w:rsidR="00B3693E" w:rsidRDefault="00B3693E" w:rsidP="00B3693E">
      <w:pPr>
        <w:widowControl w:val="0"/>
        <w:jc w:val="both"/>
        <w:rPr>
          <w:rFonts w:asciiTheme="majorBidi" w:hAnsiTheme="majorBidi" w:cstheme="majorBidi"/>
        </w:rPr>
      </w:pPr>
    </w:p>
    <w:p w14:paraId="7EF85BC2" w14:textId="77777777" w:rsidR="00B3693E" w:rsidRDefault="00B3693E" w:rsidP="00B3693E">
      <w:pPr>
        <w:autoSpaceDE w:val="0"/>
        <w:autoSpaceDN w:val="0"/>
        <w:adjustRightInd w:val="0"/>
        <w:ind w:right="-18"/>
        <w:jc w:val="both"/>
        <w:rPr>
          <w:rFonts w:asciiTheme="majorBidi" w:hAnsiTheme="majorBidi" w:cstheme="majorBidi"/>
        </w:rPr>
      </w:pPr>
      <w:r>
        <w:rPr>
          <w:rFonts w:asciiTheme="majorBidi" w:hAnsiTheme="majorBidi" w:cstheme="majorBidi"/>
        </w:rPr>
        <w:t xml:space="preserve">Sesungguhnya hatiku merintih dari lubuk yang paling dalam. İa terlalu menghibakanku sehingga sekiranya aku mempunyai seribu mata, semuanya akan menangis bersama-sama. Aku telah pulan dari keterasingan ke tanah kelahiranku. Aku menyangka kau telah terselamat daripad aketerasingan. Alangkah sedihnya! Rupa-rupanya sku melihat keterasingan yang paling dahsyat di tanah kelahiranku. Sepertimana Abdur rahman yang telah disebutkan dalam Harapan Kedua Belas, aku nampak ratusan muridku dan teman-temanku yang sangat dekat dengan rohku juga berada dalam pusara dan tempat-tempat para insan tersayang itu telah menjadi puing runtuhan. Aku terkenang satu petikan kata-kata oleh seseorang yang mulia. Aku </w:t>
      </w:r>
      <w:r>
        <w:rPr>
          <w:rFonts w:asciiTheme="majorBidi" w:hAnsiTheme="majorBidi" w:cstheme="majorBidi"/>
        </w:rPr>
        <w:lastRenderedPageBreak/>
        <w:t xml:space="preserve">sebelum ini tidak benar-benar faham akan maknanya. Lalu di hadapan paparan yang menyedihkan itu, aku telah benar-benar maknanya. Kata-kata itu adalah seperti berikut: </w:t>
      </w:r>
    </w:p>
    <w:p w14:paraId="18E516BE" w14:textId="77777777" w:rsidR="00B3693E" w:rsidRDefault="00B3693E" w:rsidP="00B3693E">
      <w:pPr>
        <w:widowControl w:val="0"/>
        <w:jc w:val="both"/>
        <w:rPr>
          <w:rFonts w:asciiTheme="majorBidi" w:hAnsiTheme="majorBidi" w:cstheme="majorBidi"/>
          <w:lang w:eastAsia="tr-TR"/>
        </w:rPr>
      </w:pPr>
      <w:r>
        <w:rPr>
          <w:rFonts w:asciiTheme="majorBidi" w:hAnsiTheme="majorBidi" w:cstheme="majorBidi"/>
          <w:color w:val="FF0000"/>
        </w:rPr>
        <w:t>[</w:t>
      </w:r>
      <w:r>
        <w:rPr>
          <w:rFonts w:asciiTheme="majorBidi" w:hAnsiTheme="majorBidi" w:cstheme="majorBidi" w:hint="cs"/>
          <w:color w:val="FF0000"/>
          <w:rtl/>
        </w:rPr>
        <w:t>لَوْلاَ مُفَارَقَةُ الْاَحْبَابِ مَا وَجَدَتْ لَهَا الْمَنَايَا اِلَى اَرْوَاحِنَا سُبُلاً</w:t>
      </w:r>
      <w:r>
        <w:rPr>
          <w:rFonts w:asciiTheme="majorBidi" w:hAnsiTheme="majorBidi" w:cstheme="majorBidi"/>
          <w:color w:val="FF0000"/>
        </w:rPr>
        <w:t>]</w:t>
      </w:r>
    </w:p>
    <w:p w14:paraId="27A634D7" w14:textId="77777777" w:rsidR="00B3693E" w:rsidRDefault="00B3693E" w:rsidP="00B3693E">
      <w:pPr>
        <w:widowControl w:val="0"/>
        <w:jc w:val="both"/>
        <w:rPr>
          <w:rFonts w:asciiTheme="majorBidi" w:hAnsiTheme="majorBidi" w:cstheme="majorBidi"/>
        </w:rPr>
      </w:pPr>
      <w:r>
        <w:rPr>
          <w:rFonts w:asciiTheme="majorBidi" w:hAnsiTheme="majorBidi" w:cstheme="majorBidi"/>
        </w:rPr>
        <w:t>Yakni, sekiranya tidak berlaku perpisahan dengan para kekasih, maka kematian tidak akan menemui jalan menemui roh-roh kita untuk ia datang dan mengambil kita. Maknanya, yang paling banyak membunuh manusia ialah perpisahan daripada para kekasih. Ya, tiada seuatu pun yang telah dapat membakar jiwa dan menitiskan airmataku sebanyakkeadaan itu. Sekiranya tidak datang bantuan daripada al-Quran dan keimanan, nescaya kepiluan, kedukaan dan kesedihan itu akan memberi kesan seperti menerbangkan rohku.</w:t>
      </w:r>
    </w:p>
    <w:p w14:paraId="2E45F054" w14:textId="77777777" w:rsidR="00B3693E" w:rsidRDefault="00B3693E" w:rsidP="00B3693E">
      <w:pPr>
        <w:widowControl w:val="0"/>
        <w:jc w:val="both"/>
        <w:rPr>
          <w:rFonts w:asciiTheme="majorBidi" w:hAnsiTheme="majorBidi" w:cstheme="majorBidi"/>
        </w:rPr>
      </w:pPr>
    </w:p>
    <w:p w14:paraId="4C218049" w14:textId="77777777" w:rsidR="00B3693E" w:rsidRDefault="00B3693E" w:rsidP="00B3693E">
      <w:pPr>
        <w:widowControl w:val="0"/>
        <w:jc w:val="both"/>
        <w:rPr>
          <w:rFonts w:asciiTheme="majorBidi" w:hAnsiTheme="majorBidi" w:cstheme="majorBidi"/>
        </w:rPr>
      </w:pPr>
      <w:r>
        <w:rPr>
          <w:rFonts w:asciiTheme="majorBidi" w:hAnsiTheme="majorBidi" w:cstheme="majorBidi"/>
        </w:rPr>
        <w:t>Sejak dahulu di dalam puisi para penyair, mereka telah menangisi puing-puing runtuhan tempat-tempat mereka menemui para kekasih mereka lantaran peredaran masa. Aku juga telah nampak paparan yang paling me,ilukan bagi perkara ini dengan mataku sendiri. Melalui kesedian seseorang yang melewati kawasan kediaman para sahabat yang sangat dikasihinya selepas dua ratus tahun, bukan sahaja rohku, malah hatiku juga membantu mataku lalu menangis bersama-sama.</w:t>
      </w:r>
    </w:p>
    <w:p w14:paraId="3C434C15" w14:textId="77777777" w:rsidR="00B3693E" w:rsidRDefault="00B3693E" w:rsidP="00B3693E">
      <w:pPr>
        <w:widowControl w:val="0"/>
        <w:jc w:val="both"/>
        <w:rPr>
          <w:rFonts w:asciiTheme="majorBidi" w:hAnsiTheme="majorBidi" w:cstheme="majorBidi"/>
        </w:rPr>
      </w:pPr>
    </w:p>
    <w:p w14:paraId="7CCA9A1E" w14:textId="77777777" w:rsidR="00B3693E" w:rsidRDefault="00B3693E" w:rsidP="00B3693E">
      <w:pPr>
        <w:widowControl w:val="0"/>
        <w:jc w:val="both"/>
        <w:rPr>
          <w:rFonts w:asciiTheme="majorBidi" w:hAnsiTheme="majorBidi" w:cstheme="majorBidi"/>
        </w:rPr>
      </w:pPr>
      <w:r>
        <w:rPr>
          <w:rFonts w:asciiTheme="majorBidi" w:hAnsiTheme="majorBidi" w:cstheme="majorBidi"/>
        </w:rPr>
        <w:t>Waktu itu, satu persatu khayalan tentang tempat-tempat yang telah berubah kepada puing-puing runtuhan di hadapan mataku itu sewaktu ia  masih berada dalam keadaan sangat makmur, meriah, ceria dan gembira, melalui pengajian dalam satu kehidupan yang paling manis hampir dua puluh tahun, dalam bentuk lembaran-lembaran kehidupan indah yang aku lalui dengan murid-muridku yang berharga itu hidup dan dilihat bagaikan paparan-paparan panggung wayang kemudian mati dan berlalu pergi berlanjutan agak lama di hadapan mataku. Ketika itu aku amat hairan dengankeadaan ahli dunia. Bagaima mereka boleh memperdaya diri mereka sendiri. Ini kerana, keadaan itu secara jelas memperlihatkan bahawa dunia adalah benar-benara fana dan manusia pula di dalamnya hanyalah musafir. Aku telah nampak dengan mataku betapa benarnya kata-kata ahli hakikat tentang dunia adalah sangat kejam, menipu, memberi fitnah dan fana amaka janganlah kalian terpedaya dengannya. Malah aku sendiri telah nampak bahawa sebagaimana manusia mempunyai hubungan dengan tubuh dan rumahnya, demikianlah juga dia turut terikat dengan pekan, negara bahkan dunianya.</w:t>
      </w:r>
    </w:p>
    <w:p w14:paraId="03875E99" w14:textId="77777777" w:rsidR="00B3693E" w:rsidRDefault="00B3693E" w:rsidP="00B3693E">
      <w:pPr>
        <w:widowControl w:val="0"/>
        <w:jc w:val="both"/>
        <w:rPr>
          <w:rFonts w:asciiTheme="majorBidi" w:hAnsiTheme="majorBidi" w:cstheme="majorBidi"/>
        </w:rPr>
      </w:pPr>
    </w:p>
    <w:p w14:paraId="7B44C40F"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Ini kerana, ketika aku menangis dengan dua mataku kerana kehibaan masa tua dari segi tubuhku, aku mahu menangis dengan sepuluh mata bukan kerana usia tua madrasahku bahkan kerana kematiannya.  Malah aku telah berhajat untuk menangis dengan seratus  mata dek keadaan separuh mati tanah kelahiranku yang menawan itu. Terdapat dalam riwayat hadis: Setiap subuh seorang malaikat berteriak </w:t>
      </w:r>
      <w:r>
        <w:rPr>
          <w:rFonts w:asciiTheme="majorBidi" w:hAnsiTheme="majorBidi" w:cstheme="majorBidi"/>
          <w:color w:val="FF0000"/>
        </w:rPr>
        <w:t>[</w:t>
      </w:r>
      <w:r>
        <w:rPr>
          <w:rFonts w:asciiTheme="majorBidi" w:hAnsiTheme="majorBidi" w:cstheme="majorBidi" w:hint="cs"/>
          <w:color w:val="FF0000"/>
          <w:rtl/>
        </w:rPr>
        <w:t>لِدُوا لِلْمَوْتِ وَابْنُوا لِلْخَرَابِ</w:t>
      </w:r>
      <w:r>
        <w:rPr>
          <w:rFonts w:asciiTheme="majorBidi" w:hAnsiTheme="majorBidi" w:cstheme="majorBidi"/>
          <w:color w:val="FF0000"/>
        </w:rPr>
        <w:t>]</w:t>
      </w:r>
      <w:r>
        <w:rPr>
          <w:rFonts w:asciiTheme="majorBidi" w:hAnsiTheme="majorBidi" w:cstheme="majorBidi"/>
          <w:color w:val="000000"/>
        </w:rPr>
        <w:t xml:space="preserve"> </w:t>
      </w:r>
      <w:r>
        <w:rPr>
          <w:rFonts w:asciiTheme="majorBidi" w:hAnsiTheme="majorBidi" w:cstheme="majorBidi"/>
        </w:rPr>
        <w:t xml:space="preserve"> yakni kalian dilahirkan dan datang ke dunia untuk mati dan kalian membina bangunan untuk runtuh. Sesungguhnya aku nampak hakikat ini dengan telingaku dan dengan mataku. Ya, keadaanku itu benar-benar menitiskan air mataku. Khayalanku selama sepuluh tahun tetap menangis setiap kali sampai kepada keadaan itu. Ya, keruntuhan kediaman-kediaman yang telah hidup selama ribuan tahun di bahagian atas tembok usang itu dan keusangan bandar di bawahnya selama lapan ratus tahun dalam tempoh lapan tahun, kematian madrasahku yang amat hidup dan merupakan tempat berhimpun para kekasih di kaki tembok itu, seketul batu gergasi bagi tembok Van yang besar yang memberi isyarat kepada keagungan maknawi jenazahnya yang memperlihatkan kematian semua madrasah dalam seluruh Daulah Osmaniyyah telah menjadi batu nisannya. Seolah-olah almarhum murid-muridku yang lapan tahun sebelum ini di madrasah itu menagis bersamaku dalam pusara mereka. Bahkan dinding-dinding runtuh pekan itu dan batu-batannya </w:t>
      </w:r>
      <w:r>
        <w:rPr>
          <w:rFonts w:asciiTheme="majorBidi" w:hAnsiTheme="majorBidi" w:cstheme="majorBidi"/>
        </w:rPr>
        <w:lastRenderedPageBreak/>
        <w:t>yang telah berserakan menangis bersamaku dan aku nampak itu semua bagaikan sedang menangis.</w:t>
      </w:r>
    </w:p>
    <w:p w14:paraId="1822614C" w14:textId="77777777" w:rsidR="00B3693E" w:rsidRDefault="00B3693E" w:rsidP="00B3693E">
      <w:pPr>
        <w:widowControl w:val="0"/>
        <w:jc w:val="both"/>
        <w:rPr>
          <w:rFonts w:asciiTheme="majorBidi" w:hAnsiTheme="majorBidi" w:cstheme="majorBidi"/>
        </w:rPr>
      </w:pPr>
    </w:p>
    <w:p w14:paraId="79FB5F2C" w14:textId="77777777" w:rsidR="00B3693E" w:rsidRDefault="00B3693E" w:rsidP="00B3693E">
      <w:pPr>
        <w:widowControl w:val="0"/>
        <w:jc w:val="both"/>
        <w:rPr>
          <w:rFonts w:asciiTheme="majorBidi" w:hAnsiTheme="majorBidi" w:cstheme="majorBidi"/>
        </w:rPr>
      </w:pPr>
      <w:r>
        <w:rPr>
          <w:rFonts w:asciiTheme="majorBidi" w:hAnsiTheme="majorBidi" w:cstheme="majorBidi"/>
        </w:rPr>
        <w:t>Waktu itu, aku faham bahawa aku tidak akan dapat bertahan dengan keterasingan di tanah kelahiranku ini. Sama ada aku juga patut masuk ke kubur pergi ke samping mereka ataupun mengasingkan diri di gunung dalam gua lalu perlu menanti ajalku di sana. Demikianlah yang aku fikirkan. Aku berkata: Memandangkan terdapat perpisahan-perpisahan yang tidak dapat ditanggung, menuras kesabaran, sukar dilawan dan membakar seperti ini di dunia, maka sudah tentu kematian diutamakan ke atas kehidupan. Keadaan yang berat bagiu kehidupan ini bukanlah daripad akesulitan-kesulitan yang dapat dihindarkan. Waktu itu, aku telah menjelajahkan pandanganku pada enam sudut yang dinamakan enam dimensi dan aku nampak kegelapan. Kelalaian yang datang daripada keterkesanan yang dahsyat itu telah memperlihatkan dunia kepadaku dalam bentuk yang menakutkan, kosong, sunyi dan membebankan.</w:t>
      </w:r>
    </w:p>
    <w:p w14:paraId="3B7F0E86" w14:textId="77777777" w:rsidR="00B3693E" w:rsidRDefault="00B3693E" w:rsidP="00B3693E">
      <w:pPr>
        <w:widowControl w:val="0"/>
        <w:jc w:val="both"/>
        <w:rPr>
          <w:rFonts w:asciiTheme="majorBidi" w:hAnsiTheme="majorBidi" w:cstheme="majorBidi"/>
        </w:rPr>
      </w:pPr>
    </w:p>
    <w:p w14:paraId="145D081E"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Ketika rohku mencari satu noktah persandaran menghadapi bala musibah yang tidak terkira yang mengambil kedudukan sebagai musuh dan ketika mencari-cari satu noktah memohon bantuan yang boleh menenteramkan kehendak-kehendak tidak terhitung yang memanjang kepada keabadian di dalam rohku dan ketika menantikan hiburan untuk menghadapi keruntuhan yang datang daripada perpisahan, dan kesedihan dan kedukaan yang datang daripada kematian, tiba-tiba hakikat ayat </w:t>
      </w:r>
      <w:r>
        <w:rPr>
          <w:rFonts w:asciiTheme="majorBidi" w:hAnsiTheme="majorBidi" w:cstheme="majorBidi"/>
          <w:color w:val="FF0000"/>
        </w:rPr>
        <w:t>[</w:t>
      </w:r>
      <w:r>
        <w:rPr>
          <w:rFonts w:asciiTheme="majorBidi" w:hAnsiTheme="majorBidi" w:cstheme="majorBidi" w:hint="cs"/>
          <w:color w:val="FF0000"/>
          <w:rtl/>
        </w:rPr>
        <w:t>سَبَّحَ لِلّٰهِ مَا ف۪ى السَّمٰوَاتِ وَالْاَرْضِ وَهُوَ الْعَزِيزُ الْحَكِيمُ * لَهُ مُلْكُ السَّمٰوَاتِ وَ الْاَرْضِ يُحْيِى وَ يُمِيتُ وَ هُوَ عَلَى كُلِّ شَيْئٍ قَدِيرٌ</w:t>
      </w:r>
      <w:r>
        <w:rPr>
          <w:rFonts w:asciiTheme="majorBidi" w:hAnsiTheme="majorBidi" w:cstheme="majorBidi"/>
          <w:color w:val="FF0000"/>
        </w:rPr>
        <w:t xml:space="preserve">] </w:t>
      </w:r>
      <w:r>
        <w:rPr>
          <w:rFonts w:asciiTheme="majorBidi" w:hAnsiTheme="majorBidi" w:cstheme="majorBidi"/>
        </w:rPr>
        <w:t xml:space="preserve"> dari al-Quran al-Mu’jiz al-Bayan telah bertajalli. Ia telah menyelamatkanku daripada khayalan yang mengandungi kehibaan, perpisahan, kedahsyatan dan kesedihan itu dan telah membuka mataku. Aku perhatikan bahawa buah-buah di atas pohon-pohon buahan memandang kepadaku bagaikan sedang tersenyum. Buah-buah itu berkata: “Perhatikanlah juga kepada kami. Janganlah hanya memandang kepada puing-puing runtuhan!” hakikat ayat yang mulia ini memberi peringatan seperti berikut:</w:t>
      </w:r>
    </w:p>
    <w:p w14:paraId="500D2DC8" w14:textId="77777777" w:rsidR="00B3693E" w:rsidRDefault="00B3693E" w:rsidP="00B3693E">
      <w:pPr>
        <w:widowControl w:val="0"/>
        <w:jc w:val="both"/>
        <w:rPr>
          <w:rFonts w:asciiTheme="majorBidi" w:hAnsiTheme="majorBidi" w:cstheme="majorBidi"/>
        </w:rPr>
      </w:pPr>
    </w:p>
    <w:p w14:paraId="24A2250E" w14:textId="77777777" w:rsidR="00B3693E" w:rsidRDefault="00B3693E" w:rsidP="00B3693E">
      <w:pPr>
        <w:widowControl w:val="0"/>
        <w:jc w:val="both"/>
        <w:rPr>
          <w:rFonts w:asciiTheme="majorBidi" w:hAnsiTheme="majorBidi" w:cstheme="majorBidi"/>
        </w:rPr>
      </w:pPr>
      <w:r>
        <w:rPr>
          <w:rFonts w:asciiTheme="majorBidi" w:hAnsiTheme="majorBidi" w:cstheme="majorBidi"/>
        </w:rPr>
        <w:t>Mengapakah pemadaman satu surat palsumu yang ditulis dengan tangan manusia yang menjadi musafir di muka sudart padang pasir Van mengambil bentuk sebuah bandar setelah jatuh ke dalam satu musibah banjir dahsyat yang dinamakan penjajahan Rusia amat menyedihkan kamu setahap ini? Pandanglah kepada al-Malik al-Haqiqi sebenar dan an-Naqqasy al-Azali yang merupakan Pemilik dan Rabb bagi setiap perkara kerana surat-surat pada muka surat Van tetap berterusan ditulis dalam keadaan yang engkau telah lihat pada masa dahulu dengan penuh kegemilangan. Tangisan-tangisanmu yang kononnya kerana tempat-tempat itu telah kosong, musnah dan sunyi berpunca daripada kesilapanmu iaitu lalai daripada al-Malik al-Haqiqinya, tidak menggambarkan manusia sebagai musafir dan menyangka manusia sebagai pemilik. Namun, daripda kesilapan itu dan keadaan yang membakar jiwa itu, satu pintu hakikat telah dibuka. Malah nafsu telah dipersiapkan untuk betul-betul menerima hakikat itu.</w:t>
      </w:r>
    </w:p>
    <w:p w14:paraId="7B7443ED"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Ya sebagaimana sepotong besi boleh disumbat ke dalam api supaya ia lembut dan boleh diberikan bentuk yang indah dan memberi manfaat, demikianlah keadaan yang dilitupi kesedihan dan kedudukan yang dahsyat itu telah menjadi api. İa telah melembutkan nafsuku. Menerusi hakikat ayat yang telah disebutkan tadi, al-Quran al-Mu’jiz al-Bayan telah memperlihatkan kepadanya limpahan hakikat-hakikat keimanan secara sempurna kepadanya dan menyebabkan nafsu menerimanya. </w:t>
      </w:r>
    </w:p>
    <w:p w14:paraId="365EE3FE" w14:textId="77777777" w:rsidR="00B3693E" w:rsidRDefault="00B3693E" w:rsidP="00B3693E">
      <w:pPr>
        <w:widowControl w:val="0"/>
        <w:jc w:val="both"/>
        <w:rPr>
          <w:rFonts w:asciiTheme="majorBidi" w:hAnsiTheme="majorBidi" w:cstheme="majorBidi"/>
        </w:rPr>
      </w:pPr>
    </w:p>
    <w:p w14:paraId="715D5BB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Ya, Alhamdulillah sebagaimana kami telah mengisbatkan hakikat ayat itu secara qat’i dalam risalah-risalah seperti Surat Kedua puluh bersama dengan limpahan iman, ia telah memberikan satu noktah persandaran </w:t>
      </w:r>
      <w:r>
        <w:rPr>
          <w:rFonts w:asciiTheme="majorBidi" w:hAnsiTheme="majorBidi" w:cstheme="majorBidi"/>
        </w:rPr>
        <w:lastRenderedPageBreak/>
        <w:t>yang meningkat menurut tahap kekuatan iman setiap orang kepada roh dan hati, kerana ia telah menganugerahkan satu kekuatan keimanan kepada Allah yang mampu menghadapi musibah-musibah yang menakutkan dan bermudarat yang seratus kali ganda lebih  dahsyat berbanding dengan keadaan itu. Malah ia memberi peringatan berikut: setiap perkara adalah ditundukkan kepada perintah al-Malik al-Haqiqi bagi negeri itu yang merupakan al-Khaliqmu dan tali kendali setiap perkara adalah pada ‘tangan-Nya’. Maka kebernaunganmu kepadanya adalah mencukupi.</w:t>
      </w:r>
    </w:p>
    <w:p w14:paraId="25947085" w14:textId="77777777" w:rsidR="00B3693E" w:rsidRDefault="00B3693E" w:rsidP="00B3693E">
      <w:pPr>
        <w:widowControl w:val="0"/>
        <w:jc w:val="both"/>
        <w:rPr>
          <w:rFonts w:asciiTheme="majorBidi" w:hAnsiTheme="majorBidi" w:cstheme="majorBidi"/>
        </w:rPr>
      </w:pPr>
    </w:p>
    <w:p w14:paraId="4AAD6DA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Setelah bersandar kepada al-Khaliq-ku itu dan mengenali-Nya, maka semua perkara yang mengambil rupa sebagai musuh telah menanggalkan rupa permusuhannya. Keadaan-keadaan yang menitiskan airmatku mula menceriakanku. Malah sebagaimana kami telah mengisbatkan dengan burhan-burhan yang qat’i dalam banyak risalah, melalui nur yang datang daripada keimanan kepada hari Akhirat, ia telah memberikan satu noktah bantuan untuk menghadapi kehendak-kehendak yang tidak terkira itu. Iaitu Dia telah memberikan satu noktah bantuan yang mencukupi bukan sahaja untuk menghadapi kehendak dan keterikatanku terhadap para kekasih duniawi yang kecil, sementara dan singkat, bahkan untuk menghadapi kehendak-kehendakku yang panjang tidak terkira untuk selama-lamanya di alam baqa’ dan dalam kebahagiaan abadi. Ini kerana, melalui tajalli rahmat-Nya, setelah memberi makan nikmat-nikmat-Nya yang berseni dan menawan yang tidak terhitung dan terkira di atas hidangan musim bunga pada setiap kali musim bunga yang ibarat sarapan kepada para musafir untuk menggembirakan para musafir-Nya itu selama satu atau dua jam di atas muka bumi ini yang merupakan satu kediaman dunia yang merupakan rumah pertamuan yang sementara ini, maka sesiapa yang bersandar dan mengetahui kebernaungannya melalui keimanan kepada rahmat satu ar-Rahman-Ar-Rahim yang memenuhkan lapan syurga abadi dengan jenis-jenis nikmat-Nya yang tidak terkira dan menyediakan kepada hamba-hamba-Nya untuk tempoh masa yang tiada penghujung di tempat tinggal abadi mereka tentunya akan menemui satu noktah meminta bantuan yang tahap terendahnya ialah memberikan bantuan kepada impian-impian abadi yang tidak terkira dan mengekalkannya. </w:t>
      </w:r>
    </w:p>
    <w:p w14:paraId="7A54FA4E" w14:textId="77777777" w:rsidR="00B3693E" w:rsidRDefault="00B3693E" w:rsidP="00B3693E">
      <w:pPr>
        <w:widowControl w:val="0"/>
        <w:jc w:val="both"/>
        <w:rPr>
          <w:rFonts w:asciiTheme="majorBidi" w:hAnsiTheme="majorBidi" w:cstheme="majorBidi"/>
        </w:rPr>
      </w:pPr>
    </w:p>
    <w:p w14:paraId="29138397" w14:textId="77777777" w:rsidR="00B3693E" w:rsidRDefault="00B3693E" w:rsidP="00B3693E">
      <w:pPr>
        <w:widowControl w:val="0"/>
        <w:jc w:val="both"/>
        <w:rPr>
          <w:rFonts w:asciiTheme="majorBidi" w:hAnsiTheme="majorBidi" w:cstheme="majorBidi"/>
        </w:rPr>
      </w:pPr>
      <w:r>
        <w:rPr>
          <w:rFonts w:asciiTheme="majorBidi" w:hAnsiTheme="majorBidi" w:cstheme="majorBidi"/>
        </w:rPr>
        <w:t>Malah, dengan hakikat ayat itu, nur yang datang daripada cahaya keimanan telah bertajalli dengan sangat terang sehingga ia telah menerangi enam dimensi yang gelap itu bagaikan siang. Ini kerana, ia telah menerangi keadaan menangis kerana tertinggal di belakang pelajar dan sahabat-sahabatku di madrasahku dan di bandar ini seperti berikut: Alam yang ditujui oleh para kekasih bukanlah tidak gelap. Mereka hanya telah bertukar tempat. Kalian akan bertemu semula. Demikianlah yang hakikat itu peringatkan. Ia telah memahamkan bahawa aku akan menemui mereka yang akan menggantikan tempat dan menyerupai mereka di dunia lalu telah menghentikan tangisanku sepenuhnya.</w:t>
      </w:r>
    </w:p>
    <w:p w14:paraId="6CABF811" w14:textId="77777777" w:rsidR="00B3693E" w:rsidRDefault="00B3693E" w:rsidP="00B3693E">
      <w:pPr>
        <w:widowControl w:val="0"/>
        <w:jc w:val="both"/>
        <w:rPr>
          <w:rFonts w:asciiTheme="majorBidi" w:hAnsiTheme="majorBidi" w:cstheme="majorBidi"/>
        </w:rPr>
      </w:pPr>
    </w:p>
    <w:p w14:paraId="1C589791" w14:textId="77777777" w:rsidR="00B3693E" w:rsidRDefault="00B3693E" w:rsidP="00B3693E">
      <w:pPr>
        <w:widowControl w:val="0"/>
        <w:jc w:val="both"/>
        <w:rPr>
          <w:rFonts w:asciiTheme="majorBidi" w:hAnsiTheme="majorBidi" w:cstheme="majorBidi"/>
        </w:rPr>
      </w:pPr>
      <w:r>
        <w:rPr>
          <w:rFonts w:asciiTheme="majorBidi" w:hAnsiTheme="majorBidi" w:cstheme="majorBidi"/>
        </w:rPr>
        <w:t>Ya, Alhamdulillah, Dia bukan sahaja telah menghidupkan madrasah Van yang telah pergi dengan madrasah Isparta, malah Dia telah menghidupkan secara maknawi lebih ramai murid dan para kekasih berbanding dengan para kekasih di sana. Malah Dia telah memberitahu bahawa dunia tidaklah kosong dan sunyi dan bahawa aku telah salah membayangkan sebuah negeri yang telah musnah bahkan dengan kehendak hikmah al-Malik al-Haqiqi, Dia menggantikan paparan rekaan manusia dan memperbaharui semula surat-Nya. Sebagaimana sebaik sahaja sebahagian buah bagi sebatang pokok dipetik maka buah-buah lain datang menggantikan tempatnya, kelenyapan dan perpisahan pada bangsa manusia juga adalah satu pembaharuan dan penyegaran.</w:t>
      </w:r>
    </w:p>
    <w:p w14:paraId="0DBB6507" w14:textId="77777777" w:rsidR="00B3693E" w:rsidRDefault="00B3693E" w:rsidP="00B3693E">
      <w:pPr>
        <w:widowControl w:val="0"/>
        <w:jc w:val="both"/>
        <w:rPr>
          <w:rFonts w:asciiTheme="majorBidi" w:hAnsiTheme="majorBidi" w:cstheme="majorBidi"/>
        </w:rPr>
      </w:pPr>
    </w:p>
    <w:p w14:paraId="691F7EBA" w14:textId="77777777" w:rsidR="00B3693E" w:rsidRDefault="00B3693E" w:rsidP="00B3693E">
      <w:pPr>
        <w:widowControl w:val="0"/>
        <w:jc w:val="both"/>
        <w:rPr>
          <w:rFonts w:asciiTheme="majorBidi" w:hAnsiTheme="majorBidi" w:cstheme="majorBidi"/>
        </w:rPr>
      </w:pPr>
      <w:r>
        <w:rPr>
          <w:rFonts w:asciiTheme="majorBidi" w:hAnsiTheme="majorBidi" w:cstheme="majorBidi"/>
        </w:rPr>
        <w:lastRenderedPageBreak/>
        <w:t xml:space="preserve">Pada noktah keimanan, ia bukanlah satu kesedihan perit yang datang daripada ketiadaan para kekasih bahkan suatu penyegaran yang memberikan suatu rasa terharu yang lazat dek perpisahan yang akan bertemu semula di sebuah tempat indah yang lain. Malah ia telah menyerikan wajah gelap maujudat alam semesta daripada keadaan yang dahsyat itu. Aku juga waktu itu mahu bersyukur untuk keadaan itu, lalu fikiran berbahsa arab berikut terlintas dan ia benar-benar menggambarkan hakikat itu. Aku telah berkata seperti berikut: </w:t>
      </w:r>
      <w:r>
        <w:rPr>
          <w:rFonts w:asciiTheme="majorBidi" w:hAnsiTheme="majorBidi" w:cstheme="majorBidi"/>
          <w:color w:val="FF0000"/>
        </w:rPr>
        <w:t>[</w:t>
      </w:r>
      <w:r>
        <w:rPr>
          <w:rFonts w:asciiTheme="majorBidi" w:hAnsiTheme="majorBidi" w:cstheme="majorBidi" w:hint="cs"/>
          <w:color w:val="FF0000"/>
          <w:rtl/>
        </w:rPr>
        <w:t>اَلْحَمْدُ لِلّٰهِ عَلَى نُورِ الْاِيمَانِ الْمُصَوِّرِ مَا يَتَوَهَّمُ اَجَانِبَ اَعْدَائً اَمْوَاتًا مُوَحِّشِينَ اَيْتَامًا بَاكِينَ اَوِدَّٓاءً اِخْوَانًا اَحْيَٓاءً مُونِسِينَ مُرَخَّصِينَ مَسْرُورِينَ ذَاكِرِينَ مُسَبِّحِينَ</w:t>
      </w:r>
      <w:r>
        <w:rPr>
          <w:rFonts w:asciiTheme="majorBidi" w:hAnsiTheme="majorBidi" w:cstheme="majorBidi"/>
          <w:color w:val="FF0000"/>
        </w:rPr>
        <w:t xml:space="preserve">] </w:t>
      </w:r>
      <w:r>
        <w:rPr>
          <w:rFonts w:asciiTheme="majorBidi" w:hAnsiTheme="majorBidi" w:cstheme="majorBidi"/>
        </w:rPr>
        <w:t>Yakni menerusi kelalaian yang datang daripada kesan keadaan yang teruk itu, aku nampak paparan menakutkan yang diperlihatkan menerusi sangkaan kepada diriku yang lalai bahawa  sebahagian maujudat alam semesta adalah musuh</w:t>
      </w:r>
      <w:r>
        <w:rPr>
          <w:rStyle w:val="FootnoteReference"/>
          <w:rFonts w:asciiTheme="majorBidi" w:hAnsiTheme="majorBidi" w:cstheme="majorBidi"/>
        </w:rPr>
        <w:footnoteReference w:id="28"/>
      </w:r>
      <w:r>
        <w:rPr>
          <w:rFonts w:asciiTheme="majorBidi" w:hAnsiTheme="majorBidi" w:cstheme="majorBidi"/>
        </w:rPr>
        <w:t xml:space="preserve"> dan orang asing, sebahagiannya jenazah-jenazah yang nakutkan, satu bahagian yang lain pula bagikan anak-anak yatim yang menangis itu, melalui nur iman, aku nampak secara aibal yaqin bahawa yang kelihatan seperti musuh dan orang asing sebenarnya masing-masing adalah sahabat dan saudara. Jenazah-jenazah yang menakutkan itu pula ialah makhluk-makhluk yang sebahagiannya masih bernyawa dan mesra dan sebahagiannya dilepaskan dari tugas. Manakala yang riuh jeritan anak-anak yatim yang menangis itu ialah  desiran zikir dan tasbih. Oleh sebab aku nampak sebegitu menerusi nur keimanan maka aku merafakkan kesyukuran yang tidak terhingga kepada al-Khaliq Dzul Jalal yang mengurniakanku keimanan yang merupakan sumber bagi nikmat yang tidak terhitung itu.   Di dunia ini, dari sudut pandangan bahawa aku mempunyai satu hak untuk membayangkan semua maujudat di dunia besarku yang sekhusus dunia ini dalam tasbihat Ilahi dan menggunakan dengan niatku, bermakna kami bersama-sama melafazkan </w:t>
      </w:r>
      <w:r>
        <w:rPr>
          <w:rFonts w:asciiTheme="majorBidi" w:hAnsiTheme="majorBidi" w:cstheme="majorBidi"/>
          <w:color w:val="FF0000"/>
        </w:rPr>
        <w:t>[</w:t>
      </w:r>
      <w:r>
        <w:rPr>
          <w:rFonts w:asciiTheme="majorBidi" w:hAnsiTheme="majorBidi" w:cstheme="majorBidi" w:hint="cs"/>
          <w:color w:val="FF0000"/>
          <w:rtl/>
        </w:rPr>
        <w:t>اَلْحَمْدُ لِلّٰهِ عَلَى نُورِ الْاِيمَانِ</w:t>
      </w:r>
      <w:r>
        <w:rPr>
          <w:rFonts w:asciiTheme="majorBidi" w:hAnsiTheme="majorBidi" w:cstheme="majorBidi"/>
          <w:color w:val="FF0000"/>
        </w:rPr>
        <w:t>]</w:t>
      </w:r>
      <w:r>
        <w:rPr>
          <w:rFonts w:asciiTheme="majorBidi" w:hAnsiTheme="majorBidi" w:cstheme="majorBidi"/>
        </w:rPr>
        <w:t xml:space="preserve"> menerusi lisanul hal tiap-tiap maujudat dan dan lisanul hal mereka secara berkelompok.</w:t>
      </w:r>
    </w:p>
    <w:p w14:paraId="784DA6D2" w14:textId="77777777" w:rsidR="00B3693E" w:rsidRDefault="00B3693E" w:rsidP="00B3693E">
      <w:pPr>
        <w:widowControl w:val="0"/>
        <w:jc w:val="both"/>
        <w:rPr>
          <w:rFonts w:asciiTheme="majorBidi" w:hAnsiTheme="majorBidi" w:cstheme="majorBidi"/>
        </w:rPr>
      </w:pPr>
    </w:p>
    <w:p w14:paraId="5605ACC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Malah, kelazatan-kelazatan kehidupan yang turun kepada tiada, impian-impian yang  berpatah arang lalu mengering, nikmat-nikmat dan kelazatan-kelazatan milik peribadiku yang menyusup kekal di dalam satu daerah yang paling sempit bahkan menjadi lenyap lantaran keadaan menakutkan yang penuh kelalaian itu, sebagaimana kami telah isbatkan dengan qat’i dalam risalah-rislaah lain tiba-tiba melalui nur iman, ia telah meluaskan daerah yang sempit yang berada di sekitar hati sehingga ia telah memuatkan alam semesta ke dalamnya lalu mendatangkan darul Dunia dan darul Akhirat dalam bentuk sebagai hidangan nikmat dan jajan rahmat sebagi ganti kepada nikmat-nikmat yan telah kering dan telah hilang kelazatannya di laman Horhor. </w:t>
      </w:r>
    </w:p>
    <w:p w14:paraId="32C2ADCE" w14:textId="77777777" w:rsidR="00B3693E" w:rsidRDefault="00B3693E" w:rsidP="00B3693E">
      <w:pPr>
        <w:widowControl w:val="0"/>
        <w:jc w:val="both"/>
        <w:rPr>
          <w:rFonts w:asciiTheme="majorBidi" w:hAnsiTheme="majorBidi" w:cstheme="majorBidi"/>
        </w:rPr>
      </w:pPr>
    </w:p>
    <w:p w14:paraId="71928B4E" w14:textId="77777777" w:rsidR="00B3693E" w:rsidRDefault="00B3693E" w:rsidP="00B3693E">
      <w:pPr>
        <w:widowControl w:val="0"/>
        <w:jc w:val="both"/>
        <w:rPr>
          <w:rFonts w:asciiTheme="majorBidi" w:hAnsiTheme="majorBidi" w:cstheme="majorBidi"/>
        </w:rPr>
      </w:pPr>
      <w:r>
        <w:rPr>
          <w:rFonts w:asciiTheme="majorBidi" w:hAnsiTheme="majorBidi" w:cstheme="majorBidi"/>
        </w:rPr>
        <w:t>Oleh sebab ia telah memperlihatkan tiap-tiap anggota tubuh manusia bukan sepuluh bahkan seratus seperti mata, telinga dan hati dalam bentuk tangan yang sangat panjang memanjang kepada sua hidangan ar-Rahman itu menurut tahap setiap mukmin dalam keadaan cuba mengumpul nikmat-nikmat dari setiap penjuru, maka di samping untuk mengifadahkan hakikat yang tinggi ini dan untuk mensyukuri  nikmat yang tidak terhitung itu, waktu itu aku telah berkata seperti berikut:</w:t>
      </w:r>
    </w:p>
    <w:p w14:paraId="1DF71684" w14:textId="77777777" w:rsidR="00B3693E" w:rsidRDefault="00B3693E" w:rsidP="00B3693E">
      <w:pPr>
        <w:widowControl w:val="0"/>
        <w:autoSpaceDE w:val="0"/>
        <w:autoSpaceDN w:val="0"/>
        <w:bidi/>
        <w:adjustRightInd w:val="0"/>
        <w:ind w:right="-18"/>
        <w:jc w:val="both"/>
        <w:rPr>
          <w:rFonts w:asciiTheme="majorBidi" w:hAnsiTheme="majorBidi" w:cstheme="majorBidi"/>
          <w:color w:val="FF0000"/>
        </w:rPr>
      </w:pPr>
      <w:r>
        <w:rPr>
          <w:rFonts w:asciiTheme="majorBidi" w:hAnsiTheme="majorBidi" w:cstheme="majorBidi" w:hint="cs"/>
          <w:color w:val="FF0000"/>
          <w:rtl/>
        </w:rPr>
        <w:t>[اَلْحَمْدُ ِللّٰهِ عَلَى نُورِ الْاِيمَانِ الْمُصَوِّرِ للِدَّارَيْنِ مَمْلُووَتَيْنِ مِنَ النِّعْمَةِ وَ الرَّحْمَةِ لِكُلِّ مُؤْمِنٍ حَقًّا يَسْتَفِيدُ مِنْهُمَا بِحَوَاسِّهِ الْكَثِيرَةِ الْمُنْكَشِفَةِ بِاِذْنِ خَالِقِهِ]</w:t>
      </w:r>
    </w:p>
    <w:p w14:paraId="2B277E13" w14:textId="77777777" w:rsidR="00B3693E" w:rsidRDefault="00B3693E" w:rsidP="00B3693E">
      <w:pPr>
        <w:widowControl w:val="0"/>
        <w:jc w:val="both"/>
        <w:rPr>
          <w:rFonts w:asciiTheme="majorBidi" w:hAnsiTheme="majorBidi" w:cstheme="majorBidi"/>
          <w:lang w:eastAsia="tr-TR"/>
        </w:rPr>
      </w:pPr>
    </w:p>
    <w:p w14:paraId="251C7A9E"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Yakni bermaksud: Sebagai balasan kepada nikmat nur Iman yang menjamin dan memperlihatkan istifadah daripada dua hidangan agung dalam bentuk telah dipenuhkan dengan nikmat dan rahmat dunia Akhirat itu menerusi tangan-tangan semua anggota tubuh orang mukmin hakiki yang telah meningkat dan berkembang melalui nur iman dan Islam, aku sanggup mengucap alhamdulillah dan bersyukur sepenuh dunia dan akhirat </w:t>
      </w:r>
      <w:r>
        <w:rPr>
          <w:rFonts w:asciiTheme="majorBidi" w:hAnsiTheme="majorBidi" w:cstheme="majorBidi"/>
        </w:rPr>
        <w:lastRenderedPageBreak/>
        <w:t>dengan apa yang terdaya melalui semua zarah tubuhku kepada al-Khaliq-ku yang telah mengurniakan iman itu. Memandangkan iman mampu membuat kesan yang besar ini di alam ini, maka sudah tentu akan terdapat buah-buahan dan kelebihan-kelebihan di alam baqa’ yang menerusi akal di dunia ini, itu semua tidak dapat dilitupi dan ditakrifkan.</w:t>
      </w:r>
    </w:p>
    <w:p w14:paraId="5098BF76" w14:textId="77777777" w:rsidR="00B3693E" w:rsidRDefault="00B3693E" w:rsidP="00B3693E">
      <w:pPr>
        <w:widowControl w:val="0"/>
        <w:jc w:val="both"/>
        <w:rPr>
          <w:rFonts w:asciiTheme="majorBidi" w:hAnsiTheme="majorBidi" w:cstheme="majorBidi"/>
        </w:rPr>
      </w:pPr>
    </w:p>
    <w:p w14:paraId="0EF5F753" w14:textId="77777777" w:rsidR="00B3693E" w:rsidRDefault="00B3693E" w:rsidP="00B3693E">
      <w:pPr>
        <w:widowControl w:val="0"/>
        <w:jc w:val="both"/>
        <w:rPr>
          <w:rFonts w:asciiTheme="majorBidi" w:hAnsiTheme="majorBidi" w:cstheme="majorBidi"/>
        </w:rPr>
      </w:pPr>
      <w:r>
        <w:rPr>
          <w:rFonts w:asciiTheme="majorBidi" w:hAnsiTheme="majorBidi" w:cstheme="majorBidi"/>
        </w:rPr>
        <w:t>Justeru, wahai orang-orang tua lelaki dan perempuan yang menanggung kesakitan perpisahan dengan para sahabat yang amat ramai lantara usia tua sepertiku! Aku menjangkakan bahawa aku adlah lebih tua secar amkanawi berbanding dengan orang yang paling tua dari kalangan kalian walaupun secara zahirnya dia adalah lebih tua daripadaku. Ini kerana, oleh sebab terdapat rasa kasihan terhadap sesama insan yang lebih dalam fitrahku, maka oleh sebab aku turut merasai kesakitan ribuan saudaraku melebihi kesakitanku sendiri melalui rahsia syafaqah, maka aku adalah tua bagaikan telah hidup ratusan tahun. Sejauh mana kalian menanggung kesakitan perpisahan sekalipun, kalian tetap tidak mengahdapi musibah itu sepertiku.</w:t>
      </w:r>
    </w:p>
    <w:p w14:paraId="0D1DDC62" w14:textId="77777777" w:rsidR="00B3693E" w:rsidRDefault="00B3693E" w:rsidP="00B3693E">
      <w:pPr>
        <w:widowControl w:val="0"/>
        <w:jc w:val="both"/>
        <w:rPr>
          <w:rFonts w:asciiTheme="majorBidi" w:hAnsiTheme="majorBidi" w:cstheme="majorBidi"/>
        </w:rPr>
      </w:pPr>
    </w:p>
    <w:p w14:paraId="4D9C5C0A" w14:textId="77777777" w:rsidR="00B3693E" w:rsidRDefault="00B3693E" w:rsidP="00B3693E">
      <w:pPr>
        <w:widowControl w:val="0"/>
        <w:jc w:val="both"/>
        <w:rPr>
          <w:rFonts w:asciiTheme="majorBidi" w:hAnsiTheme="majorBidi" w:cstheme="majorBidi"/>
        </w:rPr>
      </w:pPr>
      <w:r>
        <w:rPr>
          <w:rFonts w:asciiTheme="majorBidi" w:hAnsiTheme="majorBidi" w:cstheme="majorBidi"/>
        </w:rPr>
        <w:t>Ini kerana, aku tidak mempunyai anak lelaki sendiri untuk aku fikirkan anak lelakiku. Aku merasai rasa kasihan dan syafaqah yang berlebihan yang secara fitrah ada padaku ini serta sutu kehibaan dan keperitan terhadapkesakitan ribuan anak-anak umat Islam hatta haiwan-haiwan yang tidak berdosa melalui rahsia syafaqah itu. Aku juga tidak mempunyai rumah khusus untuk fikiranku hanya terbatas kepadanya. Bahkan pada noktah semangat keislaman, aku mengambil berat dengan negara ini bahkan dengan benua dunia Islam bagaikan rumahku. Maka aku merasa sakit dengan kesakitan saudara seagamaku di dua rumah besar itu dan menjadi sedih dengan perpisahan mereka.  Justeru, nur iman  adalah mencukupi untukku menghadapi kesedihanku yang datang daripada semua usia ketuaan dan musibah perpisahan. Ia telah mengurniakan satu pengharapan yang tidak akan runtuh, impian yang tidak akan terurai, cahaya yang tidak akan padam dan hiburan yang tidak akan tamat. Sudah tentu iman adalah cukup dan sempurna untuk kalian menghadapi kegelapan, kelalaian, kesedihan dan kesakitan yang datang daripada usia tua. Ketuaan  yang paling gelap, tiada cahaya dan hiburan serta perpisahan yang paling sakit dan dahsyat ialah ketuaan dan perpisahan mereka yang sesat dan melakukan kemungkaran. Untuk merasai keimanan yang memberikan harapan, cahaya dan hiburan dan untuk merasai kesan-kesannya adalah dengan mengamalkan sepenuh hati satu sikap penuh kehambaan yang sesuai dengan usia tua dan bertepatan dengan agama Islam. Bukanlah dengan melupakan usia tua dengan cara berusaha menyerupai orang-orang muda dan menyumbatkan kepala kalian ke dalam kelalaian mereka yang bagaikan orang mabuk.</w:t>
      </w:r>
    </w:p>
    <w:p w14:paraId="0283CD91" w14:textId="77777777" w:rsidR="00B3693E" w:rsidRDefault="00B3693E" w:rsidP="00B3693E">
      <w:pPr>
        <w:widowControl w:val="0"/>
        <w:jc w:val="both"/>
        <w:rPr>
          <w:rFonts w:asciiTheme="majorBidi" w:hAnsiTheme="majorBidi" w:cstheme="majorBidi"/>
        </w:rPr>
      </w:pPr>
    </w:p>
    <w:p w14:paraId="1571F6A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 Fikirkanlah makna hadis </w:t>
      </w:r>
      <w:r>
        <w:rPr>
          <w:rFonts w:asciiTheme="majorBidi" w:hAnsiTheme="majorBidi" w:cstheme="majorBidi"/>
          <w:color w:val="FF0000"/>
        </w:rPr>
        <w:t>[</w:t>
      </w:r>
      <w:r>
        <w:rPr>
          <w:rFonts w:asciiTheme="majorBidi" w:hAnsiTheme="majorBidi" w:cstheme="majorBidi" w:hint="cs"/>
          <w:color w:val="FF0000"/>
          <w:rtl/>
        </w:rPr>
        <w:t>خَيْرُ شُبَّانِكُمْ مَنْ تَشَبَّهَ بِكُهُولِكُمْ وَشَرُّ كُهُولِكُمْ مَنْ تَشَبَّهَ بِشُبَّانِكُمْ</w:t>
      </w:r>
      <w:r>
        <w:rPr>
          <w:rFonts w:asciiTheme="majorBidi" w:hAnsiTheme="majorBidi" w:cstheme="majorBidi"/>
          <w:color w:val="FF0000"/>
        </w:rPr>
        <w:t>]</w:t>
      </w:r>
      <w:r>
        <w:rPr>
          <w:rFonts w:asciiTheme="majorBidi" w:hAnsiTheme="majorBidi" w:cstheme="majorBidi"/>
        </w:rPr>
        <w:t xml:space="preserve"> au kama qaal. Yakni, orang muda kalian yang paling baik ialah mereka yang menyerupai orang tua dalam kematangan dan dalam menghindari maksiat. Orang tua kalian yang paling teruk ialah mereka yang menyerupai orang muda dalam kemaksiatan dan dalam menyumbat kepada dalam kelalaian.</w:t>
      </w:r>
    </w:p>
    <w:p w14:paraId="50109A12" w14:textId="77777777" w:rsidR="00B3693E" w:rsidRDefault="00B3693E" w:rsidP="00B3693E">
      <w:pPr>
        <w:widowControl w:val="0"/>
        <w:jc w:val="both"/>
        <w:rPr>
          <w:rFonts w:asciiTheme="majorBidi" w:hAnsiTheme="majorBidi" w:cstheme="majorBidi"/>
        </w:rPr>
      </w:pPr>
    </w:p>
    <w:p w14:paraId="27F38BDE" w14:textId="77777777" w:rsidR="00B3693E" w:rsidRDefault="00B3693E" w:rsidP="00B3693E">
      <w:pPr>
        <w:widowControl w:val="0"/>
        <w:jc w:val="both"/>
        <w:rPr>
          <w:rFonts w:asciiTheme="majorBidi" w:hAnsiTheme="majorBidi" w:cstheme="majorBidi"/>
        </w:rPr>
      </w:pPr>
      <w:r>
        <w:rPr>
          <w:rFonts w:asciiTheme="majorBidi" w:hAnsiTheme="majorBidi" w:cstheme="majorBidi"/>
        </w:rPr>
        <w:t>Wahai  saudara dan saudariku yang telah tua! Terdapat dalam hadis yang mulia bahawa seorang lelaki tua beriman yang berusia enam puluh ke tujuh puluh tahun, ketika dia mengangkat tangan berdoa ke hadrat Ilahi, Rahmat Ilahi tidak akan membiarkan tangannya dijatuhkan tanpa balasan. Memandangkan rahmat menghormati kalian seperti ini, maka kalian juga hormatilah penghormatan oleh rahmat ini dengan ubudiyyah kalian.</w:t>
      </w:r>
    </w:p>
    <w:p w14:paraId="454989A2" w14:textId="77777777" w:rsidR="00B3693E" w:rsidRDefault="00B3693E" w:rsidP="00B3693E">
      <w:pPr>
        <w:widowControl w:val="0"/>
        <w:jc w:val="both"/>
        <w:rPr>
          <w:rFonts w:asciiTheme="majorBidi" w:hAnsiTheme="majorBidi" w:cstheme="majorBidi"/>
        </w:rPr>
      </w:pPr>
    </w:p>
    <w:p w14:paraId="3131D85B" w14:textId="77777777" w:rsidR="00B3693E" w:rsidRDefault="00B3693E" w:rsidP="00B3693E">
      <w:pPr>
        <w:widowControl w:val="0"/>
        <w:jc w:val="both"/>
        <w:rPr>
          <w:rFonts w:asciiTheme="majorBidi" w:hAnsiTheme="majorBidi" w:cstheme="majorBidi"/>
        </w:rPr>
      </w:pPr>
      <w:r>
        <w:rPr>
          <w:rFonts w:asciiTheme="majorBidi" w:hAnsiTheme="majorBidi" w:cstheme="majorBidi" w:hint="cs"/>
          <w:color w:val="FF0000"/>
          <w:rtl/>
        </w:rPr>
        <w:lastRenderedPageBreak/>
        <w:t>سُبْحَانَكَ لَاعِلْمَ لَنَٓا اِلاَّ مَا عَلَّمْتَنَٓا اِنَّكَ اَنْتَ الْعَلِيمُ الْحَكِيمُ</w:t>
      </w:r>
    </w:p>
    <w:p w14:paraId="6045DFFE" w14:textId="77777777" w:rsidR="00B3693E" w:rsidRDefault="00B3693E" w:rsidP="00B3693E">
      <w:pPr>
        <w:widowControl w:val="0"/>
        <w:jc w:val="both"/>
        <w:rPr>
          <w:rFonts w:asciiTheme="majorBidi" w:hAnsiTheme="majorBidi" w:cstheme="majorBidi"/>
        </w:rPr>
      </w:pPr>
    </w:p>
    <w:p w14:paraId="73AEF14E" w14:textId="77777777" w:rsidR="00B3693E" w:rsidRDefault="00B3693E" w:rsidP="00B3693E">
      <w:pPr>
        <w:widowControl w:val="0"/>
        <w:jc w:val="both"/>
        <w:rPr>
          <w:rFonts w:asciiTheme="majorBidi" w:hAnsiTheme="majorBidi" w:cstheme="majorBidi"/>
        </w:rPr>
      </w:pPr>
    </w:p>
    <w:p w14:paraId="196C3BF8"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Fahrasat Sinaran Keempat.</w:t>
      </w:r>
      <w:r>
        <w:rPr>
          <w:rFonts w:asciiTheme="majorBidi" w:hAnsiTheme="majorBidi" w:cstheme="majorBidi"/>
        </w:rPr>
        <w:t xml:space="preserve"> </w:t>
      </w:r>
    </w:p>
    <w:p w14:paraId="68454BAB" w14:textId="77777777" w:rsidR="00B3693E" w:rsidRDefault="00B3693E" w:rsidP="00B3693E">
      <w:pPr>
        <w:widowControl w:val="0"/>
        <w:jc w:val="both"/>
        <w:rPr>
          <w:rFonts w:asciiTheme="majorBidi" w:hAnsiTheme="majorBidi" w:cstheme="majorBidi"/>
        </w:rPr>
      </w:pPr>
      <w:r>
        <w:rPr>
          <w:rFonts w:asciiTheme="majorBidi" w:hAnsiTheme="majorBidi" w:cstheme="majorBidi"/>
        </w:rPr>
        <w:t>Kerana kurang sesuai menurut kesesuaian maqam, maka ia tidak diambil ke sini.</w:t>
      </w:r>
    </w:p>
    <w:p w14:paraId="4574D043" w14:textId="77777777" w:rsidR="00B3693E" w:rsidRDefault="00B3693E" w:rsidP="00B3693E">
      <w:pPr>
        <w:widowControl w:val="0"/>
        <w:jc w:val="both"/>
        <w:rPr>
          <w:rFonts w:asciiTheme="majorBidi" w:hAnsiTheme="majorBidi" w:cstheme="majorBidi"/>
        </w:rPr>
      </w:pPr>
    </w:p>
    <w:p w14:paraId="2D667ED2"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Harapan Keempat Belas:</w:t>
      </w:r>
    </w:p>
    <w:p w14:paraId="501C080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Khulasah permulaan Ayat Nuriyah Hasbiyah yang merupakan Sinaran Keempat. Ia berkata: </w:t>
      </w:r>
    </w:p>
    <w:p w14:paraId="5E6C7777" w14:textId="77777777" w:rsidR="00B3693E" w:rsidRDefault="00B3693E" w:rsidP="00B3693E">
      <w:pPr>
        <w:widowControl w:val="0"/>
        <w:jc w:val="both"/>
        <w:rPr>
          <w:rFonts w:asciiTheme="majorBidi" w:hAnsiTheme="majorBidi" w:cstheme="majorBidi"/>
        </w:rPr>
      </w:pPr>
    </w:p>
    <w:p w14:paraId="022FED4C" w14:textId="77777777" w:rsidR="00B3693E" w:rsidRDefault="00B3693E" w:rsidP="00B3693E">
      <w:pPr>
        <w:widowControl w:val="0"/>
        <w:ind w:firstLine="280"/>
        <w:jc w:val="both"/>
        <w:rPr>
          <w:rFonts w:ascii="Times New Roman" w:hAnsi="Times New Roman" w:cs="Times New Roman"/>
        </w:rPr>
      </w:pPr>
      <w:r>
        <w:rPr>
          <w:rFonts w:asciiTheme="majorBidi" w:hAnsiTheme="majorBidi" w:cstheme="majorBidi"/>
        </w:rPr>
        <w:t xml:space="preserve">Oleh sebab ahli dunia telah menjauhkanku daripada setiap perkara, maka aku terjerumus dalam lima jenis keterasingan. Akibat kelalaian yang datang daripada kesulitan, tanpa memandang kepada nur-nur Rislaah an-Nur yang memberikan hiburan dan bantuan, aku memandang secara kepada hatiku dan aku telah mencari rohku. Aku nampak bahawa padaku terdapat asyik kebaqaan, cinta kewujudan yang bersangatan, rindu kehidupan yang besar dan kelemahan yang tidak terbatas dan kefakiran yang tidak berpenghujung sedang berkuasa dalam diriku. Sedangkan satu kefanaan yang dahsyat memadamkan kebaqaan itu. Dalam keadaanku itu, aku telah berkata seperti yang dikatakan oleh seorang penyair yang telah terbakar jiwanya. </w:t>
      </w:r>
    </w:p>
    <w:p w14:paraId="03AF20A7" w14:textId="77777777" w:rsidR="00B3693E" w:rsidRDefault="00B3693E" w:rsidP="00B3693E">
      <w:pPr>
        <w:widowControl w:val="0"/>
        <w:jc w:val="both"/>
        <w:rPr>
          <w:i/>
        </w:rPr>
      </w:pPr>
      <w:r>
        <w:rPr>
          <w:i/>
        </w:rPr>
        <w:t>“Hati kebaqaannya, al-Haq kefanaannya,</w:t>
      </w:r>
    </w:p>
    <w:p w14:paraId="7084684E" w14:textId="77777777" w:rsidR="00B3693E" w:rsidRDefault="00B3693E" w:rsidP="00B3693E">
      <w:pPr>
        <w:widowControl w:val="0"/>
        <w:jc w:val="both"/>
        <w:rPr>
          <w:i/>
        </w:rPr>
      </w:pPr>
      <w:r>
        <w:rPr>
          <w:i/>
        </w:rPr>
        <w:t>berkehendak (keduanya) atas tubuhku,</w:t>
      </w:r>
    </w:p>
    <w:p w14:paraId="22A26DAB" w14:textId="77777777" w:rsidR="00B3693E" w:rsidRDefault="00B3693E" w:rsidP="00B3693E">
      <w:pPr>
        <w:widowControl w:val="0"/>
        <w:jc w:val="both"/>
        <w:rPr>
          <w:i/>
        </w:rPr>
      </w:pPr>
      <w:r>
        <w:rPr>
          <w:i/>
        </w:rPr>
        <w:t xml:space="preserve">Aku jatuh dalam penyakit yang tiada penawar, </w:t>
      </w:r>
    </w:p>
    <w:p w14:paraId="4C55EEB2" w14:textId="77777777" w:rsidR="00B3693E" w:rsidRDefault="00B3693E" w:rsidP="00B3693E">
      <w:pPr>
        <w:widowControl w:val="0"/>
        <w:jc w:val="both"/>
        <w:rPr>
          <w:rFonts w:asciiTheme="majorBidi" w:hAnsiTheme="majorBidi" w:cstheme="majorBidi"/>
          <w:sz w:val="20"/>
          <w:szCs w:val="20"/>
        </w:rPr>
      </w:pPr>
      <w:r>
        <w:rPr>
          <w:i/>
        </w:rPr>
        <w:t>Aduhai! Luqman pun tidak tahu.</w:t>
      </w:r>
    </w:p>
    <w:p w14:paraId="17B2F7A3" w14:textId="77777777" w:rsidR="00B3693E" w:rsidRDefault="00B3693E" w:rsidP="00B3693E">
      <w:pPr>
        <w:widowControl w:val="0"/>
        <w:jc w:val="both"/>
        <w:rPr>
          <w:rFonts w:asciiTheme="majorBidi" w:hAnsiTheme="majorBidi" w:cstheme="majorBidi"/>
        </w:rPr>
      </w:pPr>
    </w:p>
    <w:p w14:paraId="47D2DAF1"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Dengan penuh putus asa, aku menundukkan kepalaku. Tiba-tiba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 xml:space="preserve">] </w:t>
      </w:r>
      <w:r>
        <w:rPr>
          <w:rFonts w:asciiTheme="majorBidi" w:hAnsiTheme="majorBidi" w:cstheme="majorBidi"/>
        </w:rPr>
        <w:t xml:space="preserve">datang membantuku. Ia berkata: “Bacalah aku dengan teliti!” Maka aku pun membacanya sehari lima ratus kali. Sebaik sahaj aku membacanya, bukan hanya sekadar ‘ilmal yaqin, bahkan tersingkap kepadaku sembilan martabat Nuriyah Hasbiyah daripada nur-nurnya yang sangat bernilai secara </w:t>
      </w:r>
      <w:r>
        <w:rPr>
          <w:rFonts w:asciiTheme="majorBidi" w:hAnsiTheme="majorBidi" w:cstheme="majorBidi"/>
          <w:i/>
          <w:iCs/>
        </w:rPr>
        <w:t>‘aynal yaqin</w:t>
      </w:r>
      <w:r>
        <w:rPr>
          <w:rFonts w:asciiTheme="majorBidi" w:hAnsiTheme="majorBidi" w:cstheme="majorBidi"/>
        </w:rPr>
        <w:t>.</w:t>
      </w:r>
    </w:p>
    <w:p w14:paraId="7F262843" w14:textId="77777777" w:rsidR="00B3693E" w:rsidRDefault="00B3693E" w:rsidP="00B3693E">
      <w:pPr>
        <w:widowControl w:val="0"/>
        <w:jc w:val="both"/>
        <w:rPr>
          <w:rFonts w:asciiTheme="majorBidi" w:hAnsiTheme="majorBidi" w:cstheme="majorBidi"/>
        </w:rPr>
      </w:pPr>
    </w:p>
    <w:p w14:paraId="75E394F0"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Martabat Nuriyah Hasbiyah Pertama:</w:t>
      </w:r>
    </w:p>
    <w:p w14:paraId="36D5AC1B" w14:textId="77777777" w:rsidR="00B3693E" w:rsidRDefault="00B3693E" w:rsidP="00B3693E">
      <w:pPr>
        <w:widowControl w:val="0"/>
        <w:jc w:val="both"/>
        <w:rPr>
          <w:rFonts w:asciiTheme="majorBidi" w:hAnsiTheme="majorBidi" w:cstheme="majorBidi"/>
        </w:rPr>
      </w:pPr>
    </w:p>
    <w:p w14:paraId="3E38577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Asyik Kebaqaan padaku bukanlah untuk kebaqaan padaku bahkan oleh sebab terdapat satu bayangan tajalli nama Dzat Dzul Kamal dan Dzul Jalal yang merupakan Pemilik kesempurnaan mutlak yang sememangnta dikasihi tanpa sebab pada perihalku maka rasa cinta fitrah yang menghadap kepada kewujudan dan kesempurnaan serta kebaqaan al-Kamil al-Mutlaq dalam fitrahku itu telah terpesong jalannya, telah berpaut pada bayangan dan menjadi asyik kepada kebaqaan cermin akibat kelalaian. Lalu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w:t>
      </w:r>
      <w:r>
        <w:rPr>
          <w:rFonts w:asciiTheme="majorBidi" w:hAnsiTheme="majorBidi" w:cstheme="majorBidi"/>
        </w:rPr>
        <w:t xml:space="preserve"> datang dan telah mengangkat tabir itu. Maka aku telah nampak, merasai dan menikmati secara </w:t>
      </w:r>
      <w:r>
        <w:rPr>
          <w:rFonts w:asciiTheme="majorBidi" w:hAnsiTheme="majorBidi" w:cstheme="majorBidi"/>
          <w:i/>
          <w:iCs/>
        </w:rPr>
        <w:t>haqqal yaqin</w:t>
      </w:r>
      <w:r>
        <w:rPr>
          <w:rFonts w:asciiTheme="majorBidi" w:hAnsiTheme="majorBidi" w:cstheme="majorBidi"/>
        </w:rPr>
        <w:t xml:space="preserve"> bahawa kelazatan dan kebahagiaan kebaqaanku adalah sama dan terdapat dalam pembenaran, keimanan dan keyakinanku kepada kebaqaan </w:t>
      </w:r>
      <w:r>
        <w:rPr>
          <w:rFonts w:asciiTheme="majorBidi" w:hAnsiTheme="majorBidi" w:cstheme="majorBidi"/>
          <w:i/>
          <w:iCs/>
        </w:rPr>
        <w:t>al-Baqi Dzul Kamal</w:t>
      </w:r>
      <w:r>
        <w:rPr>
          <w:rFonts w:asciiTheme="majorBidi" w:hAnsiTheme="majorBidi" w:cstheme="majorBidi"/>
        </w:rPr>
        <w:t xml:space="preserve"> dan bahawa Dia adalah Rabb dan Tuhanku dalam </w:t>
      </w:r>
      <w:r>
        <w:rPr>
          <w:rFonts w:asciiTheme="majorBidi" w:hAnsiTheme="majorBidi" w:cstheme="majorBidi"/>
        </w:rPr>
        <w:lastRenderedPageBreak/>
        <w:t>keadaan yang lebih sempurna. Dalil kepada perkara ini telah dijelaskan dalam Risalah Hasbiyah melalui dua belas desiran dan kesedaran keimanan yang sangat mendalam dan halus yang akan meninggalkan mereka yang mempunyai rasa dalam ketakjuban.</w:t>
      </w:r>
    </w:p>
    <w:p w14:paraId="12800091" w14:textId="77777777" w:rsidR="00B3693E" w:rsidRDefault="00B3693E" w:rsidP="00B3693E">
      <w:pPr>
        <w:widowControl w:val="0"/>
        <w:jc w:val="both"/>
        <w:rPr>
          <w:rFonts w:asciiTheme="majorBidi" w:hAnsiTheme="majorBidi" w:cstheme="majorBidi"/>
        </w:rPr>
      </w:pPr>
    </w:p>
    <w:p w14:paraId="53A28514"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 xml:space="preserve">Martabat Nuriyah Hasbiyah Kedua:  </w:t>
      </w:r>
    </w:p>
    <w:p w14:paraId="1CD83845"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Bersama dengan kelemahan yang tiada batasan dalam fitrahku, di dalam ketuaan, keterasingan, keseorangan dan kesendirianku, ketika ahli dunia menyerangku melalui muslihat-muslihat dan perisik-perisik mereka, aku telah berkata di dalam hati: Satu pasukan tentera sedang menyerang seorang manusia yang tangannya terikat, daif dan sakit. Adakah aku tidak mempunyai noktah persandaran? Lalu aku merujuk kepada ayat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w:t>
      </w:r>
      <w:r>
        <w:rPr>
          <w:rFonts w:asciiTheme="majorBidi" w:hAnsiTheme="majorBidi" w:cstheme="majorBidi"/>
        </w:rPr>
        <w:t xml:space="preserve">. Lalu ayat ini memberitahu kepadaku bahawa melalui surat akuan sandaran keimanan, engkau bersandar kepada satu Dzat Sultan yang al-Qadir secara mutlak yang bukan sahaja memberikan semua peralatan dan kelengkapan pasukan-pasukan tentera tumbuhan dan haiwan yang terdiri daripada empat ratus ribu bangsa pada setiap musim bunga di atas muka bumi dengan susunan yang sempurna, terutamanya kepada manusia, Dia turut meletakkan segala rezeki pasukan tentera agung haiwan yang bukan intipati makanan seperti daging dan gula yang baru ditemui manusia-manusia maju mutakhir ini bahkan seratus tahap lebih sempurna berbanding dengan intipati-intipati moden itu ke dalam intipati-intipati ar-Rahman yang dinamakan benih dan bijian dari setiap jenis makanan lalu membalut juga intipati-intipati itu di dalam sukatan dengan kadar tertentu untuk kematangan dan perkembangannya lalu meletakkannya dalam peti-peti kecil untuk pemeliharaan kemudian membiarkannya. Pewujudan peti-peti kecil itu terjadi dengan sangat cepat, mudah dan banyak di kilang Kaf dan Nun yang terdapat di dalam perintah </w:t>
      </w:r>
      <w:r>
        <w:rPr>
          <w:rFonts w:asciiTheme="majorBidi" w:hAnsiTheme="majorBidi" w:cstheme="majorBidi"/>
          <w:color w:val="FF0000"/>
        </w:rPr>
        <w:t>[</w:t>
      </w:r>
      <w:r>
        <w:rPr>
          <w:rFonts w:asciiTheme="majorBidi" w:hAnsiTheme="majorBidi" w:cstheme="majorBidi" w:hint="cs"/>
          <w:color w:val="FF0000"/>
          <w:rtl/>
        </w:rPr>
        <w:t>كن</w:t>
      </w:r>
      <w:r>
        <w:rPr>
          <w:rFonts w:asciiTheme="majorBidi" w:hAnsiTheme="majorBidi" w:cstheme="majorBidi"/>
          <w:color w:val="FF0000"/>
        </w:rPr>
        <w:t>]</w:t>
      </w:r>
      <w:r>
        <w:rPr>
          <w:rFonts w:asciiTheme="majorBidi" w:hAnsiTheme="majorBidi" w:cstheme="majorBidi"/>
        </w:rPr>
        <w:t xml:space="preserve"> sehingga al-Quran berkata: al-Khaliq memberi perintah maka ia muncul ke lapangan. Memandangkan begitu, oleh sebab engkau boleh menemui satu noktah persandaranyang sebegini melalui tiket persandaran keimanan maka engkau boleh bersandar kepada satu kekuatan dan qudrat yang tiada batasan. Maka sebaik sahaja mendapat pengajaran ini daripada ayat ini, dengan merasakan suatu keupayaan iman aku telah menemui satu kekuatan maknawi yang bukan sahaja boleh mencabar musuh-musuhku yang sekarang ini, bahkan mencabar dunia lantas aku melafazkan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w:t>
      </w:r>
      <w:r>
        <w:rPr>
          <w:rFonts w:asciiTheme="majorBidi" w:hAnsiTheme="majorBidi" w:cstheme="majorBidi"/>
        </w:rPr>
        <w:t xml:space="preserve"> melalui rohku.</w:t>
      </w:r>
    </w:p>
    <w:p w14:paraId="2DF3670A" w14:textId="77777777" w:rsidR="00B3693E" w:rsidRDefault="00B3693E" w:rsidP="00B3693E">
      <w:pPr>
        <w:widowControl w:val="0"/>
        <w:jc w:val="both"/>
        <w:rPr>
          <w:rFonts w:asciiTheme="majorBidi" w:hAnsiTheme="majorBidi" w:cstheme="majorBidi"/>
          <w:b/>
          <w:bCs/>
        </w:rPr>
      </w:pPr>
    </w:p>
    <w:p w14:paraId="6DC4B868"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 xml:space="preserve">Martabat Nuriyah Hasbiyah Ketiga:         </w:t>
      </w:r>
    </w:p>
    <w:p w14:paraId="2EE35C74"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Ketika aku mendapati bahawa hubunganku dengan dunia telah terputus akibat himpitan semua keterasingan, penyakit dan keadaan sebagai mangsa kezaliman itu dan ketika keimanan membisikkan bahawa aku adalah calon kepada satu kebahagiaan yang berterusan di sebuah dunia yang abadi dan sebuah negeri yang kekal, aku telah mengabaikan keluhan yang mengalirkan penyesalan lalu meluahkan kesyukuran yang memaparkan keriangan. Tetapi ketika memikirkan bahawa untuk matlamat khayalan, tujuan roh dan natijah fitrah ini menjadi nyata, maka ia hanya dan hanya boleh berlaku dengan qudrat tidak berpenghujung bagi </w:t>
      </w:r>
      <w:r>
        <w:rPr>
          <w:rFonts w:asciiTheme="majorBidi" w:hAnsiTheme="majorBidi" w:cstheme="majorBidi"/>
          <w:i/>
          <w:iCs/>
        </w:rPr>
        <w:t xml:space="preserve">Dzat al-Qadir al-Mutlaq </w:t>
      </w:r>
      <w:r>
        <w:rPr>
          <w:rFonts w:asciiTheme="majorBidi" w:hAnsiTheme="majorBidi" w:cstheme="majorBidi"/>
        </w:rPr>
        <w:t xml:space="preserve"> yang mengetahui dan merakamkan semua gerak dan diam, keadaan dan perbuatan, kata-kata dan tindakan seluruh makhluk, yang menjadikan bangsa manusia yang sangat lemah sebagai teman dan mukhatab diri-Nya dan mengurniakan manusia itu satu kedudukan yang mengatasi semua makhluk dan dengan pemberian inayah dan keutamaan yang tiada penghujung kepada manusia, maka aku telah mahukan satu penjelasan yang memberikan peningkatan iman dan ketenteraman hati pada dua noktah berikut iaitu kegiatan qudrat yang sebegini dan kepentingan insan yang tidak penting pada zahirnya ini. </w:t>
      </w:r>
    </w:p>
    <w:p w14:paraId="635E8C8E" w14:textId="77777777" w:rsidR="00B3693E" w:rsidRDefault="00B3693E" w:rsidP="00B3693E">
      <w:pPr>
        <w:widowControl w:val="0"/>
        <w:jc w:val="both"/>
        <w:rPr>
          <w:rFonts w:asciiTheme="majorBidi" w:hAnsiTheme="majorBidi" w:cstheme="majorBidi"/>
        </w:rPr>
      </w:pPr>
    </w:p>
    <w:p w14:paraId="3D430930" w14:textId="77777777" w:rsidR="00B3693E" w:rsidRDefault="00B3693E" w:rsidP="00B3693E">
      <w:pPr>
        <w:widowControl w:val="0"/>
        <w:jc w:val="both"/>
        <w:rPr>
          <w:rFonts w:asciiTheme="majorBidi" w:hAnsiTheme="majorBidi" w:cstheme="majorBidi"/>
        </w:rPr>
      </w:pPr>
      <w:r>
        <w:rPr>
          <w:rFonts w:asciiTheme="majorBidi" w:hAnsiTheme="majorBidi" w:cstheme="majorBidi"/>
        </w:rPr>
        <w:lastRenderedPageBreak/>
        <w:t xml:space="preserve">Sekali lagi aku telah merujuk kepada ayat tersebut. Ia memberi arahan dengan berkata: Perhatikanlah kepada </w:t>
      </w:r>
      <w:r>
        <w:rPr>
          <w:rFonts w:asciiTheme="majorBidi" w:hAnsiTheme="majorBidi" w:cstheme="majorBidi"/>
          <w:color w:val="FF0000"/>
        </w:rPr>
        <w:t>[</w:t>
      </w:r>
      <w:r>
        <w:rPr>
          <w:rFonts w:asciiTheme="majorBidi" w:hAnsiTheme="majorBidi" w:cstheme="majorBidi" w:hint="cs"/>
          <w:color w:val="FF0000"/>
          <w:rtl/>
        </w:rPr>
        <w:t>نَا</w:t>
      </w:r>
      <w:r>
        <w:rPr>
          <w:rFonts w:asciiTheme="majorBidi" w:hAnsiTheme="majorBidi" w:cstheme="majorBidi"/>
          <w:color w:val="FF0000"/>
        </w:rPr>
        <w:t>]</w:t>
      </w:r>
      <w:r>
        <w:rPr>
          <w:rFonts w:asciiTheme="majorBidi" w:hAnsiTheme="majorBidi" w:cstheme="majorBidi"/>
        </w:rPr>
        <w:t xml:space="preserve"> yang ada pada </w:t>
      </w:r>
      <w:r>
        <w:rPr>
          <w:rFonts w:asciiTheme="majorBidi" w:hAnsiTheme="majorBidi" w:cstheme="majorBidi"/>
          <w:color w:val="FF0000"/>
        </w:rPr>
        <w:t>[</w:t>
      </w:r>
      <w:r>
        <w:rPr>
          <w:rFonts w:asciiTheme="majorBidi" w:hAnsiTheme="majorBidi" w:cstheme="majorBidi" w:hint="cs"/>
          <w:color w:val="FF0000"/>
          <w:rtl/>
        </w:rPr>
        <w:t>حَسْبُنَا</w:t>
      </w:r>
      <w:r>
        <w:rPr>
          <w:rFonts w:asciiTheme="majorBidi" w:hAnsiTheme="majorBidi" w:cstheme="majorBidi"/>
          <w:color w:val="FF0000"/>
        </w:rPr>
        <w:t>]</w:t>
      </w:r>
      <w:r>
        <w:rPr>
          <w:rFonts w:asciiTheme="majorBidi" w:hAnsiTheme="majorBidi" w:cstheme="majorBidi"/>
        </w:rPr>
        <w:t xml:space="preserve">. Dengarlah kepada siapa yang menuturkan </w:t>
      </w:r>
      <w:r>
        <w:rPr>
          <w:rFonts w:asciiTheme="majorBidi" w:hAnsiTheme="majorBidi" w:cstheme="majorBidi"/>
          <w:color w:val="FF0000"/>
        </w:rPr>
        <w:t>[</w:t>
      </w:r>
      <w:r>
        <w:rPr>
          <w:rFonts w:asciiTheme="majorBidi" w:hAnsiTheme="majorBidi" w:cstheme="majorBidi" w:hint="cs"/>
          <w:color w:val="FF0000"/>
          <w:rtl/>
        </w:rPr>
        <w:t>حَسْبُنَا</w:t>
      </w:r>
      <w:r>
        <w:rPr>
          <w:rFonts w:asciiTheme="majorBidi" w:hAnsiTheme="majorBidi" w:cstheme="majorBidi"/>
          <w:color w:val="FF0000"/>
        </w:rPr>
        <w:t>]</w:t>
      </w:r>
      <w:r>
        <w:rPr>
          <w:rFonts w:asciiTheme="majorBidi" w:hAnsiTheme="majorBidi" w:cstheme="majorBidi"/>
        </w:rPr>
        <w:t xml:space="preserve"> melalui </w:t>
      </w:r>
      <w:r>
        <w:rPr>
          <w:rFonts w:asciiTheme="majorBidi" w:hAnsiTheme="majorBidi" w:cstheme="majorBidi"/>
          <w:i/>
          <w:iCs/>
        </w:rPr>
        <w:t>lisanul hal</w:t>
      </w:r>
      <w:r>
        <w:rPr>
          <w:rFonts w:asciiTheme="majorBidi" w:hAnsiTheme="majorBidi" w:cstheme="majorBidi"/>
        </w:rPr>
        <w:t xml:space="preserve"> dan </w:t>
      </w:r>
      <w:r>
        <w:rPr>
          <w:rFonts w:asciiTheme="majorBidi" w:hAnsiTheme="majorBidi" w:cstheme="majorBidi"/>
          <w:i/>
          <w:iCs/>
        </w:rPr>
        <w:t>lisanul qal</w:t>
      </w:r>
      <w:r>
        <w:rPr>
          <w:rFonts w:asciiTheme="majorBidi" w:hAnsiTheme="majorBidi" w:cstheme="majorBidi"/>
        </w:rPr>
        <w:t xml:space="preserve"> bersamamu? Tiba-tiba aku melihat burung-burung dan serangga-serangga terbang yang merupakan burung kecil yang tiada batasan, haiwan yang tidak terhitung jumlahnya, tumbuh-tumbuhan yang tiada penghujung dan pokok-pokok yang terlalu banyak juga melafazkan makna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 xml:space="preserve">] </w:t>
      </w:r>
      <w:r>
        <w:rPr>
          <w:rFonts w:asciiTheme="majorBidi" w:hAnsiTheme="majorBidi" w:cstheme="majorBidi"/>
        </w:rPr>
        <w:t xml:space="preserve"> melalui </w:t>
      </w:r>
      <w:r>
        <w:rPr>
          <w:rFonts w:asciiTheme="majorBidi" w:hAnsiTheme="majorBidi" w:cstheme="majorBidi"/>
          <w:i/>
          <w:iCs/>
        </w:rPr>
        <w:t>lisanul hal</w:t>
      </w:r>
      <w:r>
        <w:rPr>
          <w:rFonts w:asciiTheme="majorBidi" w:hAnsiTheme="majorBidi" w:cstheme="majorBidi"/>
        </w:rPr>
        <w:t xml:space="preserve">-nya sepertiku dan membawa yang lainnya turut mengalunkannya kerana terdapat wakil yang melengkapi semua syarat kehidupan. Maka aku memahami bahawa ia memperlihatkan </w:t>
      </w:r>
      <w:r>
        <w:rPr>
          <w:rFonts w:asciiTheme="majorBidi" w:hAnsiTheme="majorBidi" w:cstheme="majorBidi"/>
          <w:i/>
          <w:iCs/>
        </w:rPr>
        <w:t>wahdah</w:t>
      </w:r>
      <w:r>
        <w:rPr>
          <w:rFonts w:asciiTheme="majorBidi" w:hAnsiTheme="majorBidi" w:cstheme="majorBidi"/>
        </w:rPr>
        <w:t xml:space="preserve"> dan </w:t>
      </w:r>
      <w:r>
        <w:rPr>
          <w:rFonts w:asciiTheme="majorBidi" w:hAnsiTheme="majorBidi" w:cstheme="majorBidi"/>
          <w:i/>
          <w:iCs/>
        </w:rPr>
        <w:t>ahadiyyah</w:t>
      </w:r>
      <w:r>
        <w:rPr>
          <w:rFonts w:asciiTheme="majorBidi" w:hAnsiTheme="majorBidi" w:cstheme="majorBidi"/>
        </w:rPr>
        <w:t xml:space="preserve">-Nya melalui perlaksanaannya secara bersama dan memiliki keserupaan di dalam satu sama lain dan dengan satu bentuk di dalam keagungan dan kehebatan satu qudrat yang mampu mencipta dan membuat seratus ribu jenis burung, seratus ribu bentuk haiwan, ratusan ribu jenis tumbuhan dan ratusan ribu jenis pohon tanpa kesalahan, kekurangan, kekeliruan, dengan hiasan, dengan perkiraan, susunan dan dalam bentuk berbeza dengan satu sama lain terutamanya pada musim bunga dengan sangat banyak, sangat mudah dan dalam daerah yang sangat luas dan secara besar-besaran daripada telur-telurnya yang menyerupai satu sama lain dan bahannya adalah satu, daripada titisan-titisan yang sama dengan satu sama lain, daripda butir-butir yang persis satu sama lain dan daripada biji benih yang seakan-akan sama dengan satu sama lain dan memberitahu bahawa campur tangan dan penyertaan yang lain dalam satu perbuatan </w:t>
      </w:r>
      <w:r>
        <w:rPr>
          <w:rFonts w:asciiTheme="majorBidi" w:hAnsiTheme="majorBidi" w:cstheme="majorBidi"/>
          <w:i/>
          <w:iCs/>
        </w:rPr>
        <w:t>Rububiyyah</w:t>
      </w:r>
      <w:r>
        <w:rPr>
          <w:rFonts w:asciiTheme="majorBidi" w:hAnsiTheme="majorBidi" w:cstheme="majorBidi"/>
        </w:rPr>
        <w:t xml:space="preserve"> dan </w:t>
      </w:r>
      <w:r>
        <w:rPr>
          <w:rFonts w:asciiTheme="majorBidi" w:hAnsiTheme="majorBidi" w:cstheme="majorBidi"/>
          <w:i/>
          <w:iCs/>
        </w:rPr>
        <w:t xml:space="preserve">tasarruf </w:t>
      </w:r>
      <w:r>
        <w:rPr>
          <w:rFonts w:asciiTheme="majorBidi" w:hAnsiTheme="majorBidi" w:cstheme="majorBidi"/>
        </w:rPr>
        <w:t xml:space="preserve">sifat </w:t>
      </w:r>
      <w:r>
        <w:rPr>
          <w:rFonts w:asciiTheme="majorBidi" w:hAnsiTheme="majorBidi" w:cstheme="majorBidi"/>
          <w:i/>
          <w:iCs/>
        </w:rPr>
        <w:t>al-Khallaq</w:t>
      </w:r>
      <w:r>
        <w:rPr>
          <w:rFonts w:asciiTheme="majorBidi" w:hAnsiTheme="majorBidi" w:cstheme="majorBidi"/>
        </w:rPr>
        <w:t>-Nya yang menzahirkan mukjizat yang tidak terhitung sebegini adalah tidak mungkin.</w:t>
      </w:r>
    </w:p>
    <w:p w14:paraId="4FC45BF7" w14:textId="77777777" w:rsidR="00B3693E" w:rsidRDefault="00B3693E" w:rsidP="00B3693E">
      <w:pPr>
        <w:widowControl w:val="0"/>
        <w:jc w:val="both"/>
        <w:rPr>
          <w:rFonts w:asciiTheme="majorBidi" w:hAnsiTheme="majorBidi" w:cstheme="majorBidi"/>
        </w:rPr>
      </w:pPr>
    </w:p>
    <w:p w14:paraId="3B08F14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 Mereka yang mahu memahami identiti personalitiku dan perihal keinsananku seperti seorang mukmin dan ingin menjadi sepertiku hendaklah memerhatikan kepada ana iaitu tafsiran diriku yang terdapat dalam </w:t>
      </w:r>
      <w:r>
        <w:rPr>
          <w:rFonts w:asciiTheme="majorBidi" w:hAnsiTheme="majorBidi" w:cstheme="majorBidi"/>
          <w:color w:val="FF0000"/>
        </w:rPr>
        <w:t xml:space="preserve"> </w:t>
      </w:r>
      <w:r>
        <w:rPr>
          <w:rFonts w:asciiTheme="majorBidi" w:hAnsiTheme="majorBidi" w:cstheme="majorBidi"/>
        </w:rPr>
        <w:t xml:space="preserve"> himpunan</w:t>
      </w:r>
      <w:r>
        <w:rPr>
          <w:rFonts w:asciiTheme="majorBidi" w:hAnsiTheme="majorBidi" w:cstheme="majorBidi"/>
          <w:color w:val="FF0000"/>
        </w:rPr>
        <w:t>[</w:t>
      </w:r>
      <w:r>
        <w:rPr>
          <w:rFonts w:asciiTheme="majorBidi" w:hAnsiTheme="majorBidi" w:cstheme="majorBidi" w:hint="cs"/>
          <w:color w:val="FF0000"/>
          <w:rtl/>
        </w:rPr>
        <w:t>نَا</w:t>
      </w:r>
      <w:r>
        <w:rPr>
          <w:rFonts w:asciiTheme="majorBidi" w:hAnsiTheme="majorBidi" w:cstheme="majorBidi"/>
          <w:color w:val="FF0000"/>
        </w:rPr>
        <w:t>]</w:t>
      </w:r>
      <w:r>
        <w:rPr>
          <w:rFonts w:asciiTheme="majorBidi" w:hAnsiTheme="majorBidi" w:cstheme="majorBidi"/>
        </w:rPr>
        <w:t xml:space="preserve"> pada </w:t>
      </w:r>
      <w:r>
        <w:rPr>
          <w:rFonts w:asciiTheme="majorBidi" w:hAnsiTheme="majorBidi" w:cstheme="majorBidi"/>
          <w:color w:val="FF0000"/>
        </w:rPr>
        <w:t>[</w:t>
      </w:r>
      <w:r>
        <w:rPr>
          <w:rFonts w:asciiTheme="majorBidi" w:hAnsiTheme="majorBidi" w:cstheme="majorBidi" w:hint="cs"/>
          <w:color w:val="FF0000"/>
          <w:rtl/>
        </w:rPr>
        <w:t>حَسْبُنَا</w:t>
      </w:r>
      <w:r>
        <w:rPr>
          <w:rFonts w:asciiTheme="majorBidi" w:hAnsiTheme="majorBidi" w:cstheme="majorBidi"/>
          <w:color w:val="FF0000"/>
        </w:rPr>
        <w:t>]</w:t>
      </w:r>
      <w:r>
        <w:rPr>
          <w:rFonts w:asciiTheme="majorBidi" w:hAnsiTheme="majorBidi" w:cstheme="majorBidi"/>
        </w:rPr>
        <w:t>. Hendaklah mereka memahami apa itu hakikat tubuhku yang kelihatan tidak penting, hina dan faqir adalah seperti tubuh tiap-tiap mukmin lain? Apakah itu kehidupan? Apakah itu keinsanan? Apakah itu agama Islam? Apakah itu iman tahqiqi? Apakah itu makrifatullah? Bagaimankah kasih sayang boleh berlaku? Hendaklah mereka mengambil pengajarannya.</w:t>
      </w:r>
    </w:p>
    <w:p w14:paraId="611D8690" w14:textId="77777777" w:rsidR="00B3693E" w:rsidRDefault="00B3693E" w:rsidP="00B3693E">
      <w:pPr>
        <w:widowControl w:val="0"/>
        <w:jc w:val="both"/>
        <w:rPr>
          <w:rFonts w:asciiTheme="majorBidi" w:hAnsiTheme="majorBidi" w:cstheme="majorBidi"/>
        </w:rPr>
      </w:pPr>
    </w:p>
    <w:p w14:paraId="44C0249E"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Martabat Nuriyah Hasbiyah Keempat:</w:t>
      </w:r>
    </w:p>
    <w:p w14:paraId="1A49A73B" w14:textId="77777777" w:rsidR="00B3693E" w:rsidRDefault="00B3693E" w:rsidP="00B3693E">
      <w:pPr>
        <w:widowControl w:val="0"/>
        <w:jc w:val="both"/>
        <w:rPr>
          <w:rFonts w:asciiTheme="majorBidi" w:hAnsiTheme="majorBidi" w:cstheme="majorBidi"/>
        </w:rPr>
      </w:pPr>
      <w:r>
        <w:rPr>
          <w:rFonts w:asciiTheme="majorBidi" w:hAnsiTheme="majorBidi" w:cstheme="majorBidi"/>
        </w:rPr>
        <w:t>Suatu masa, ketika halangan-halangan yang menggoncang tubuhku seperti ketuaan, keterasingan, penyakit dan kekalahan memberikan satu kerisauan yang perit kononnya tubuhku yang amat terkait dan sangat terpesona dengannya bahkan tubuh makhluk pergi kepada ketiadaan kerana berada dalam satu tempoh kelalaian, aku sekali lagi merujuk kepada ayat Hasbiyyah ini. Ia berkata:</w:t>
      </w:r>
    </w:p>
    <w:p w14:paraId="16A13025" w14:textId="77777777" w:rsidR="00B3693E" w:rsidRDefault="00B3693E" w:rsidP="00B3693E">
      <w:pPr>
        <w:widowControl w:val="0"/>
        <w:jc w:val="both"/>
        <w:rPr>
          <w:rFonts w:asciiTheme="majorBidi" w:hAnsiTheme="majorBidi" w:cstheme="majorBidi"/>
        </w:rPr>
      </w:pPr>
    </w:p>
    <w:p w14:paraId="40C0A746"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Perhatikanlah kepada maknaku dan pandanglah menerusi teropong iman! Maka aku pun perhatikan dan nampak melalui mata keimanan bahawa tubuhku yang sekecil zarah ini ialah satu cermin tubuh yang tidak terkira seperti tubuh setiap mukmin dan satu wasilah untuk memperoleh tubuh-tubuh tidak terkira melalui satu perkembangan yang tiada penghujung dan satu kalimah hikmah yang memberikan buah tubuh yang bernilai, kekal dan banyak. Kehidupannya untuk satu tempoh dari sudut sandarannya. Aku mengetahui secara </w:t>
      </w:r>
      <w:r>
        <w:rPr>
          <w:rFonts w:asciiTheme="majorBidi" w:hAnsiTheme="majorBidi" w:cstheme="majorBidi"/>
          <w:i/>
          <w:iCs/>
        </w:rPr>
        <w:t>‘ilmal yaqin</w:t>
      </w:r>
      <w:r>
        <w:rPr>
          <w:rFonts w:asciiTheme="majorBidi" w:hAnsiTheme="majorBidi" w:cstheme="majorBidi"/>
        </w:rPr>
        <w:t xml:space="preserve"> bahawa ia adalah bernilai seperti satu tubuh yang abadi. Ini kerana,  melalui kesedaran keimanan, dengan memahami bahawa tubuhku ini ialah karya dan hasil seni al-Wajibul Wujud, aku terselamat daripada waham-waham yang ganas, perpisahan-perpisahan yang tidak terkira dan daripada kesakitan-kesakitan perpisahan lalu mengetahui terdapat satu pertemuan semula yang abadi di dalam perpisahan yang sementara dengan maujudat yang mempunyai hubungan denganku dan dicintaiku melalui ikatan-ikatan ukhuwwah sebanyak af‘al dan nama Ilahi  yang berkaitan dengan maujudat terutamanya </w:t>
      </w:r>
      <w:r>
        <w:rPr>
          <w:rFonts w:asciiTheme="majorBidi" w:hAnsiTheme="majorBidi" w:cstheme="majorBidi"/>
        </w:rPr>
        <w:lastRenderedPageBreak/>
        <w:t xml:space="preserve">makhluk-makhluk bernyawa. Justeru, menerusi keimanan dan sandaran dalam keimanan, seperti setiap mukmin, tubuhku ini juga akan memperolehnur-nurtanpa perpisahan bagi tubuh-tubuh yang tidak terkira. Sekiranya ia sendiri pergi sekalipun, oleh sebab tubuh-tubuh itu tertinggal di belakang, maka ia akan kekal gembira seolah-olah dirinya juga masih tinggal di sana. </w:t>
      </w:r>
    </w:p>
    <w:p w14:paraId="39DE0C3C" w14:textId="77777777" w:rsidR="00B3693E" w:rsidRDefault="00B3693E" w:rsidP="00B3693E">
      <w:pPr>
        <w:widowControl w:val="0"/>
        <w:jc w:val="both"/>
        <w:rPr>
          <w:rFonts w:asciiTheme="majorBidi" w:hAnsiTheme="majorBidi" w:cstheme="majorBidi"/>
        </w:rPr>
      </w:pPr>
    </w:p>
    <w:p w14:paraId="1688318A"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Kesimpulan:</w:t>
      </w:r>
      <w:r>
        <w:rPr>
          <w:rFonts w:asciiTheme="majorBidi" w:hAnsiTheme="majorBidi" w:cstheme="majorBidi"/>
        </w:rPr>
        <w:t xml:space="preserve"> Kematian bukanlah perpisahan. Ia adalah pertemuan semula, pertukaran tempat dan pemberian satu tangkai buah yang baqa’.</w:t>
      </w:r>
    </w:p>
    <w:p w14:paraId="01E14983" w14:textId="77777777" w:rsidR="00B3693E" w:rsidRDefault="00B3693E" w:rsidP="00B3693E">
      <w:pPr>
        <w:widowControl w:val="0"/>
        <w:jc w:val="both"/>
        <w:rPr>
          <w:rFonts w:asciiTheme="majorBidi" w:hAnsiTheme="majorBidi" w:cstheme="majorBidi"/>
        </w:rPr>
      </w:pPr>
    </w:p>
    <w:p w14:paraId="3ACDD9EB"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 xml:space="preserve">Martabat Nuriyah Hasbiyah Kelima: </w:t>
      </w:r>
    </w:p>
    <w:p w14:paraId="062DD01D" w14:textId="77777777" w:rsidR="00B3693E" w:rsidRDefault="00B3693E" w:rsidP="00B3693E">
      <w:pPr>
        <w:widowControl w:val="0"/>
        <w:jc w:val="both"/>
        <w:rPr>
          <w:rFonts w:asciiTheme="majorBidi" w:hAnsiTheme="majorBidi" w:cstheme="majorBidi"/>
        </w:rPr>
      </w:pPr>
    </w:p>
    <w:p w14:paraId="26959472"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Sekali lagi, pada suatu masa, kehidupanku tergoncang akibat syarat-syarat yang sangat berat. Ia telah mengalihkan tumpuan pandanganku kepada usia dan kehidupan. Aku nampak bahawa usiaku berlari pergi. Ia semakin menghampiri akhirat. Kehidupanku juga mula terpadam di bawah tekanan-tekanan. Sedangkan tugas-tugas penting kehidupan yang dijelaskan dalam risalah berkenaan nama al-Hayy dan keistimewaan-keistimewaan besarnya dan faedah-faedah berharganya adalah layak kepada kehidupan yang panjang bukannya yang cepat terpadam. Demikianlah aku berfikir dengan penuh rasa sakit. Sekali lagi aku merujuk kepada ayat </w:t>
      </w:r>
      <w:r>
        <w:rPr>
          <w:rFonts w:asciiTheme="majorBidi" w:hAnsiTheme="majorBidi" w:cstheme="majorBidi"/>
          <w:color w:val="FF0000"/>
        </w:rPr>
        <w:t>[</w:t>
      </w:r>
      <w:r>
        <w:rPr>
          <w:rFonts w:asciiTheme="majorBidi" w:hAnsiTheme="majorBidi" w:cstheme="majorBidi" w:hint="cs"/>
          <w:color w:val="FF0000"/>
          <w:rtl/>
        </w:rPr>
        <w:t>حَسْبُنَا اللّٰهُ وَنِعْمَ الْوَكِيلُ</w:t>
      </w:r>
      <w:r>
        <w:rPr>
          <w:rFonts w:asciiTheme="majorBidi" w:hAnsiTheme="majorBidi" w:cstheme="majorBidi"/>
          <w:color w:val="FF0000"/>
        </w:rPr>
        <w:t>]</w:t>
      </w:r>
      <w:r>
        <w:rPr>
          <w:rFonts w:asciiTheme="majorBidi" w:hAnsiTheme="majorBidi" w:cstheme="majorBidi"/>
        </w:rPr>
        <w:t xml:space="preserve"> yang menjadi ustazku. Ia berkata: Pandanglah kehidupan menurut </w:t>
      </w:r>
      <w:r>
        <w:rPr>
          <w:rFonts w:asciiTheme="majorBidi" w:hAnsiTheme="majorBidi" w:cstheme="majorBidi"/>
          <w:i/>
          <w:iCs/>
        </w:rPr>
        <w:t>al-Hayy al-Qayyum</w:t>
      </w:r>
      <w:r>
        <w:rPr>
          <w:rFonts w:asciiTheme="majorBidi" w:hAnsiTheme="majorBidi" w:cstheme="majorBidi"/>
        </w:rPr>
        <w:t xml:space="preserve"> yang memberikan kehidupan kepadamu! Aku pun memandang dan nampak bahawa sekiranya pandangan kehidupanku kepadaku adalah satu, namun pandangannya kepada </w:t>
      </w:r>
      <w:r>
        <w:rPr>
          <w:rFonts w:asciiTheme="majorBidi" w:hAnsiTheme="majorBidi" w:cstheme="majorBidi"/>
          <w:i/>
          <w:iCs/>
        </w:rPr>
        <w:t>Dzat al-Hayy al-Qayyum</w:t>
      </w:r>
      <w:r>
        <w:rPr>
          <w:rFonts w:asciiTheme="majorBidi" w:hAnsiTheme="majorBidi" w:cstheme="majorBidi"/>
        </w:rPr>
        <w:t xml:space="preserve"> adalah seratus dan sekiranya natijahnya yang menjadi meilikku adalah satu, namun yang menjadi milik al-Khaliq-ku adalah seribu. Dalam keadaan itu sedetik kehidupan hidup itu dalam daerah keredhaan Ilahi adalah mencukupi dan ia tidak mahukan suatu masa yang panjang. Hakikat ini diterangkan menerusi empat permasalahan. Oleh itu, sesiapa yang tidak mati ataupun mahu terus hidup, maka hendaklah mereka mencari dan temui perihal kehidupan, hakikatnya dan hak-hak hakikinya dalam empat permasalahan itu lalu teruskanlah kehidupan! </w:t>
      </w:r>
    </w:p>
    <w:p w14:paraId="536C9DD3" w14:textId="77777777" w:rsidR="00B3693E" w:rsidRDefault="00B3693E" w:rsidP="00B3693E">
      <w:pPr>
        <w:widowControl w:val="0"/>
        <w:jc w:val="both"/>
        <w:rPr>
          <w:rFonts w:asciiTheme="majorBidi" w:hAnsiTheme="majorBidi" w:cstheme="majorBidi"/>
        </w:rPr>
      </w:pPr>
    </w:p>
    <w:p w14:paraId="08EF7B47" w14:textId="77777777" w:rsidR="00B3693E" w:rsidRDefault="00B3693E" w:rsidP="00B3693E">
      <w:pPr>
        <w:widowControl w:val="0"/>
        <w:jc w:val="both"/>
        <w:rPr>
          <w:rFonts w:asciiTheme="majorBidi" w:hAnsiTheme="majorBidi" w:cstheme="majorBidi"/>
        </w:rPr>
      </w:pPr>
      <w:r>
        <w:rPr>
          <w:rFonts w:asciiTheme="majorBidi" w:hAnsiTheme="majorBidi" w:cstheme="majorBidi"/>
        </w:rPr>
        <w:t>Kesimpulannya adalah perkara berikut: Apabila kehidupan memandang kepada Dzat al-Hayy al-Qayyum dan apabila keimanan juga menjadi nyawa dan roh kepad akehidupan, maka ia akan menemui kebaqaan malah akan memberikan buah-buah yang baqa’. Malah ia akan meninggi sehingga dapat mencapai tajalli as-Samad lantas tidak akan diperhatikan lagi kepada pendek dan panjangnya usia.</w:t>
      </w:r>
    </w:p>
    <w:p w14:paraId="6658FB2D" w14:textId="77777777" w:rsidR="00B3693E" w:rsidRDefault="00B3693E" w:rsidP="00B3693E">
      <w:pPr>
        <w:widowControl w:val="0"/>
        <w:jc w:val="both"/>
        <w:rPr>
          <w:rFonts w:asciiTheme="majorBidi" w:hAnsiTheme="majorBidi" w:cstheme="majorBidi"/>
        </w:rPr>
      </w:pPr>
    </w:p>
    <w:p w14:paraId="7EA8E9E0"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Martabat Nuriyah Hasbiyah Keenam:</w:t>
      </w:r>
    </w:p>
    <w:p w14:paraId="3121323C" w14:textId="77777777" w:rsidR="00B3693E" w:rsidRDefault="00B3693E" w:rsidP="00B3693E">
      <w:pPr>
        <w:widowControl w:val="0"/>
        <w:jc w:val="both"/>
        <w:rPr>
          <w:rFonts w:asciiTheme="majorBidi" w:hAnsiTheme="majorBidi" w:cstheme="majorBidi"/>
        </w:rPr>
      </w:pPr>
    </w:p>
    <w:p w14:paraId="6190E503"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Ketika usia tua yang mengingatkan perpisahan khususku di dalam peristiwa-peristiwa akhir zaman yang berada dalam detik perpisahan umum dan memberikan khabar tentang kemusnahan dunia, ketika kecintaan mendamba keindahan dan kecantikan dalam fitrahku melalui satu perasaan luarbiasa pada akhir usiaku serta perasaan-perasaan terpesona dengan kesempurnaan telah meningkat, aku nampak bahawa kelenyapan dan kefanaan yang sentiasa menjadi pemusnah, kematian dan ketiadaan yang selalu menjadi pemisah telah membantai dunia dan makhluk-makhluk yang indah ini serta mengahancurlebur lalu merosakkan keindahannya dalam bentuk yang dahsyat dengan satu perasaan  dan kesedihan yang luarbiasa. Ketika cinta </w:t>
      </w:r>
      <w:r>
        <w:rPr>
          <w:rFonts w:asciiTheme="majorBidi" w:hAnsiTheme="majorBidi" w:cstheme="majorBidi"/>
        </w:rPr>
        <w:lastRenderedPageBreak/>
        <w:t>majazi dalam fitrahku sangat menggelegak dan memberontak terhadap keadaan itu, aku sekali lagi merujuk kepada ayat hasbiyyah ini untuk mencari sumber hiburan. Ia berkata: Bacalah aku dan perhatikanlah maknaku dengan teliti</w:t>
      </w:r>
    </w:p>
    <w:p w14:paraId="0EAE8D4B" w14:textId="77777777" w:rsidR="00B3693E" w:rsidRDefault="00B3693E" w:rsidP="00B3693E">
      <w:pPr>
        <w:widowControl w:val="0"/>
        <w:jc w:val="both"/>
        <w:rPr>
          <w:rFonts w:asciiTheme="majorBidi" w:hAnsiTheme="majorBidi" w:cstheme="majorBidi"/>
        </w:rPr>
      </w:pPr>
    </w:p>
    <w:p w14:paraId="596F2A9F"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Maka akupun masuk ke dalam balai cerap ayat </w:t>
      </w:r>
      <w:r>
        <w:rPr>
          <w:rFonts w:asciiTheme="majorBidi" w:hAnsiTheme="majorBidi" w:cstheme="majorBidi"/>
          <w:color w:val="FF0000"/>
        </w:rPr>
        <w:t>[</w:t>
      </w:r>
      <w:r>
        <w:rPr>
          <w:rFonts w:asciiTheme="majorBidi" w:hAnsiTheme="majorBidi" w:cstheme="majorBidi" w:hint="cs"/>
          <w:color w:val="FF0000"/>
          <w:rtl/>
        </w:rPr>
        <w:t>اَللّٰهُ نُورُ السَّمٰوَاتِ وَالْاَرْضِ</w:t>
      </w:r>
      <w:r>
        <w:rPr>
          <w:rFonts w:asciiTheme="majorBidi" w:hAnsiTheme="majorBidi" w:cstheme="majorBidi"/>
          <w:color w:val="FF0000"/>
        </w:rPr>
        <w:t>]</w:t>
      </w:r>
      <w:r>
        <w:rPr>
          <w:rFonts w:asciiTheme="majorBidi" w:hAnsiTheme="majorBidi" w:cstheme="majorBidi"/>
        </w:rPr>
        <w:t xml:space="preserve"> sehingga akhir yang terdapat dalam surah an-Nur lalu memandang kepada peringkat paling jauh bagi ayat Hasbiyyah ini menerusi teropong keimanan dan kepada rahsia-rahsia terhalusnya menerusi mikroskop kesedaran keimanan dan aku dapati, bahawa cermin-cermin, kaca-kaca, benda-benda yang lutsinar hatta buih-buih memperlihatkan keindahan yang tersembunyi dan bermacam-macam bagi cahaya matahari serta pelbagai kecantikan tujuh warna yang dinamakan </w:t>
      </w:r>
      <w:r>
        <w:rPr>
          <w:rFonts w:asciiTheme="majorBidi" w:hAnsiTheme="majorBidi" w:cstheme="majorBidi"/>
          <w:i/>
          <w:iCs/>
        </w:rPr>
        <w:t>al-alwan as-sab’ah</w:t>
      </w:r>
      <w:r>
        <w:rPr>
          <w:rFonts w:asciiTheme="majorBidi" w:hAnsiTheme="majorBidi" w:cstheme="majorBidi"/>
        </w:rPr>
        <w:t xml:space="preserve"> serta memperbaharui keindahan dan kecantikan itu semua melalui pembaharuan dan pergerakannya, melalui kemampuan yang berbeza-beza dan menerusi kepecahannya dan menerusi kepecahannya mereka menzahirkan kecantikan-kecantikan terselindung bagi matahari, cahayanya dan tujuh warnanya dengan indah.</w:t>
      </w:r>
    </w:p>
    <w:p w14:paraId="18C2EE54" w14:textId="77777777" w:rsidR="00B3693E" w:rsidRDefault="00B3693E" w:rsidP="00B3693E">
      <w:pPr>
        <w:widowControl w:val="0"/>
        <w:jc w:val="both"/>
        <w:rPr>
          <w:rFonts w:asciiTheme="majorBidi" w:hAnsiTheme="majorBidi" w:cstheme="majorBidi"/>
        </w:rPr>
      </w:pPr>
    </w:p>
    <w:p w14:paraId="093DDAD2"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Sama seperti itu juga, untuk menjadi cermin dan memperbaharuai tajalli keindahan qudus al-Jamil Dzul Jalal yang merupakan Mentari keazalian dan keabadian dan kecantikan-kecantiak sarmadi Asmaul Husna-Nya yang sangat indah, masnu’at yang indah, makhluk-makhluk yang manis dan maujudat yang indah ini datang dan pergi tanpa henti. Mereka memberitahu bahawa kecantikan dan keindahan yang dilihat pada diri mereka bukanlah milik mereka, bahkan merupakan isyarat-isyarat, tanda-tanda dan tajalli-tajalli satu keindahan yang sarmadi dan qudus yang mahu mempamerkan dirinya serta satu kecantikan tersendiri dan suci yang sentiasa bertajalli. Dalil-dalil yang sangat kukuh bagi hakikat ini telah diterangkan secara terperinci dalam Risalah an-Nur dan di sini tiga burhan daripada burhan-burhan itu telah disebutkan secara sangat ringkas dan dalam bentuk yang sangat maakul. Demikianlah bermulanya penerangan. Setiap orang yang memiliki deria rasa yang sejahtera yang telah membaca risalah ini, di samping kagum dengannya kerana mereka amat mendapat manfaat daripadanya, mereka juga merasakan keperluan untuk berusaha memberi istifadah kepada mereka yang lain. Lebih-lebih lagi telah diterangkan lima noktah pada burhan kedua. Mereka yang akalnya tidak reput dan hatinya tidak rosak pastinya akan menghargai, menyambut baik dan membenarkannya dan akan mengucapkan </w:t>
      </w:r>
      <w:r>
        <w:rPr>
          <w:rFonts w:asciiTheme="majorBidi" w:hAnsiTheme="majorBidi" w:cstheme="majorBidi"/>
          <w:color w:val="FF0000"/>
        </w:rPr>
        <w:t>[</w:t>
      </w:r>
      <w:r>
        <w:rPr>
          <w:rFonts w:asciiTheme="majorBidi" w:hAnsiTheme="majorBidi" w:cstheme="majorBidi" w:hint="cs"/>
          <w:color w:val="FF0000"/>
          <w:rtl/>
        </w:rPr>
        <w:t>مَا شَاءَ اللّٰهُ فَتَبَارَكَ اللّٰهُ</w:t>
      </w:r>
      <w:r>
        <w:rPr>
          <w:rFonts w:asciiTheme="majorBidi" w:hAnsiTheme="majorBidi" w:cstheme="majorBidi"/>
          <w:color w:val="FF0000"/>
        </w:rPr>
        <w:t>]</w:t>
      </w:r>
      <w:r>
        <w:rPr>
          <w:rFonts w:asciiTheme="majorBidi" w:hAnsiTheme="majorBidi" w:cstheme="majorBidi"/>
        </w:rPr>
        <w:t xml:space="preserve">. Dia akan meninggikan tubuhnya yang kelihatan fakir dan hina dan akan menyedari dan mengakui bahawa ia adalah satu mukjizat yang luar biasa. </w:t>
      </w:r>
    </w:p>
    <w:p w14:paraId="250056A6" w14:textId="77777777" w:rsidR="00B3693E" w:rsidRDefault="00B3693E" w:rsidP="00B3693E">
      <w:pPr>
        <w:widowControl w:val="0"/>
        <w:jc w:val="both"/>
        <w:rPr>
          <w:rFonts w:asciiTheme="majorBidi" w:hAnsiTheme="majorBidi" w:cstheme="majorBidi"/>
        </w:rPr>
      </w:pPr>
    </w:p>
    <w:p w14:paraId="1908E62A" w14:textId="77777777" w:rsidR="00B3693E" w:rsidRDefault="00B3693E" w:rsidP="00B3693E">
      <w:pPr>
        <w:widowControl w:val="0"/>
        <w:jc w:val="both"/>
        <w:rPr>
          <w:rFonts w:asciiTheme="majorBidi" w:hAnsiTheme="majorBidi" w:cstheme="majorBidi"/>
        </w:rPr>
      </w:pPr>
    </w:p>
    <w:p w14:paraId="05729428" w14:textId="77777777" w:rsidR="00B3693E" w:rsidRDefault="00B3693E" w:rsidP="00B3693E">
      <w:pPr>
        <w:widowControl w:val="0"/>
        <w:jc w:val="both"/>
        <w:rPr>
          <w:rFonts w:asciiTheme="majorBidi" w:hAnsiTheme="majorBidi" w:cstheme="majorBidi"/>
          <w:b/>
          <w:bCs/>
        </w:rPr>
      </w:pPr>
      <w:r>
        <w:rPr>
          <w:rFonts w:asciiTheme="majorBidi" w:hAnsiTheme="majorBidi" w:cstheme="majorBidi"/>
          <w:b/>
          <w:bCs/>
        </w:rPr>
        <w:t>Harapan Kelima Belas:</w:t>
      </w:r>
      <w:r>
        <w:rPr>
          <w:rStyle w:val="FootnoteReference"/>
          <w:rFonts w:asciiTheme="majorBidi" w:hAnsiTheme="majorBidi" w:cstheme="majorBidi"/>
          <w:b/>
          <w:bCs/>
        </w:rPr>
        <w:footnoteReference w:id="29"/>
      </w:r>
    </w:p>
    <w:p w14:paraId="17AA6D2B" w14:textId="77777777" w:rsidR="00B3693E" w:rsidRDefault="00B3693E" w:rsidP="00B3693E">
      <w:pPr>
        <w:widowControl w:val="0"/>
        <w:jc w:val="both"/>
        <w:rPr>
          <w:rFonts w:asciiTheme="majorBidi" w:hAnsiTheme="majorBidi" w:cstheme="majorBidi"/>
        </w:rPr>
      </w:pPr>
    </w:p>
    <w:p w14:paraId="002ACBAA"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Suatu masa, aku telah diarahkan untuk tinggal di Emirdag. Lalu aku telah berasa jemu dan bosan dengan kehidupan akibat seksaan yang mereka berikan kepadaku melalui intipan dan penganiayaan yang amat berat untuk diriku yang seolah-olah di dalam penjara perseorangan kerana tinggal sebatang kara di sebuah rumah </w:t>
      </w:r>
      <w:r>
        <w:rPr>
          <w:rFonts w:asciiTheme="majorBidi" w:hAnsiTheme="majorBidi" w:cstheme="majorBidi"/>
        </w:rPr>
        <w:lastRenderedPageBreak/>
        <w:t>lalu aku merasa kesal kerana dikeluarkan dari penjara. Maka aku telah menginginkan sepenuh hatiku agar dimasukkan ke penjara Denizli atau dimasukkan ke kubur. Dengan berkata bahawa penjara dan pusara adalah lebih diutamakan berbanding dengan kehidupan seperti ini, ketika sedang menimbang keputusan di antara ke penjara atau ke pusara, inayah Ilahi telah datang membantu. Dia telah mengurniakan sebuah mesin fotokopi yang baru keluar (di pasaran) kepada tangan murid-murid Madrasah az-Zahraa’ yang sebelum ini pena merekalah mesin fotokopinya. Lantas melalui satu pena daripada himpunan nur yang berharga itu lahirlah lima ratus naskhah daripada setiap himpunan. Permulaan-permulaan kejayaan itu telah menyebabkan aku menyukai hidup yang sulit itu dan menyebabkan aku melafazkan kesyukuran yang tidak terhingga.</w:t>
      </w:r>
    </w:p>
    <w:p w14:paraId="04D3DF5A" w14:textId="77777777" w:rsidR="00B3693E" w:rsidRDefault="00B3693E" w:rsidP="00B3693E">
      <w:pPr>
        <w:widowControl w:val="0"/>
        <w:jc w:val="both"/>
        <w:rPr>
          <w:rFonts w:asciiTheme="majorBidi" w:hAnsiTheme="majorBidi" w:cstheme="majorBidi"/>
        </w:rPr>
      </w:pPr>
    </w:p>
    <w:p w14:paraId="4F2C21B7"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Tidak lama selepas itu, musuh-musuh rahsia Risalah an-Nur tidak dapat menahan rasa tidak senang mereka dengan kejayaan-kejayaan risalah cahaya ini. Maka mereka telah mendesak kerajaan agar mengambil tindakan ke atas kami. Lalu sekali lagi kehidupan menjadi berat untukku. Tiba-tiba inayah Rabbani muncul bertajalli. Demi tuntutan tugas mereka, para pegawai berkaitan yang sangat berhajat kepada Risalah an-Nur ini telah mengkaji risalah-risalah cahaya yang telah disita dengan penuh keterujaan dan perhatian. Namun cahaya-cahaya itu telah menjadikan hati-hati mereka berpihak kepadanya. Mereka tidak mengkritiknya bahkan menghargainya. Maka madrasah-madrasah Nur telah menjadi sangat luas. Ia telah memberikan manfaat yang seratus kali ganda melebihi kerugian kami. Ia telah menurunkan kebimbangan kami kepada kosong. Kemudian, orang-orang munafik yang memusuhi kami secara bersembunyi telah menarik perhatian kerajaan kepada batang tubuhku. Mereka telang mengungkit semula kehidupan politikku pada masa lalu. Mereka telah menyebabkan pihak mahkamah, kementerian pendidikan, pihak polis serta kementerian dalam negeri menjadi sangsi. Lalu kesangsian itu telah meluas dengan pelbagai tohmahan seperti agenda politik kepartian dan pergerakan pemberontakan di sebalik tabir komunis. Mereka telah menekan dan menggendalakan kami. Merek amula menyita risalah-risalah yang sampai ke tangan mereka. Kegiatan-kegiatan murid-murid nur telah menjadi tergendala. Dengan agenda untuk memburukkan keperibadianku, sebahagian pegawai rasmi telah mendatangkan sandaran-sandaran yang tidak akan dipercayai oleh sesiapapun. Mereka telah cuba menyebarkan tuduhan-tuduhan yang amat pelik. Tetapi mereka tidak berjaya meyakinkan sesiapa pun. Kemudian, dengan alasan-alasan yang sangat dangkal, mereka telah menahanku pada hari yang paling sejuk bagi musim sejuk lalu mengurungku dengan hukuman penjara perseorangan di sebuah asrama yang besar dan sangat sejuk dan dua hari tanpa alat pemanas. Sedangkan sebelum ini sekalipun aku menyalakan alat pemanas beberapa kali dalam satu hari di bilik kecilku dan sentiasa ada api pada dapur kayuku aku masih tetap sukar untuk bertahan dek kedaifan dan penyakitku. Maka apatah lagi sekarang ini. Ketika aku meronta-ronta dalam demam malaria lantaran kesejukan dan dalam satu kesulitan dan kebencian yang dahsyat, satu hakikat telah tersingkap dalam hatiku melalui satu inayah Ilahi. </w:t>
      </w:r>
    </w:p>
    <w:p w14:paraId="6B163D29" w14:textId="77777777" w:rsidR="00B3693E" w:rsidRDefault="00B3693E" w:rsidP="00B3693E">
      <w:pPr>
        <w:widowControl w:val="0"/>
        <w:jc w:val="both"/>
        <w:rPr>
          <w:rFonts w:asciiTheme="majorBidi" w:hAnsiTheme="majorBidi" w:cstheme="majorBidi"/>
        </w:rPr>
      </w:pPr>
    </w:p>
    <w:p w14:paraId="4F35331F"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Secara maknawi telah dikatakan: Engkau telah menamakan penjara sebagai Madrasah Yusufiyyah. Malah natijha-natijah seperti kebahagiaan dan keuntungan maknawi yang seribu kali ganda lebih banyak di Denizli berbanding dengan kesulitan kalian, malah istifadah tahanan-tahanan di sana serta kejayaan-kejayaan Nur pada banyak lingkungan telah menyebabkan kalian melafazkan ribuan kesyukuran berbanding keluhan dan telah menjadikan setiap jam pemenjaraan dan kesulitan kalian adalah ibarat sepuluh jam ibadat dan telah menjadikan jam-jam yang fana itu sebagai baqa’. Insya-Allah, istifadah dan penemuan hiburan oleh mereka yang ditimpa musibah dalam Madrasah Yusufiyyah ketiga ini daripada nur-nur itu akan menghangatkan kesejukan dan kesulitanmu yang berat ini lalu mengubahnya kepada kegembiraan. Sekiranya telah diperdaya, mereka yang engkau benci itu menzalimu tanpa sengaja. Mereka tidak layak kepada kebencian. </w:t>
      </w:r>
      <w:r>
        <w:rPr>
          <w:rFonts w:asciiTheme="majorBidi" w:hAnsiTheme="majorBidi" w:cstheme="majorBidi"/>
        </w:rPr>
        <w:lastRenderedPageBreak/>
        <w:t>Sekiranya mereka menyakitimu dan menyeksamu dengan sengaja dan dengan niat buruk atas nama kesesatan, maka tidak lama lagi, mereka akan masuk ke dalam penjara persendirian kubur dengan hukuman mati abadi kematian dan mereka akan mendapat kesulitan dan azab yang berkekalan.</w:t>
      </w:r>
    </w:p>
    <w:p w14:paraId="46F71563" w14:textId="77777777" w:rsidR="00B3693E" w:rsidRDefault="00B3693E" w:rsidP="00B3693E">
      <w:pPr>
        <w:widowControl w:val="0"/>
        <w:jc w:val="both"/>
        <w:rPr>
          <w:rFonts w:asciiTheme="majorBidi" w:hAnsiTheme="majorBidi" w:cstheme="majorBidi"/>
        </w:rPr>
      </w:pPr>
    </w:p>
    <w:p w14:paraId="0FFC4ABD" w14:textId="77777777" w:rsidR="00B3693E" w:rsidRDefault="00B3693E" w:rsidP="00B3693E">
      <w:pPr>
        <w:widowControl w:val="0"/>
        <w:jc w:val="both"/>
        <w:rPr>
          <w:rFonts w:asciiTheme="majorBidi" w:hAnsiTheme="majorBidi" w:cstheme="majorBidi"/>
        </w:rPr>
      </w:pPr>
      <w:r>
        <w:rPr>
          <w:rFonts w:asciiTheme="majorBidi" w:hAnsiTheme="majorBidi" w:cstheme="majorBidi"/>
        </w:rPr>
        <w:t xml:space="preserve">Sedangkan, akibat kezaliman mereka, engkau memperoleh bukan sahaja pahala, malah nikmat membaqa’kan jam-jam yang fana, kelazatan-kelazatan maknawi, serta kemampuan melaksanakan tugas ilmu dan agama dengan ikhlas. Demikianlah yang telah diperingatkan kepada rohku. Maka aku pun melafazkan  </w:t>
      </w:r>
      <w:r>
        <w:rPr>
          <w:rFonts w:asciiTheme="majorBidi" w:hAnsiTheme="majorBidi" w:cstheme="majorBidi" w:hint="cs"/>
          <w:color w:val="FF0000"/>
          <w:rtl/>
        </w:rPr>
        <w:t>اَلْحَمْدُ لِلّٰهِ</w:t>
      </w:r>
      <w:r>
        <w:rPr>
          <w:rFonts w:asciiTheme="majorBidi" w:hAnsiTheme="majorBidi" w:cstheme="majorBidi"/>
          <w:rtl/>
        </w:rPr>
        <w:t xml:space="preserve"> </w:t>
      </w:r>
      <w:r>
        <w:rPr>
          <w:rFonts w:asciiTheme="majorBidi" w:hAnsiTheme="majorBidi" w:cstheme="majorBidi"/>
        </w:rPr>
        <w:t>dengan seluruh kekupayaanku.  Dengan naluri kemanusiaan, aku berasa kasihan kepada mereka yang zalim itu. Lalu aku telah berdoa: “Ya Allah islahkanlah mereka!”</w:t>
      </w:r>
    </w:p>
    <w:p w14:paraId="5CCBEAFB" w14:textId="77777777" w:rsidR="00B3693E" w:rsidRDefault="00B3693E" w:rsidP="00B3693E">
      <w:pPr>
        <w:widowControl w:val="0"/>
        <w:jc w:val="both"/>
        <w:rPr>
          <w:rFonts w:asciiTheme="majorBidi" w:hAnsiTheme="majorBidi" w:cstheme="majorBidi"/>
        </w:rPr>
      </w:pPr>
    </w:p>
    <w:p w14:paraId="1602937A" w14:textId="77777777" w:rsidR="00B3693E" w:rsidRDefault="00B3693E" w:rsidP="00B3693E">
      <w:pPr>
        <w:widowControl w:val="0"/>
        <w:jc w:val="both"/>
        <w:rPr>
          <w:rFonts w:asciiTheme="majorBidi" w:hAnsiTheme="majorBidi" w:cstheme="majorBidi"/>
        </w:rPr>
      </w:pPr>
      <w:r>
        <w:rPr>
          <w:rFonts w:asciiTheme="majorBidi" w:hAnsiTheme="majorBidi" w:cstheme="majorBidi"/>
        </w:rPr>
        <w:t>Dalam peristiwa terbaru ini, sebagaimana aku telah menulis kepada wakil Kementerian Dalam Negara dalam ucapanku, sebagaimana peritiwa ini adalah tidak berlandaskan undang-undang dari sepuluh segi dan sebagaimana mereka yang zalim itu telah mencari alasan-alasan yang seolah-olah merekalah pesalah sebenar, melanggar undang-undang atas nama undang-undang, sehingga mereka yang mendengar akan ketawa dan melalui tuduhan-tuduhan yang akan menitiskan airmata mereka yang menyanjung kebenaran dan rekayasa mereka telah memperlihatkan kepada mereka yang insaf bahawa mereka tidak dapat menemui kemungkinan dari sudut undang-undang dan hak untuk mengganggu Risalah an-Nur dan murid-muridnya lantas mereka melencong kepada kegilaan.</w:t>
      </w:r>
    </w:p>
    <w:p w14:paraId="7BE05F32" w14:textId="77777777" w:rsidR="00B3693E" w:rsidRDefault="00B3693E" w:rsidP="00B3693E">
      <w:pPr>
        <w:widowControl w:val="0"/>
        <w:jc w:val="both"/>
        <w:rPr>
          <w:rFonts w:asciiTheme="majorBidi" w:hAnsiTheme="majorBidi" w:cstheme="majorBidi"/>
        </w:rPr>
      </w:pPr>
    </w:p>
    <w:p w14:paraId="69B103FD" w14:textId="77777777" w:rsidR="00B3693E" w:rsidRDefault="00B3693E" w:rsidP="00B3693E">
      <w:pPr>
        <w:widowControl w:val="0"/>
        <w:jc w:val="both"/>
        <w:rPr>
          <w:rFonts w:asciiTheme="majorBidi" w:hAnsiTheme="majorBidi" w:cstheme="majorBidi"/>
        </w:rPr>
      </w:pPr>
      <w:r>
        <w:rPr>
          <w:rFonts w:asciiTheme="majorBidi" w:hAnsiTheme="majorBidi" w:cstheme="majorBidi"/>
          <w:b/>
          <w:bCs/>
        </w:rPr>
        <w:t>Sebagai contoh:</w:t>
      </w:r>
      <w:r>
        <w:rPr>
          <w:rFonts w:asciiTheme="majorBidi" w:hAnsiTheme="majorBidi" w:cstheme="majorBidi"/>
        </w:rPr>
        <w:t xml:space="preserve"> Oleh sebab para pegawai yang mengintip kami selama satu bulan tidak dapat menjumpai walau satu pun alasan, maka mereka telah menulis satu laporan palsu. Kononnya pembantu Said telah membeli arak dari sebuah kedai lalu membawanya kepada Said. Namun mereka tidak dapat menemui orang yang sanggup menandatangani laporan palsu itu. Kemudian mereka telah menangkap seseorang yang tidak dikenali dan mabuk. Mereka telah memaksanya menandatangani laporan itu dengan ancaman. Tetapi lelaki itu berkata: Aku bertaubat dengan ketua segala taubat. Siapakah yang sanggup menandatangani penipuan yang pelik ini? Maka mereka terpaksa mengoyak laporan palsu itu.</w:t>
      </w:r>
    </w:p>
    <w:p w14:paraId="46F2E072" w14:textId="77777777" w:rsidR="00B3693E" w:rsidRDefault="00B3693E" w:rsidP="00B3693E">
      <w:pPr>
        <w:widowControl w:val="0"/>
        <w:jc w:val="both"/>
        <w:rPr>
          <w:rFonts w:asciiTheme="majorBidi" w:hAnsiTheme="majorBidi" w:cstheme="majorBidi"/>
        </w:rPr>
      </w:pPr>
    </w:p>
    <w:p w14:paraId="6E993F97"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rPr>
        <w:t>Contoh kedua:</w:t>
      </w:r>
      <w:r>
        <w:rPr>
          <w:rFonts w:asciiTheme="majorBidi" w:hAnsiTheme="majorBidi" w:cstheme="majorBidi"/>
        </w:rPr>
        <w:t xml:space="preserve"> Seseorang yang aku tidak tahu dan sampai sekarang belum aku kenali telah memberikan kudanya kepadaku agar aku dapat bersiar-siar. Dengan niat untuk mengambil angin kerana keadaanku yang kurang sihat, maka aku pun bersiar-siar satu atau dua jam beberapa hari seminggu dalam musim panas. Aku telah berjanji untuk memberikan kitab berharga lima puluh lira kepada pemilik kuda dan pedatinya. Ini supaya aku tidak merosakkan prinsipku dan tida berasa terhutang budi. Maka adakah terdapat apa-apa kebarangkalian mudarat dalam perkara ini? Sedangkan kuda itu milik siapa? Namun disebabkan perkara itu, lebih daripada lima puluh kali, kami ditanya oleh Datuk Bandar, peguam, penguatkuasa undang-undang dan polis. Seolah-olah perkara itu adalah satu peristiwa politik yang besar dan satu kejadian yang mengganggu ketenteraman awam. Hatta, untuk menamatkan soal-siasat yang tiada makna itu, terdapat dua orang yang melindungiku menyatakan bahawa kuda itu miliknya dan pedati itu milik yang seorang lagi. Lalu kedua-duanya turut ditahan bersamaku. Sebagai kiasan kepada contoh ini, kami menjadi penonton kepada banyak permainan kanak-kanak dalam keadaan menangis sambil ketawa dan kami telah fahami bahawa mereka yang mengganggu Risalah an-Nur dan murid-muridnya akan menjadi badut dan bahan ketawa.</w:t>
      </w:r>
    </w:p>
    <w:p w14:paraId="08297D51" w14:textId="77777777" w:rsidR="00B3693E" w:rsidRDefault="00B3693E" w:rsidP="00B3693E">
      <w:pPr>
        <w:widowControl w:val="0"/>
        <w:jc w:val="both"/>
        <w:rPr>
          <w:rFonts w:asciiTheme="majorBidi" w:hAnsiTheme="majorBidi" w:cstheme="majorBidi"/>
          <w:lang w:val="ms-MY"/>
        </w:rPr>
      </w:pPr>
    </w:p>
    <w:p w14:paraId="3AB950D6"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lastRenderedPageBreak/>
        <w:t>Satu perbualan yang latif daripada contoh-contoh itu: Oleh sebab tertulis pada surat penahananku bahawa sebab penahananku ialah kesalahan mengganggu ketenteraman awam, maka sebelum melihat laporan palsu itu lagi, aku telah berkata kepada pendakwa umum: Aku telah mengumpat tentangmu pada malam semalam. Manakala kepada seorang polis yang menyoal siasatku mewakili ketua polis, aku pernah berkata: “Sekiranya aku tidak bernah berkhidmat kepada seribu pendakwa umum dan seribu ketua polis, maka mudah-mudahan Allah melaknatku tiga kali.”</w:t>
      </w:r>
    </w:p>
    <w:p w14:paraId="725EF55C" w14:textId="77777777" w:rsidR="00B3693E" w:rsidRDefault="00B3693E" w:rsidP="00B3693E">
      <w:pPr>
        <w:widowControl w:val="0"/>
        <w:jc w:val="both"/>
        <w:rPr>
          <w:rFonts w:asciiTheme="majorBidi" w:hAnsiTheme="majorBidi" w:cstheme="majorBidi"/>
          <w:lang w:val="ms-MY"/>
        </w:rPr>
      </w:pPr>
    </w:p>
    <w:p w14:paraId="3FF7BF89"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Kemudian tidak lama selepas itu, di kala aku paling berhajat kepada kerehatan, tidak kesejukan dan tidak memikirkan dunia dalam kesejukan ini, telah datang satu rasa kecewa dan marah yang luar biasa kepada mereka yang mendorongku kepada pembatasan, pengasingan, penahanan dan tekanan yang tidak mampu ditanggung olehku dalam keadaan yang merasakan niat dan tujuan yang buruk ini. Lalu satu inayah datang membantu. Secara maknawi diperingatkan kepada hati bahawa pada kezaliman-kezaliman yang dilakukan manusia ke atasmu mempunyai bahagian yang besar daripada Taqdir Ilahi yang merupakan keadilan sebenar dan engkau mempunyai rezeki yang akan engkau makan di dalam penjara ini. Rezekimu itu memanggilmu ke sini. Maka engkau perlu menerimanya dengan kerelaan dan penyerahan. Malah hikmah dan rahmat Rabbani juga mempunyai bahagian yang besar iaitu menerangi dan memberi hiburan kepada mereka yang dipenjarakan di sini dan memperolehkan pahala untuk diri kalian. Terhadap bahagian ini pula perlu bersyukur ribuan kali di dalam kesabaran.</w:t>
      </w:r>
    </w:p>
    <w:p w14:paraId="1E7BC104" w14:textId="77777777" w:rsidR="00B3693E" w:rsidRDefault="00B3693E" w:rsidP="00B3693E">
      <w:pPr>
        <w:widowControl w:val="0"/>
        <w:jc w:val="both"/>
        <w:rPr>
          <w:rFonts w:asciiTheme="majorBidi" w:hAnsiTheme="majorBidi" w:cstheme="majorBidi"/>
          <w:lang w:val="ms-MY"/>
        </w:rPr>
      </w:pPr>
    </w:p>
    <w:p w14:paraId="0CA86C8E"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Malah terdapat padanya satu bahagian melalui kesalahan-kesalahan sendiri yang engkau tidak tahu. Terhadap bahagian ini, menerusi istighfar dan taubat, engkau perlu berkata bahawa engkau berhak kepada tamparan ini kepada dirimu. Malah terdapat satu bahagian musuh-musuh rahsiamu kerana mendorongmu kepada kezaliman itu melalui kelalaian sesetengah petugas yang lurus lidah dan banyak kesangsian melalui tipu muslihat mereka. Terhadapnya tamparan-tamparan maknawi dahsyat yang dilepaskan kepada para munafik itu oleh Risalah an-Nur benar-benar telah membalas dendammu terhadap mereka.  Tamparan-tamparan itu adalah mencukupi untuk mereka. Bahagian terakhir, tentunya pegawai-pegawai rasmi yang menjadi perantara secara fizikal. Terhadap bahagian ini, memaafkan mereka adalah satu ketinggian pekerti melalui dustur </w:t>
      </w:r>
      <w:r w:rsidRPr="00B3693E">
        <w:rPr>
          <w:rFonts w:asciiTheme="majorBidi" w:hAnsiTheme="majorBidi" w:cstheme="majorBidi"/>
          <w:color w:val="FF0000"/>
          <w:lang w:val="ms-MY"/>
        </w:rPr>
        <w:t>[</w:t>
      </w:r>
      <w:r>
        <w:rPr>
          <w:rFonts w:asciiTheme="majorBidi" w:hAnsiTheme="majorBidi" w:cstheme="majorBidi" w:hint="cs"/>
          <w:color w:val="FF0000"/>
          <w:rtl/>
        </w:rPr>
        <w:t>وَالْكَاظِمِينَ الْغَيْظَ وَالْعَافِينَ عَنِ النَّاسِ</w:t>
      </w:r>
      <w:r w:rsidRPr="00B3693E">
        <w:rPr>
          <w:rFonts w:asciiTheme="majorBidi" w:hAnsiTheme="majorBidi" w:cstheme="majorBidi"/>
          <w:color w:val="FF0000"/>
          <w:lang w:val="ms-MY"/>
        </w:rPr>
        <w:t xml:space="preserve">] </w:t>
      </w:r>
      <w:r>
        <w:rPr>
          <w:rFonts w:asciiTheme="majorBidi" w:hAnsiTheme="majorBidi" w:cstheme="majorBidi"/>
          <w:lang w:val="ms-MY"/>
        </w:rPr>
        <w:t xml:space="preserve"> kerana mengenangkan istifadah mereka dari sudut keimanan tanpa ragu secara mahu tidak mahu apabila mereka mengkaji nur-nur itu dengan niat untuk mengkritik. Maka aku pun dengan penuh ketenangan dan kesyukuran daripada peringatan yang amat benar ini telah mengambil keputusan untuk kekal di Madrasah Yusufiyyah yang baru ini hatta melakukan satu kesalahan wajib hukum yang tidak memudaratkan ke atas diriku demi membantu mereka yang menentangku.</w:t>
      </w:r>
    </w:p>
    <w:p w14:paraId="34593C9B" w14:textId="77777777" w:rsidR="00B3693E" w:rsidRDefault="00B3693E" w:rsidP="00B3693E">
      <w:pPr>
        <w:widowControl w:val="0"/>
        <w:jc w:val="both"/>
        <w:rPr>
          <w:rFonts w:asciiTheme="majorBidi" w:hAnsiTheme="majorBidi" w:cstheme="majorBidi"/>
          <w:lang w:val="ms-MY"/>
        </w:rPr>
      </w:pPr>
    </w:p>
    <w:p w14:paraId="5E76E8EA"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highlight w:val="yellow"/>
          <w:lang w:val="ms-MY"/>
        </w:rPr>
        <w:t>Malah mereka yang berusia tujuh puliuh lima tahun yang tidak terkait dengan apa-apa di dunia daripada teman-teman mereka yang daripada tujuh puluh hanya lima yang masih tinggal malah tujuh puluh ribu naskhah yang akan menjalankan tugas nur menggantikanku akak kekal abadi dan bebas bersiar-siar.</w:t>
      </w:r>
      <w:r>
        <w:rPr>
          <w:rFonts w:asciiTheme="majorBidi" w:hAnsiTheme="majorBidi" w:cstheme="majorBidi"/>
          <w:lang w:val="ms-MY"/>
        </w:rPr>
        <w:t xml:space="preserve"> Sebagai ganti kepada satu lidah, kepada seseorang sepertiku yang mempunyai saudara-saudara dan pewaris yang akan melakukan khidmat keimanan dengan ribuan lidah, kubur adalah seratus kali lebih baik berbanding dengan penjara. Penjara ini juga adalah lebih merehatkan dan berfaedah seratus kali ganda berbanding dengan kebebasan di bawah cengkaman penganiayaan tanpa kebebasan yang di luarnya. Ini kerana sebagai gantian menanggung penganiayaan ratusan pegawai yang berkaitan secara berseorangan, dia terpaksa menanggung penganiayaan ringan berdasarkan maslahat oleh satu atau dua orang seperti ketua warden dan ketua pengawal sahaja bersama-sama dengan ratusan tahanan di dalam penjara. Sebagai balasannya dia akan merasai layanan-layanan dan hiburan-hiburan penuh persaudaraan daripada ramai </w:t>
      </w:r>
      <w:r>
        <w:rPr>
          <w:rFonts w:asciiTheme="majorBidi" w:hAnsiTheme="majorBidi" w:cstheme="majorBidi"/>
          <w:lang w:val="ms-MY"/>
        </w:rPr>
        <w:lastRenderedPageBreak/>
        <w:t>temannya di penjara.</w:t>
      </w:r>
    </w:p>
    <w:p w14:paraId="12D23459" w14:textId="77777777" w:rsidR="00B3693E" w:rsidRDefault="00B3693E" w:rsidP="00B3693E">
      <w:pPr>
        <w:widowControl w:val="0"/>
        <w:jc w:val="both"/>
        <w:rPr>
          <w:rFonts w:asciiTheme="majorBidi" w:hAnsiTheme="majorBidi" w:cstheme="majorBidi"/>
          <w:lang w:val="ms-MY"/>
        </w:rPr>
      </w:pPr>
    </w:p>
    <w:p w14:paraId="252EFDEB"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Malah oleh kerana penghormatan syafaqah Islam dan fitrah keinsanan kepada orang-orang tua dalam keadaan ini menukar kesulitan penjara kepada rahmat, maka aku redha dipenjara. Di saat aku hadir ke mahkamah kali ketiga ini, oleh sebab aku penat berdiri kerana lemah, tua dan kurang sihat, maka aku telah duduk di atas bangku di luar pintu mahkamah. Tiba-tiba telah datang seorang hakim. Dia telah marah lalu mengherdik dengan penuh penghinaan mempersoalkan mengapa aku tidak menunggu dalam keadaan berdiri. Aku pun, kerana sudah tua, aku amat berang dengan sikap tidak menghormati ini. Tiba-tiba aku perhatikan, amat ramai orang Islam telah berhimpun di sekitar kami dengan penuh syafaqah, ukhuwwah dan penuh penghormatan dan tidak dapat disuraikan. Tiba-tiba dua hakikat telah diperingatkan.</w:t>
      </w:r>
    </w:p>
    <w:p w14:paraId="16CFF412" w14:textId="77777777" w:rsidR="00B3693E" w:rsidRDefault="00B3693E" w:rsidP="00B3693E">
      <w:pPr>
        <w:widowControl w:val="0"/>
        <w:jc w:val="both"/>
        <w:rPr>
          <w:rFonts w:asciiTheme="majorBidi" w:hAnsiTheme="majorBidi" w:cstheme="majorBidi"/>
          <w:lang w:val="ms-MY"/>
        </w:rPr>
      </w:pPr>
    </w:p>
    <w:p w14:paraId="42D305E5"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lang w:val="ms-MY"/>
        </w:rPr>
        <w:t>Hakikat Pertama:</w:t>
      </w:r>
      <w:r>
        <w:rPr>
          <w:rFonts w:asciiTheme="majorBidi" w:hAnsiTheme="majorBidi" w:cstheme="majorBidi"/>
          <w:lang w:val="ms-MY"/>
        </w:rPr>
        <w:t xml:space="preserve"> Dengan meuntuhkan perhatian umum yang aku tidak mahu untuk diriku maka akan ditarik penghalang kepada kejayaan-kejayaan Nur, maka musuh-musuh rahsia bagi aku dan risalah-risalah cahaya  telah memperdaya para pegawai rasmi yang lurus lidah lalu dengan fikiran mahu memburukkan peribadi pada pandangan masyarakat, mereka telah mendorong para pegawai itu memperlakukanku penuh penghinaan sebegini. Inayah Ilahi terhadap perkara ini, sebagai balasan kepada khidmat iman oleh risalah-risalah cahaya, sebagai satu anugerah, sebagai ganti kepada penghinaan oleh seorang insan, pandanglah kepada seratus orang ini! Mereka menyambut dan mengiring kalian dengan penuh perhatian dengan cara merasa kasihan dengan penuh rasa syafaqah dengan menghargai khidmat kalian. Hatta pada hari kedua, ketika aku memberi jawapan kepada soalan-soalan pendakwa umum di kandang pesalah, telah berkumpul  lebih kurang seribu orang warga di dataran kerajaan  yang berhadapan dengan tingkap mahkamah dan mereka dilihat seperti mengifadahkan melalui keadaan mereka seolah berkata: Janganlah kalianbosan dengan perkara-perkara ini. para pegawai polis tidak mempu menyuraikan mereka. Lantas terlintas dalam hatiku bahawa warga-warga ini mahukan satu hiburan yang sempurna, satu nur yang tidak akan dapat dipadamkan, satu keimanan yang kuat dan satu khabar gembira yang menuju kepada kebahagiaan abadi dan mereka mencarinya secara fitrah. Mereka telah mendengar bahwa apa yang mereka cari terdapat dalam Rislaah an-Nur maka mereka menunjukkan satu keprihatinan yang amat melebihi batasanku kepada peribadiku yang tidak penting kerana secebis khidmatku untu keimanan.</w:t>
      </w:r>
    </w:p>
    <w:p w14:paraId="3495F43D"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Hakikat Kedua: Telah diperingatkan bahawa sebagai balasan kepada layanan-layanan buruk penuh penghinaan oleh beberapa orang yang telah terpedaya dengan niat menghina dan meranapkan perhatian umum kepada kami melalui sangkaan menjejaskan keamanan, terdapat tepukan penghargaan yang tidak terkira daripada ahli hakikat dan generasi akan datang. </w:t>
      </w:r>
    </w:p>
    <w:p w14:paraId="77C79E06" w14:textId="77777777" w:rsidR="00B3693E" w:rsidRDefault="00B3693E" w:rsidP="00B3693E">
      <w:pPr>
        <w:widowControl w:val="0"/>
        <w:jc w:val="both"/>
        <w:rPr>
          <w:rFonts w:asciiTheme="majorBidi" w:hAnsiTheme="majorBidi" w:cstheme="majorBidi"/>
          <w:lang w:val="ms-MY"/>
        </w:rPr>
      </w:pPr>
    </w:p>
    <w:p w14:paraId="40065287"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Ya, berhadapan dengan usaha dahsyat untuk merosakkan keamanan umum oleh para pemberontak di bawah tabit komunisme, Risalah an-Nur dan murid-muridnya menghenti dan mematahkan pemusnahan dahsyat pada setiap penjuru tanah air itu menerusi iman tahqiqi dan mereka terus berusaha untuk memastikan keamanan dan ketenteraman sehingga melalui murid-murid nur yang ramai di setiap penjuru negara dalam tempoh dua puluh tahun ini tiga atau empat mahkamah yang berkaitan dan sepuluh orang penguatkuasa wilayah tidak pernah menjumpai dan merakamkan sebarang kejadian yang berkaitan dengan usaha menggugat kemanan. Pernah sebahagian penguatkuasa tiga wilayah yang insaf telah berkata: Murid-murid Nur adalah penguatkuasa maknawi. Mereka membantu kita dalam memelihara keamanan. Melalui iman tahqiqi, mereka meninggalkan suatu pelarang ke dalam kepala setiap orang yang membaca Risalah an-Nur. Sala satu contoh kepada perkara ini ialah penjara Denizli. Melalui kemasukan Risalah Buah yang ditulis </w:t>
      </w:r>
      <w:r>
        <w:rPr>
          <w:rFonts w:asciiTheme="majorBidi" w:hAnsiTheme="majorBidi" w:cstheme="majorBidi"/>
          <w:lang w:val="ms-MY"/>
        </w:rPr>
        <w:lastRenderedPageBreak/>
        <w:t>untuk murid-murid Nur dan para tahanan, dalam tempoh tiga atau empat bulan, lebih daripada dua ratus orang tahanan di sana telah memilih untuk menjadi lebih baik iaitu menunjukkan ketaatan dalam beragama yang luarbiasa. Sehingga seseorang yang telah membunuh tiga atau empat orang manusia takut untuk membunuh pepijat yang terdapat pada papan. Dia telah mula menjadi saorang anggota masyarakat yang penyayang, tidak memudaratkan dan memberi manfaat kepada negara. Hatta pegawai-pegawai rasmi memandang keadaan ini dengan hairan dan memberi penghargaan mereka.</w:t>
      </w:r>
    </w:p>
    <w:p w14:paraId="4D98D2BE" w14:textId="77777777" w:rsidR="00B3693E" w:rsidRDefault="00B3693E" w:rsidP="00B3693E">
      <w:pPr>
        <w:widowControl w:val="0"/>
        <w:jc w:val="both"/>
        <w:rPr>
          <w:rFonts w:asciiTheme="majorBidi" w:hAnsiTheme="majorBidi" w:cstheme="majorBidi"/>
          <w:lang w:val="ms-MY"/>
        </w:rPr>
      </w:pPr>
    </w:p>
    <w:p w14:paraId="7AD9AAB9"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Malah, sebelum dijatuhi hukuman sebahagian orang muda telah berkata: Sekiranya murid-murid Nur tinggal dalam penjara, kami akan menghukum diri kami sendiri dan akan merusaha untuk mendapat hukuman. Ini supaya kami belajar daripada mereka dan menjadi seperti mereka. Kami akan mengislah diri kami melalui ajaran mereka.</w:t>
      </w:r>
    </w:p>
    <w:p w14:paraId="0B776409" w14:textId="77777777" w:rsidR="00B3693E" w:rsidRDefault="00B3693E" w:rsidP="00B3693E">
      <w:pPr>
        <w:widowControl w:val="0"/>
        <w:jc w:val="both"/>
        <w:rPr>
          <w:rFonts w:asciiTheme="majorBidi" w:hAnsiTheme="majorBidi" w:cstheme="majorBidi"/>
          <w:lang w:val="ms-MY"/>
        </w:rPr>
      </w:pPr>
    </w:p>
    <w:p w14:paraId="7E45653D"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Justeru, mereka yang menuduh dengan tuduhan menggugat keamanan ke atas murid-murid nur yang seperti ini tentunya telah terpedaya dengan sangat teruk ataupun telah diperdaya atau sengaja atau tanpa sengaja berusaha mengabaikan kerajaan atas nama kehuru-haraan lalu menyeksa kami dengan pelbagai seksaan.</w:t>
      </w:r>
    </w:p>
    <w:p w14:paraId="4749C94D" w14:textId="77777777" w:rsidR="00B3693E" w:rsidRDefault="00B3693E" w:rsidP="00B3693E">
      <w:pPr>
        <w:widowControl w:val="0"/>
        <w:jc w:val="both"/>
        <w:rPr>
          <w:rFonts w:asciiTheme="majorBidi" w:hAnsiTheme="majorBidi" w:cstheme="majorBidi"/>
          <w:lang w:val="ms-MY"/>
        </w:rPr>
      </w:pPr>
    </w:p>
    <w:p w14:paraId="74BC576D"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Terhadapa mereka ini kami berkata: Memandangkan kematian tidak dapat dibunuh dan kubur tidak dapat ditutup dan di rumah pertamuan dunia ini para pengembara masuk ke dalam tanah secara berbondong-bondong dengan sangat pantas dan dengan kerisauan lalu menghilang, maka sudah tentu kami akan berpisah daripada satu sama lain dalam masa yang sangat hampir. Kalian akan mendapat hukuman kezaliamn kalian dalam bentuk yang dahsyat.</w:t>
      </w:r>
    </w:p>
    <w:p w14:paraId="7872E33C" w14:textId="77777777" w:rsidR="00B3693E" w:rsidRDefault="00B3693E" w:rsidP="00B3693E">
      <w:pPr>
        <w:widowControl w:val="0"/>
        <w:jc w:val="both"/>
        <w:rPr>
          <w:rFonts w:asciiTheme="majorBidi" w:hAnsiTheme="majorBidi" w:cstheme="majorBidi"/>
          <w:lang w:val="ms-MY"/>
        </w:rPr>
      </w:pPr>
    </w:p>
    <w:p w14:paraId="6A8471B3"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Paling kurang pun kalian akan naik ke tiang gantung yang merupakan penghapusan abadi oleh kematian yang merupakan surat perlepasan untuk orang beriman yang dizalimi. Kenikmatan fana yang telah kalian kecapi di dunia melalui sangkaan keabadian akan berubah menjadi kesakitan-kesakitan yang kekal dan perit.</w:t>
      </w:r>
    </w:p>
    <w:p w14:paraId="760AD86F" w14:textId="77777777" w:rsidR="00B3693E" w:rsidRDefault="00B3693E" w:rsidP="00B3693E">
      <w:pPr>
        <w:widowControl w:val="0"/>
        <w:jc w:val="both"/>
        <w:rPr>
          <w:rFonts w:asciiTheme="majorBidi" w:hAnsiTheme="majorBidi" w:cstheme="majorBidi"/>
          <w:lang w:val="ms-MY"/>
        </w:rPr>
      </w:pPr>
    </w:p>
    <w:p w14:paraId="191E168F"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Namun amat menyedihkan sekali, musuh-musuh kami yang terselindung dan munafik ini kadang-kadang meletakkan nama tariqat kepada hakikat agama Islam yang diperoleh dan dipelihara melalui darah dan pedang para syuhada dan pahlawan yang tidak gentar berjuang yang berada pada kedudukan ratusan juta wali bagi bangsa yang taat beragama ini lalu memperlihatkan aliran tariqat yang merupakan satu sinaran bagi matahari itu sebagai matahari itu sendiri lalu mereka memperdayakan sesetengah pegawai kerajaan yang tidak hati-hati lalu dengan menggelarkan murid-murid nur yang berusaha dalam bentuk yang berkesan untuk hakikat-hakikat al-Quran dan keimanan sebagai ahli tariqat dan perkumpulan politik kerana mereka mahu memberikan imej yang buruk kepada kami. Maka kami berkata bukan sahaja kepada mereka bahkan kepada mereka yang mendengarkan musuh kami untuk menentang kami sebagaimana yang telah kami katakan di mahkamah Denizli yang adil:</w:t>
      </w:r>
    </w:p>
    <w:p w14:paraId="325425B8" w14:textId="77777777" w:rsidR="00B3693E" w:rsidRDefault="00B3693E" w:rsidP="00B3693E">
      <w:pPr>
        <w:widowControl w:val="0"/>
        <w:jc w:val="both"/>
        <w:rPr>
          <w:rFonts w:asciiTheme="majorBidi" w:hAnsiTheme="majorBidi" w:cstheme="majorBidi"/>
          <w:lang w:val="ms-MY"/>
        </w:rPr>
      </w:pPr>
    </w:p>
    <w:p w14:paraId="6137DF68"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Demi satu hakikat suci yang ratusan juta kepala telah berkorban untuknya, kami juga rela korbankan kepala kami. Sekiranya kalian menjadikan dunia sebagai apai di atas kepala kami, maka kepala-kepala yang </w:t>
      </w:r>
      <w:r>
        <w:rPr>
          <w:rFonts w:asciiTheme="majorBidi" w:hAnsiTheme="majorBidi" w:cstheme="majorBidi"/>
          <w:lang w:val="ms-MY"/>
        </w:rPr>
        <w:lastRenderedPageBreak/>
        <w:t>berkorban untuk hakikat al-Quran ini tidak akan menyerahkan senjata kepada golongan zindiq dan tidak akan berundur daripada tugas suci mereka insya-Allah!</w:t>
      </w:r>
    </w:p>
    <w:p w14:paraId="37827146" w14:textId="77777777" w:rsidR="00B3693E" w:rsidRDefault="00B3693E" w:rsidP="00B3693E">
      <w:pPr>
        <w:widowControl w:val="0"/>
        <w:jc w:val="both"/>
        <w:rPr>
          <w:rFonts w:asciiTheme="majorBidi" w:hAnsiTheme="majorBidi" w:cstheme="majorBidi"/>
          <w:lang w:val="ms-MY"/>
        </w:rPr>
      </w:pPr>
    </w:p>
    <w:p w14:paraId="224051C3"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Sesungguhnya aku tidak akan menukar ganti satu tahunku yang penuh kesulitan di masa tua ini yang dihiasi hiburan suci yang datang membantu daripada iman dan al-Quran </w:t>
      </w:r>
      <w:r>
        <w:rPr>
          <w:rFonts w:asciiTheme="majorBidi" w:hAnsiTheme="majorBidi" w:cstheme="majorBidi"/>
          <w:highlight w:val="yellow"/>
          <w:lang w:val="ms-MY"/>
        </w:rPr>
        <w:t>kepada perkara-perkara berat dan keputusasaan yang datang daripada pengembaraan usia tua ini</w:t>
      </w:r>
      <w:r>
        <w:rPr>
          <w:rFonts w:asciiTheme="majorBidi" w:hAnsiTheme="majorBidi" w:cstheme="majorBidi"/>
          <w:lang w:val="ms-MY"/>
        </w:rPr>
        <w:t xml:space="preserve"> dengan sepuluh tahun masa mudaku. Daripada peringatan maknawi itu, aku tahu bahawa melalui berubahnya setiap satu jam bagi orang yang mendirikan solat fardhu dan bertaubat terutamanya di dalam penjara kepada sepuluh jam ibadah dan pemerolehan satu usia yang kekal selama sepuluh hari pada sudut pahala oleh tiap-tiap satu hari yang fana  walaupun di dalam penyakit dan kezaliman, maka aku mengetahui bahawa ia adalah sumber kesyukuran bagi seseorang yang menanti gilirannya di pintu kubur sepertiku. Lalu aku berkata: Kesyukuran yang tidak terhingga kepada Rabbku dan aku gembira dengan usia tuaku dan aku redha dengan pemenjaraanku. Ini kerana usia tidak berhenti, ia berlalu dengan pantas. Sekiranya ia berlalu dengan ketenangan dan keseronokan, maka oleh sebab kelenyapan kelazatan menjadi kesakitan, maka ia akan meninggalkan di tempatnya bukan sahaja kesedihan malah rasa tidak bersyukur dan sesetengah dosa angkara kelalaian lalu ia menjadi fana dan berlalu pergi. Sekiranya ia berlalu dengan penjara dan kesulitan, maka oleh sebab lenyapnya kesakitan merupakan satu kelazatan maknawi, maka oleh sebab ia bukan sahaja dikira sebagai sejenis ibadah, pada satu sudut juga ia akan kekal dan akan memperolehkan satu usia yang kekal melalui buah-buahnya yang elok. Ia menjadi kaffarah (penghapus) bagi dosa-diosa silam dan  kesalahan-kesalahan yang menjadi sebab pemenjaraan dan membersihkan itu semua. Maka dari noktah pandangan ini, mereka yang mendirikan solat fardhu dari kalangan tahanan hendaklah bersyukur di dalam kesabaran.</w:t>
      </w:r>
    </w:p>
    <w:p w14:paraId="188D7CAF" w14:textId="77777777" w:rsidR="00B3693E" w:rsidRDefault="00B3693E" w:rsidP="00B3693E">
      <w:pPr>
        <w:widowControl w:val="0"/>
        <w:jc w:val="both"/>
        <w:rPr>
          <w:rFonts w:asciiTheme="majorBidi" w:hAnsiTheme="majorBidi" w:cstheme="majorBidi"/>
          <w:lang w:val="ms-MY"/>
        </w:rPr>
      </w:pPr>
    </w:p>
    <w:p w14:paraId="06F50D0F" w14:textId="77777777" w:rsidR="00B3693E" w:rsidRDefault="00B3693E" w:rsidP="00B3693E">
      <w:pPr>
        <w:widowControl w:val="0"/>
        <w:jc w:val="both"/>
        <w:rPr>
          <w:rFonts w:asciiTheme="majorBidi" w:hAnsiTheme="majorBidi" w:cstheme="majorBidi"/>
          <w:b/>
          <w:bCs/>
          <w:lang w:val="ms-MY"/>
        </w:rPr>
      </w:pPr>
      <w:r>
        <w:rPr>
          <w:rFonts w:asciiTheme="majorBidi" w:hAnsiTheme="majorBidi" w:cstheme="majorBidi"/>
          <w:b/>
          <w:bCs/>
          <w:lang w:val="ms-MY"/>
        </w:rPr>
        <w:t>Harapan Keenam Belas:</w:t>
      </w:r>
    </w:p>
    <w:p w14:paraId="0202B6DE" w14:textId="77777777" w:rsidR="00B3693E" w:rsidRDefault="00B3693E" w:rsidP="00B3693E">
      <w:pPr>
        <w:widowControl w:val="0"/>
        <w:jc w:val="both"/>
        <w:rPr>
          <w:rFonts w:asciiTheme="majorBidi" w:hAnsiTheme="majorBidi" w:cstheme="majorBidi"/>
          <w:lang w:val="ms-MY"/>
        </w:rPr>
      </w:pPr>
    </w:p>
    <w:p w14:paraId="3D2E21E3"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Suatu masa, semasa usia tua, aku pernah menerima hukuman selama setahun di penjara Eskisehir lalu keluar. Kemudian mereka membuangku ke Kastamonu. Di sana, mereka menjadikan aku sebagai tetamu selama dua atau tiga bulan di balai polisnya.</w:t>
      </w:r>
    </w:p>
    <w:p w14:paraId="2DD6E6FF" w14:textId="77777777" w:rsidR="00B3693E" w:rsidRDefault="00B3693E" w:rsidP="00B3693E">
      <w:pPr>
        <w:widowControl w:val="0"/>
        <w:jc w:val="both"/>
        <w:rPr>
          <w:rFonts w:asciiTheme="majorBidi" w:hAnsiTheme="majorBidi" w:cstheme="majorBidi"/>
          <w:lang w:val="ms-MY"/>
        </w:rPr>
      </w:pPr>
    </w:p>
    <w:p w14:paraId="286893D6"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Dapat difahami betapa banyak seseorang yang mengasingkan diri yang rimas hatta untuk mbertemu dengan sahabat-sahabatnya yang paling setia dan seseorang yang tidak boleh menerima perubahan pakaiannya sepertiku menanggung azab di tempat-tempat yang seperti ini. sesungguhnya aku, ketiak aku berada di dalam keputusasaan yang sebegitu, tiba-tiba Inayah Ilahi datang membantu ketuaanku. Penguasa di balai polis itu telah menjadi seperti sahabat setia dengan pegawai-pegawai polis di situ. Sebagaimana mereka tidak pernah memperingatkan untuk meletakkan topi di atas kepalaku, malah, bagaikan para pelayanku, apabila aku mahu, mereka pasti membawaku bersiar-siar di sekitar bandar. Kemudian akau telah masuk ke Madrasah Yusufiyyah yang berhadapan dengan balai polis itu dan kau telah mula menuli risalah-risalah cahaya. Murid-murid pahlawan nur seperti Fayzi, Amin, Sadik, Nazif dan Salahuddin selalu datang ke madrasah itu untuk menyebar dan memperbanyak cahaya-cahaya itu. Mereka telah memperlihatkan muzakarah ilmiah dalam bentuk yang lebih terang berbanding dengan murid-murid lamaku ketika aku masih muda.</w:t>
      </w:r>
    </w:p>
    <w:p w14:paraId="4EFC525B" w14:textId="77777777" w:rsidR="00B3693E" w:rsidRDefault="00B3693E" w:rsidP="00B3693E">
      <w:pPr>
        <w:widowControl w:val="0"/>
        <w:jc w:val="both"/>
        <w:rPr>
          <w:rFonts w:asciiTheme="majorBidi" w:hAnsiTheme="majorBidi" w:cstheme="majorBidi"/>
          <w:lang w:val="ms-MY"/>
        </w:rPr>
      </w:pPr>
    </w:p>
    <w:p w14:paraId="40F05030"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lastRenderedPageBreak/>
        <w:t>Kemudian, mush-musuh tersembunyi kami telah membangkitan prasangka buruk ke atas kami pada sebahagian pegawai dan sebahagian ustaz dan syeikh yang mementingkan diri sendiri. Namun mereka telah menjadi wasilah kepada penahanan kami di penjara Denizli dan pengumpulan murid-murid nur yang datang daripada lima atau enam negeri di Madrasah Yusufiyyah itu. Perincian bagi Harapan Keenam Belas ini ialah surat-surat kecil dan Risalah Mudafaah (hujah pembelaan) di Mahkamah Denizli yang telah aku kirimkan secara rahsia kepada saudara-saudaraku di Penjara Denizli melalui surat-surat yang dihantara dari Kastamonu dan dimasukkan ke dalam Himpunan Al-Malahiq. Risalah itu telah memperlihatkan hakikat Harapan ini adalam bentuk yang terang. Dengan memindahkan perinciannya kepada Al-Malahiq dan kepada Hujah pembelaanku, maka di sini kita akan memberi satu isyarat yang sangat pendek.</w:t>
      </w:r>
    </w:p>
    <w:p w14:paraId="5E412730" w14:textId="77777777" w:rsidR="00B3693E" w:rsidRDefault="00B3693E" w:rsidP="00B3693E">
      <w:pPr>
        <w:widowControl w:val="0"/>
        <w:jc w:val="both"/>
        <w:rPr>
          <w:rFonts w:asciiTheme="majorBidi" w:hAnsiTheme="majorBidi" w:cstheme="majorBidi"/>
          <w:lang w:val="ms-MY"/>
        </w:rPr>
      </w:pPr>
    </w:p>
    <w:p w14:paraId="04894FE8"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Di Kastamonu, ketika aku sedang duduk berehat, aku telah menyembunyikan himpunan-himpunan rislaah yang  sulit dan penting terutamanya risalah-risalah yang berkaitan dengan Sufyan dan Karomah-karomah risalah cahaya di bawah arang dan kayu api dengan niat supaya selepas kematianku ataupun selepas mereka yang di atas mendengar hakikat lalu setelah akal mereka kembali waras, mereka menyebarkannya, tiba-tibapegawai-pegawai penyiasat dan pembantu pendakwa raya telah meggeledah rumahku. Mereka telah mengeluarkan risalah-risalah yang rahsia dan penting itu dari bawah longgokan kayu api. Malah mereka telah menahanku lalu menghantarku ke penjara Isparta walaupun kesihatanku tidak mengizinkan. Ketika aku merasa sangat sakit kerana amat terkesan dengan dahsyat akibat serangan yang menimpa risalah-risalah cahaya itu, inayah Ilahi telah datang membantu kami.</w:t>
      </w:r>
    </w:p>
    <w:p w14:paraId="22CB273D" w14:textId="77777777" w:rsidR="00B3693E" w:rsidRDefault="00B3693E" w:rsidP="00B3693E">
      <w:pPr>
        <w:widowControl w:val="0"/>
        <w:jc w:val="both"/>
        <w:rPr>
          <w:rFonts w:asciiTheme="majorBidi" w:hAnsiTheme="majorBidi" w:cstheme="majorBidi"/>
          <w:lang w:val="ms-MY"/>
        </w:rPr>
      </w:pPr>
    </w:p>
    <w:p w14:paraId="66AD0C3A"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Pegawai-pegawai kerajaan yang sangat berhajat kepada pembacaan risalah-risalah yang telah disembunyikan itu mula membaca dengan penuh keterujaan dan ketelitian. Lalu pejabat-pejabat rasmi kerajaan, masing-masing telah berubah menjadi seolah-olah sebuah rumah pengajian risalah cahaya. Ketika mereka membaca dengan fikiran untuk mengkritik, mereka mula memberi penghargaan. Hatta tanpa kami ketahui, di Denizli, secara luar biasa, amat ramai orang secara rasmi atau tidak rasmi telah membaca Risalah Ayatul Kubra yang telah dicetak di sebalik tabir lalu ia telah menguatkan iman mereka. Mereka telah menyebabkan kami merasakan bahawa musibah pemenjaraan kami bukanlah apa-apa. Kemudian, mereka telah memindahkan kami dari penjara Isparta ke Penjara Denizli. Atas hukuman penjara berseorangan, mereka telah menyumbatku ke dalam sebuah asrama yang berbau hamis, lembap dan sejuk. Ketika banyak kesakitan yang berpunca daripada ketuaan, penyakit dan kesulitan sahabat-sahabatku yang tidak bersalah yang berpunca dariku serta banyak kesedihan yang datang daripada terhentinya penulisan Risalah dan penyitaannya sedang bergolak di dalam keresahan, tiba-tiba inayah Rabbani datang membantu. Tiba-tiba, ia telah mengubah penjara yang luas itu kepada sebuah rumah pengajian dan telah mengisbatkan bahawa ia adalah sebuah Madrasah Yusufiyyah. Lalu nur-nur mula tersebar melalui pena-pena berlian para pahlawan Madrasah az-Zahra’. Hatta seorang pahlawan nur di bawah keadaan itu telah menulis lebih daripada dua puluh risalah Buah dan Mudafaah (Pembelaan) dalam tempoh tiga ke empat bulan. Maka bermulaha kejayaan yang bukan sahaja di dalam balah di luar. Ia telah mengubah kemudaratan kami di dalam musibah itu kepada manfaat-manfaat yang besar dan masalah-masalah kami kepada kegembiraan. Ia sekali lagi telah memperlihatkan rahsia </w:t>
      </w:r>
      <w:r>
        <w:rPr>
          <w:rFonts w:asciiTheme="majorBidi" w:hAnsiTheme="majorBidi" w:cstheme="majorBidi"/>
          <w:color w:val="FF0000"/>
        </w:rPr>
        <w:t>[</w:t>
      </w:r>
      <w:r>
        <w:rPr>
          <w:rFonts w:asciiTheme="majorBidi" w:hAnsiTheme="majorBidi" w:cstheme="majorBidi" w:hint="cs"/>
          <w:color w:val="FF0000"/>
          <w:rtl/>
        </w:rPr>
        <w:t>عَسَٓى اَنْ تَكْرَهُو اشَيْئًا وَهُوَ خَيْرٌ لَكُمْ</w:t>
      </w:r>
      <w:r>
        <w:rPr>
          <w:rFonts w:asciiTheme="majorBidi" w:hAnsiTheme="majorBidi" w:cstheme="majorBidi"/>
          <w:color w:val="FF0000"/>
        </w:rPr>
        <w:t>]</w:t>
      </w:r>
      <w:r>
        <w:rPr>
          <w:rFonts w:asciiTheme="majorBidi" w:hAnsiTheme="majorBidi" w:cstheme="majorBidi"/>
          <w:lang w:val="ms-MY"/>
        </w:rPr>
        <w:t>.</w:t>
      </w:r>
    </w:p>
    <w:p w14:paraId="17BAE856" w14:textId="77777777" w:rsidR="00B3693E" w:rsidRDefault="00B3693E" w:rsidP="00B3693E">
      <w:pPr>
        <w:widowControl w:val="0"/>
        <w:jc w:val="both"/>
        <w:rPr>
          <w:rFonts w:asciiTheme="majorBidi" w:hAnsiTheme="majorBidi" w:cstheme="majorBidi"/>
          <w:lang w:val="ms-MY"/>
        </w:rPr>
      </w:pPr>
    </w:p>
    <w:p w14:paraId="786FE7DB"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Kemudian akibat kritikan-kritikan keras ke atas kami yang berasaskan kesalahan dan catatan yang bersifat permukaan oleh ahli seorang ilmuwan berserta serangan dahsyat wakil kementerian pendidikan dan penyebaran satu surat pemberitahuan yang menentang kami sehingga ketika telah diusahakan hukuman gantung sampai mati kepada sebahagian kami meneurut sesetengah berita, satu inayah Rabbani telah datang </w:t>
      </w:r>
      <w:r>
        <w:rPr>
          <w:rFonts w:asciiTheme="majorBidi" w:hAnsiTheme="majorBidi" w:cstheme="majorBidi"/>
          <w:lang w:val="ms-MY"/>
        </w:rPr>
        <w:lastRenderedPageBreak/>
        <w:t>membantu.</w:t>
      </w:r>
    </w:p>
    <w:p w14:paraId="781EBABC" w14:textId="77777777" w:rsidR="00B3693E" w:rsidRDefault="00B3693E" w:rsidP="00B3693E">
      <w:pPr>
        <w:widowControl w:val="0"/>
        <w:jc w:val="both"/>
        <w:rPr>
          <w:rFonts w:asciiTheme="majorBidi" w:hAnsiTheme="majorBidi" w:cstheme="majorBidi"/>
          <w:lang w:val="ms-MY"/>
        </w:rPr>
      </w:pPr>
    </w:p>
    <w:p w14:paraId="4DEEBA01"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Mula-mula, ketika menantikan kritikan-kritikan keras para ilmuwan Ankara, laporan-laporan mereka yang penuh penghargaan, hatta walaupun mereka telah menemui lima hingga sepuluh kesilapan pada lima peti Risalah cahaya sebagaimana kami telah mengisbatkan di mahkamah bahawa noktah-noktah yang telah ditunjukkan sebagai kesilapan dan kesalahan adalah hakikat yang sebenar dan perkara-perkara yang mereka nyatakan sebagai silap dan salah adalah kesilapan dan kesalahan mereka sendiri, kami juga telah menujukkan lima hingga sepuluh kesalahan dalam laporan mereka yang sebanyak lima helai (yang telah mereka sediakan). Ketika menantikan arahan-arahan keras yang penuh ancaman sebagai balasan kepada tamparan-tamparan yang kasar dan keras oleh Risalah Buah dan Mudafaah yang telah kami hantar kepada tujuh peringkat dan semua risalah cahaya yang dihantar kepada wakil kementerian Kehakiman, terutamanya risalah-risalah yang sulit, ketiadaan gangguan mereka dalam bentuk perjanjian damai yang sangat penuh kelunakan hatta bagaikan memberikan hiburan seperti surat yang dihantar oleh Perdana Menteri secara qat’i mengisbatkan bahawa hakikat-hakikat Risalah an-Nur telah mengalahkan mereka melalui karomah inayah Ilahi lalu telah menyebabkan mereka membacanya dengan penuh bimbingan dan telah menjadikan pejabat-pejabat yang luas itu sebagai rumah pengajian dan telah menyelamatkan iman ramai orang yang ragu-ragu dan kehairanan dan memberikan kami kedamaian dan faedah maknawi yang seratus kali ganda lebih banyak berbanding dengan masalah-masalah kami.</w:t>
      </w:r>
    </w:p>
    <w:p w14:paraId="5A628E01" w14:textId="77777777" w:rsidR="00B3693E" w:rsidRDefault="00B3693E" w:rsidP="00B3693E">
      <w:pPr>
        <w:widowControl w:val="0"/>
        <w:jc w:val="both"/>
        <w:rPr>
          <w:rFonts w:asciiTheme="majorBidi" w:hAnsiTheme="majorBidi" w:cstheme="majorBidi"/>
          <w:lang w:val="ms-MY"/>
        </w:rPr>
      </w:pPr>
    </w:p>
    <w:p w14:paraId="11EEADCF"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Kemudian, musuh-musuh yang terselindung itu telah meracuniku. Sebagai galang gantiku, wira syahid cahaya, almarhum Ahfiz Ali telah pergi ke hospital dan telah berkelana ke alam barzakh menggantikan diriku. Peristiwa ini telah menjadikan kami menangis bagikan berputus asa. Sebelum musibah tersebut, aku telah beberapa kali berteriak melaung di atas gunung Kastamonu: Wahai saudara-saudaraku! Jangnlah kalian melemparkan daging kepada kuda dan rumput kepada singa! Yang bermakna, janganlah kalian memberikan setiap risalah kepada setiap orang. Ini supaya kita tidak diserang.Hafiz Ali Rahmatullahi ‘Alaih yang berada sejauh tujuh hari perjalanan jika berjalan kaki sedang menulis kepadaku seolah-olah dia telah mendengar (teriakan) itu melalui telefon maknawi: Ya Ustazku. Adalah satu karomah Risalah an-Nur kerana ia tidak pernah melemparkan daging kepada kuda dan rumput kepada singa. Bahkan ia melemparkan rumput kepada kuda dan daging kepada singa sehingga ia menyatakan bahawa ia telah memberikan Risalah Ikhlas kepada ustaz yang seperti singa. Tujuh hari selepas itu, kami menerima suratnya. Kami telah membuat perkiraan. Pada masa yang sama, ketika aku berteriak di gunung, rupa-rupanya beliau juga sedang menulis kata-kata menakjubkan itu di dalam suratnya.</w:t>
      </w:r>
    </w:p>
    <w:p w14:paraId="0C8E91D4" w14:textId="77777777" w:rsidR="00B3693E" w:rsidRDefault="00B3693E" w:rsidP="00B3693E">
      <w:pPr>
        <w:widowControl w:val="0"/>
        <w:jc w:val="both"/>
        <w:rPr>
          <w:rFonts w:asciiTheme="majorBidi" w:hAnsiTheme="majorBidi" w:cstheme="majorBidi"/>
          <w:lang w:val="ms-MY"/>
        </w:rPr>
      </w:pPr>
    </w:p>
    <w:p w14:paraId="547D2B43"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Sesungguhnya disebabkan kematian seorang pahlawan maknawi Nur yang sebegini, usaha-usaha  menghukum kami melalui tipu daya-tipu daya ke atas kami oleh para munafik yang terselindung dan penyakitku yang berbisa, ketika keresahan bahawa aku terpaksa pergi ke hospital atas arahan rasmi  menghimpit kami, tiba-tiba inayah Ilahi datang membantu.</w:t>
      </w:r>
    </w:p>
    <w:p w14:paraId="60F17A7C" w14:textId="77777777" w:rsidR="00B3693E" w:rsidRDefault="00B3693E" w:rsidP="00B3693E">
      <w:pPr>
        <w:widowControl w:val="0"/>
        <w:jc w:val="both"/>
        <w:rPr>
          <w:rFonts w:asciiTheme="majorBidi" w:hAnsiTheme="majorBidi" w:cstheme="majorBidi"/>
          <w:lang w:val="ms-MY"/>
        </w:rPr>
      </w:pPr>
    </w:p>
    <w:p w14:paraId="2AF4DC63"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Melalui doa-doa yang ikhlas oleh saudara-saudaraku, bahaya yang berpunca daripada racun itu telah berlalu, melalui petunjuk-petunjuk yang kuat bahawa almarhum adalah seorang syahid, kesibukan beliau dengan risalah-risalah cahaya di dalam kuburnya, pemberian jawapan menerusi risalah-risalah cahaya kepada malaikat yang ditugaskan untuk menyoal, khidmat-khidmat dalam bentu yang amat berkesan di </w:t>
      </w:r>
      <w:r>
        <w:rPr>
          <w:rFonts w:asciiTheme="majorBidi" w:hAnsiTheme="majorBidi" w:cstheme="majorBidi"/>
          <w:lang w:val="ms-MY"/>
        </w:rPr>
        <w:lastRenderedPageBreak/>
        <w:t>sebalik tabir oleh pahlawan Denizli Hasan Fayzi dan sahabat-sahabatnya yang akan bekerja untuk risalah-risalah cahaya dengan cara kerjanya sebagai penggantinya, sokongan supaya kami dikeluarkan daripada penjara oleh musuh-musuh kami dengan alasan bahawa para tahanan telah menjadi baik secara tiba-tiba menerusi risalah-risalah cahaya, pengubahan rumah seksaan yang banyak masalah itu kepada gua-gua Ashabul Kahfi dan Ahli Riyadhah hati pada masa silam oleh murid-murid nur yang seumpama Ashabul Kahfi dan melalui usaha-usaha mereka untuk menulis risalah-risalah cahaya dan menyebarkannya dengan hati yang tenang telah mengisbatkan bahawa inayah Rabbani telah sampai untuk membantu kami</w:t>
      </w:r>
    </w:p>
    <w:p w14:paraId="0EB786AD" w14:textId="77777777" w:rsidR="00B3693E" w:rsidRDefault="00B3693E" w:rsidP="00B3693E">
      <w:pPr>
        <w:widowControl w:val="0"/>
        <w:jc w:val="both"/>
        <w:rPr>
          <w:rFonts w:asciiTheme="majorBidi" w:hAnsiTheme="majorBidi" w:cstheme="majorBidi"/>
          <w:lang w:val="ms-MY"/>
        </w:rPr>
      </w:pPr>
    </w:p>
    <w:p w14:paraId="31B663FB"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Malah telah terlintas di hatiku: Memandangkan Imam-imam Mujtahid agung seperti Imam al-A’zam Abu Hanifah Radhiyallahu ‘Anhu pernah dipenjara dan seorang Mujahid terulung seperti Imam Ahmad Ibnu Hanbal pernah sering diseksa di penjara dek satu permasalahan al-Quran, dan tanpa mengeluh, mereka terus tsabat dengan penuh kesabaran lalu tidak </w:t>
      </w:r>
      <w:r>
        <w:rPr>
          <w:rFonts w:asciiTheme="majorBidi" w:hAnsiTheme="majorBidi" w:cstheme="majorBidi"/>
          <w:highlight w:val="yellow"/>
          <w:lang w:val="ms-MY"/>
        </w:rPr>
        <w:t>terjerumus ke dalam permasalahan-permasalah</w:t>
      </w:r>
      <w:r>
        <w:rPr>
          <w:rFonts w:asciiTheme="majorBidi" w:hAnsiTheme="majorBidi" w:cstheme="majorBidi"/>
          <w:lang w:val="ms-MY"/>
        </w:rPr>
        <w:t>an itu. Malah, walaupun terlalu ramai Imam dan ‘Allamah telah diseksa dengan sangat banyak berbanding dengan kalian, mereka tetap bersyukur dengan penuh kesabaran dan tidak pernah goyah. Maka sudah tentu, walaupun kalian telah memperoleh pahala dan keuntungan yang sangat besar demi beberapa hakikat al-Quran, namun kalian tetap berhutang untuk mengucapkan terima kasih beribu-ribu kali kerana amat sedikit kesulitan yang kalian tanggungi. Ya, aku akan menjelaskan secara ringkas tentang satu tajalli inayah Rabbani di dalam kezaliman manusia.</w:t>
      </w:r>
    </w:p>
    <w:p w14:paraId="3D265273" w14:textId="77777777" w:rsidR="00B3693E" w:rsidRDefault="00B3693E" w:rsidP="00B3693E">
      <w:pPr>
        <w:widowControl w:val="0"/>
        <w:jc w:val="both"/>
        <w:rPr>
          <w:rFonts w:asciiTheme="majorBidi" w:hAnsiTheme="majorBidi" w:cstheme="majorBidi"/>
          <w:lang w:val="ms-MY"/>
        </w:rPr>
      </w:pPr>
    </w:p>
    <w:p w14:paraId="0235DD73"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Ketika aku berumur dua puluh tahun, aku selalu berkata: Aku juga akan mengasingkan diri ke sebuah gunung dan sebuah gua di penghujung usiaku seperti mereka pada masa silam yang meninggalkan dunia dengan cara mengasingkan diri ke gua-gua, lalu aku akan keluar daripada kehidupan bermasyarakat manusia. Malah aku pernah membuat keputusan seperti berikut semasa aku ditawan di kawasan Timur Laut semasa Perang Dunia: Selepas ini aku akan menghabiskan sisa usiaku di dalam gua-gua. Aku akan meloloskan diri daripada kehidupan politik dan kemasyarakatan. Cukuplah dengan apa yang aku campurtangan sebelum ini. ketika kau berkata begitu, secara tiba-tiba, Inayah Rabbani dan keadilan taqdir telah bertajalli. </w:t>
      </w:r>
    </w:p>
    <w:p w14:paraId="677D25D2" w14:textId="77777777" w:rsidR="00B3693E" w:rsidRDefault="00B3693E" w:rsidP="00B3693E">
      <w:pPr>
        <w:widowControl w:val="0"/>
        <w:jc w:val="both"/>
        <w:rPr>
          <w:rFonts w:asciiTheme="majorBidi" w:hAnsiTheme="majorBidi" w:cstheme="majorBidi"/>
          <w:lang w:val="ms-MY"/>
        </w:rPr>
      </w:pPr>
    </w:p>
    <w:p w14:paraId="4720C71A"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Sebagai rahmat kepada usia tuaku dalam bentuk yang jauh lebih baik daripada keputusan dan kehendakku, maka Dia telah mengubah gua-gua khayalanku itu kepada penjara-penjara dan pengasingan-pengasingan serta rumah-rumah seksaan dalam keseorangan dan kediaman-kediam di dalam kesendirian mutlak. Dia telah menganugerahkan Madrasah-madrasah Yusufiyyah yang jauh mengatasi gua-gua para ahli riyadhah dan pengasingan di atas gunung-ganang dan rumah-rumah pengasingan supaya kami tidak merugikan masa kami. Malah Dia telah menganugerahkan faedah ukhrawi gua dan mengurniakan khidmat untuk hakikat-hakikat keimanan dan al-Quran yang penuh kesungguhan.</w:t>
      </w:r>
    </w:p>
    <w:p w14:paraId="4F830ACF" w14:textId="77777777" w:rsidR="00B3693E" w:rsidRDefault="00B3693E" w:rsidP="00B3693E">
      <w:pPr>
        <w:widowControl w:val="0"/>
        <w:jc w:val="both"/>
        <w:rPr>
          <w:rFonts w:asciiTheme="majorBidi" w:hAnsiTheme="majorBidi" w:cstheme="majorBidi"/>
          <w:lang w:val="ms-MY"/>
        </w:rPr>
      </w:pPr>
    </w:p>
    <w:p w14:paraId="71428349"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Hatta aku telah berazam, setelah pembebasan saudara-saudaraku, aku akan menunjukkan satu kesalahan lalu aku akan kekal di penjara. Biarlah individu sebatang kara seperti Husrau dan Fayzi tinggal di sampingku dan dengan satu alasan, aku akan berada di asrama pengasingan supaya aku tidak berjumpa dengan orang ramai dan aku tidak menghabiskan waktu dengan kepura-puraan dan sikap mementingkan diri. Namun sudah menjadi taqdir Ilahi dan nasib kami, mereka telah menghantar kami ke rumah seksaan yang lain. Dengan rahsia  </w:t>
      </w:r>
      <w:r w:rsidRPr="00B3693E">
        <w:rPr>
          <w:rFonts w:asciiTheme="majorBidi" w:hAnsiTheme="majorBidi" w:cstheme="majorBidi"/>
          <w:color w:val="FF0000"/>
          <w:lang w:val="ms-MY"/>
        </w:rPr>
        <w:t>[</w:t>
      </w:r>
      <w:r>
        <w:rPr>
          <w:rFonts w:asciiTheme="majorBidi" w:hAnsiTheme="majorBidi" w:cstheme="majorBidi" w:hint="cs"/>
          <w:color w:val="FF0000"/>
          <w:rtl/>
        </w:rPr>
        <w:t>اَلْخَيْرُ ف۪ى مَا اخْتَارَهُ اللّٰهُ * عَسَى اَنْ تَكْرَهُوا شَيْئًا وَهُوَ خَيْرٌ لَكُمْ</w:t>
      </w:r>
      <w:r w:rsidRPr="00B3693E">
        <w:rPr>
          <w:rFonts w:asciiTheme="majorBidi" w:hAnsiTheme="majorBidi" w:cstheme="majorBidi"/>
          <w:color w:val="FF0000"/>
          <w:lang w:val="ms-MY"/>
        </w:rPr>
        <w:t xml:space="preserve">] </w:t>
      </w:r>
      <w:r>
        <w:rPr>
          <w:rFonts w:asciiTheme="majorBidi" w:hAnsiTheme="majorBidi" w:cstheme="majorBidi"/>
          <w:lang w:val="ms-MY"/>
        </w:rPr>
        <w:t xml:space="preserve">  sebagai rahmat kepada usia </w:t>
      </w:r>
      <w:r>
        <w:rPr>
          <w:rFonts w:asciiTheme="majorBidi" w:hAnsiTheme="majorBidi" w:cstheme="majorBidi"/>
          <w:lang w:val="ms-MY"/>
        </w:rPr>
        <w:lastRenderedPageBreak/>
        <w:t>tuaku dan untuk menggandakan lagi usaha kami dalam khidmat keimanan, tugas yang di luar keupayaan kami  telah dikurniakan di Madrasah Yusufiyyah ketiga ini.</w:t>
      </w:r>
    </w:p>
    <w:p w14:paraId="1FB36A6D" w14:textId="77777777" w:rsidR="00B3693E" w:rsidRDefault="00B3693E" w:rsidP="00B3693E">
      <w:pPr>
        <w:widowControl w:val="0"/>
        <w:jc w:val="both"/>
        <w:rPr>
          <w:rFonts w:asciiTheme="majorBidi" w:hAnsiTheme="majorBidi" w:cstheme="majorBidi"/>
          <w:lang w:val="ms-MY"/>
        </w:rPr>
      </w:pPr>
    </w:p>
    <w:p w14:paraId="4106A872"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Ya, sebagai rahmat kepada ketuaanku, Inayah Ilahi telah menjadi tiga hikmah dalam pengubahan gua-guaku yang terkhusus untuk masa mudakau yang tidak mempunyai musuh yang kuat dan tersembunyi kepada kediaman-kediaman pengasingan perseorangan penjara dab menjadi tiga faedah yang penting kepada khidmat an-Nur.</w:t>
      </w:r>
    </w:p>
    <w:p w14:paraId="3778F6E1" w14:textId="77777777" w:rsidR="00B3693E" w:rsidRDefault="00B3693E" w:rsidP="00B3693E">
      <w:pPr>
        <w:widowControl w:val="0"/>
        <w:jc w:val="both"/>
        <w:rPr>
          <w:rFonts w:asciiTheme="majorBidi" w:hAnsiTheme="majorBidi" w:cstheme="majorBidi"/>
          <w:lang w:val="ms-MY"/>
        </w:rPr>
      </w:pPr>
    </w:p>
    <w:p w14:paraId="36A3EAEF"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lang w:val="ms-MY"/>
        </w:rPr>
        <w:t>Hikmah dan Faedah Pertama:</w:t>
      </w:r>
      <w:r>
        <w:rPr>
          <w:rFonts w:asciiTheme="majorBidi" w:hAnsiTheme="majorBidi" w:cstheme="majorBidi"/>
          <w:lang w:val="ms-MY"/>
        </w:rPr>
        <w:t xml:space="preserve"> Perhimpunan yang tiada kemudaratan pada zaman ini bagi murid-murid nur hanya berlaku di Madrasah Yusufiyyah. Sedangkan di luar, berjumpa satu sama lain dan berbual menjadi sangat mahal dan meragukan. Hatta untuk berjumpa denganku, sesetengah orang datang membelanjakan empat puluh ke lima puluh lira. Itu pun sama ada mereka dapat berjumpa selama dua puluh minit ataupun terus pulang tanpa sebarang pertemuan. Untuk melihat sesetengah saudaraku dari dekat, aku menerima kesulitan penjara secara sukarela. Ini bermakna, penjara ialah satu nikmat dan satu rahmat untuk kami.</w:t>
      </w:r>
    </w:p>
    <w:p w14:paraId="49789A75" w14:textId="77777777" w:rsidR="00B3693E" w:rsidRDefault="00B3693E" w:rsidP="00B3693E">
      <w:pPr>
        <w:widowControl w:val="0"/>
        <w:jc w:val="both"/>
        <w:rPr>
          <w:rFonts w:asciiTheme="majorBidi" w:hAnsiTheme="majorBidi" w:cstheme="majorBidi"/>
          <w:lang w:val="ms-MY"/>
        </w:rPr>
      </w:pPr>
    </w:p>
    <w:p w14:paraId="32CA46DB"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lang w:val="ms-MY"/>
        </w:rPr>
        <w:t>Hikmah dan Faedah Kedua:</w:t>
      </w:r>
      <w:r>
        <w:rPr>
          <w:rFonts w:asciiTheme="majorBidi" w:hAnsiTheme="majorBidi" w:cstheme="majorBidi"/>
          <w:lang w:val="ms-MY"/>
        </w:rPr>
        <w:t xml:space="preserve"> Khidmat keimanan melalui risalah-risalah cahaya di zaman ini adalah melalui pengumuman di setiap penjuru dan dengan cara menarik pandangan perhatian mereka yang berhajat.</w:t>
      </w:r>
    </w:p>
    <w:p w14:paraId="150D1CEC" w14:textId="77777777" w:rsidR="00B3693E" w:rsidRDefault="00B3693E" w:rsidP="00B3693E">
      <w:pPr>
        <w:widowControl w:val="0"/>
        <w:jc w:val="both"/>
        <w:rPr>
          <w:rFonts w:asciiTheme="majorBidi" w:hAnsiTheme="majorBidi" w:cstheme="majorBidi"/>
          <w:lang w:val="ms-MY"/>
        </w:rPr>
      </w:pPr>
    </w:p>
    <w:p w14:paraId="331B49A6"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Justeru, melalui pemenjaraan kami, pandangan perhatian ditarik kepada risalah-risalah cahaya dan ia menjadi sebagai sejenis pengumuman.orang yang paling keras kepala ataupun orang-orang yang berhajat dapat menemuinya. Dia emnyelamatkan keimanannya dan kedegilannya dipatahkan. Dia terselamat daripada bahaya dan rumah-rumah pengajian cahaya menjadi semakin luas.</w:t>
      </w:r>
    </w:p>
    <w:p w14:paraId="38E53CD2" w14:textId="77777777" w:rsidR="00B3693E" w:rsidRDefault="00B3693E" w:rsidP="00B3693E">
      <w:pPr>
        <w:widowControl w:val="0"/>
        <w:jc w:val="both"/>
        <w:rPr>
          <w:rFonts w:asciiTheme="majorBidi" w:hAnsiTheme="majorBidi" w:cstheme="majorBidi"/>
          <w:lang w:val="ms-MY"/>
        </w:rPr>
      </w:pPr>
    </w:p>
    <w:p w14:paraId="4D5B241F"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lang w:val="ms-MY"/>
        </w:rPr>
        <w:t>Hikmah dan Faedah Ketiga:</w:t>
      </w:r>
      <w:r>
        <w:rPr>
          <w:rFonts w:asciiTheme="majorBidi" w:hAnsiTheme="majorBidi" w:cstheme="majorBidi"/>
          <w:lang w:val="ms-MY"/>
        </w:rPr>
        <w:t xml:space="preserve"> Di samping murid-murid nur yang masuk ke penjara mendapat pengajaran daripada keadaan dan budi pekerti satu sama lain dan daripada keikhlasan dan sifat sanggup berkormban mereka, mereka tidak pernah mencari manfaat-manfaat duniawi di dalam khidmat risalah-risalah cahaya. Ya, oleh sebab murid-murid nur telah melihat dengan mata kepala mereka akan faedah-faedah maddi dan maknawi, natijah natijah indahnya dan khidmat-khidmat iman yang luas dan ikhlas yang sepuluh kali bahkan seratus kali ganda lebih banyak daripada tiap tiap masalah dan kesulitan melelui banyak petunjuk di Madrasah Yusufiyyah, maka mereka mendapat keikhlasan yang sempurna lalu mereka tidak lagi akan merendahkan diri kepada manfaat-manfaat yang kecil dan khusus.</w:t>
      </w:r>
    </w:p>
    <w:p w14:paraId="3C859F51" w14:textId="77777777" w:rsidR="00B3693E" w:rsidRDefault="00B3693E" w:rsidP="00B3693E">
      <w:pPr>
        <w:widowControl w:val="0"/>
        <w:jc w:val="both"/>
        <w:rPr>
          <w:rFonts w:asciiTheme="majorBidi" w:hAnsiTheme="majorBidi" w:cstheme="majorBidi"/>
          <w:lang w:val="ms-MY"/>
        </w:rPr>
      </w:pPr>
    </w:p>
    <w:p w14:paraId="6D3DA909"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 xml:space="preserve">Satu kelatifan rumah-rumah seksaan ini yang terkhusus kepadaku ini mempunyai satu keadaan yang bukan sahaja menyedihkan bahkan memberi kemanisan. Ia seperti berikut: Aku nampak satu keadaan yang sama seperti madrasah lama di negeri kami ketika usia mudaku di Madrasah Yusufiyyah ini. Ini kerana makanan bagi sebahagian murid-murid madrasah adat yang lama di negeri-negeri timur datang dari luar. Kadang-kadang dimasak di dalam madrasah. Ada tiga ke lima sudut lagi yang mempunyai persamaan dengan rumah-rumah seksaan ini. maka aku pun, di dalam kurungan yang lazat, apabila memandang ke sini, aku </w:t>
      </w:r>
      <w:r>
        <w:rPr>
          <w:rFonts w:asciiTheme="majorBidi" w:hAnsiTheme="majorBidi" w:cstheme="majorBidi"/>
          <w:lang w:val="ms-MY"/>
        </w:rPr>
        <w:lastRenderedPageBreak/>
        <w:t>secara khayalan pergi ke zaman muda yang telah berlalu dan menawan itu lantas buat sementara waktu aku melupakan keadaan-keadaan usia tua.</w:t>
      </w:r>
    </w:p>
    <w:p w14:paraId="718AAA77" w14:textId="77777777" w:rsidR="00B3693E" w:rsidRDefault="00B3693E" w:rsidP="00B3693E">
      <w:pPr>
        <w:widowControl w:val="0"/>
        <w:jc w:val="both"/>
        <w:rPr>
          <w:rFonts w:asciiTheme="majorBidi" w:hAnsiTheme="majorBidi" w:cstheme="majorBidi"/>
          <w:lang w:val="ms-MY"/>
        </w:rPr>
      </w:pPr>
    </w:p>
    <w:p w14:paraId="6FBA7C28"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Sekarang dua noktah telah diperingatkan:</w:t>
      </w:r>
    </w:p>
    <w:p w14:paraId="6039FE25" w14:textId="77777777" w:rsidR="00B3693E" w:rsidRDefault="00B3693E" w:rsidP="00B3693E">
      <w:pPr>
        <w:widowControl w:val="0"/>
        <w:jc w:val="both"/>
        <w:rPr>
          <w:rFonts w:asciiTheme="majorBidi" w:hAnsiTheme="majorBidi" w:cstheme="majorBidi"/>
          <w:lang w:val="ms-MY"/>
        </w:rPr>
      </w:pPr>
    </w:p>
    <w:p w14:paraId="2BD7B5C6"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lang w:val="ms-MY"/>
        </w:rPr>
        <w:t>Pertama:</w:t>
      </w:r>
      <w:r>
        <w:rPr>
          <w:rFonts w:asciiTheme="majorBidi" w:hAnsiTheme="majorBidi" w:cstheme="majorBidi"/>
          <w:lang w:val="ms-MY"/>
        </w:rPr>
        <w:t xml:space="preserve"> Walaupun aku menanggung kesulitanku sendiri yang sepuluh bahkan tiga puluh kali ganda lebih berat daripada tahanan-tahanan yang lain, aku turut menanggung kesakitan saudara-saudaraku yang menanggung kesulitan bersamaku, aku tidak mengeluh. Aku bersyukur di dalam kesabaran. Sudah tentu para tahanan yang berani dan teguh itu sepatutnya tidak kalah dengan orang yang tua dan daif sepertiku. </w:t>
      </w:r>
    </w:p>
    <w:p w14:paraId="0D6528BA" w14:textId="77777777" w:rsidR="00B3693E" w:rsidRDefault="00B3693E" w:rsidP="00B3693E">
      <w:pPr>
        <w:widowControl w:val="0"/>
        <w:jc w:val="both"/>
        <w:rPr>
          <w:rFonts w:asciiTheme="majorBidi" w:hAnsiTheme="majorBidi" w:cstheme="majorBidi"/>
          <w:lang w:val="ms-MY"/>
        </w:rPr>
      </w:pPr>
    </w:p>
    <w:p w14:paraId="7CD81918"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b/>
          <w:bCs/>
          <w:lang w:val="ms-MY"/>
        </w:rPr>
        <w:t>Noktah Kedua:</w:t>
      </w:r>
      <w:r>
        <w:rPr>
          <w:rFonts w:asciiTheme="majorBidi" w:hAnsiTheme="majorBidi" w:cstheme="majorBidi"/>
          <w:lang w:val="ms-MY"/>
        </w:rPr>
        <w:t xml:space="preserve"> Memandangkan sebahagian daripada saudar-saudara penjaraku tidak mengeluh walaupun dipenjarakan di sini selama lima atau sepuluh tahun kerana satu keseronokan yang selama satu jam, maka sudah tentu murid-murid nur juga sepatutnya lebih tidak mengeluh daripada kesulitan dipenjara selama satu atau dua bulan bahkan seratus bulan kerana khidmat keimanan demi memperoleh ratusan dan ribuan kelazatan dan kebahagiaan yang abadi dan berkekalan. Mereka sepatutnya tidak kalah dengan tahanan-tahanan yang merupakan saudara baharu mereka.</w:t>
      </w:r>
    </w:p>
    <w:p w14:paraId="0947B066" w14:textId="77777777" w:rsidR="00B3693E" w:rsidRDefault="00B3693E" w:rsidP="00B3693E">
      <w:pPr>
        <w:widowControl w:val="0"/>
        <w:jc w:val="both"/>
        <w:rPr>
          <w:rFonts w:asciiTheme="majorBidi" w:hAnsiTheme="majorBidi" w:cstheme="majorBidi"/>
          <w:lang w:val="ms-MY"/>
        </w:rPr>
      </w:pPr>
    </w:p>
    <w:p w14:paraId="1E46E424" w14:textId="77777777" w:rsidR="00B3693E" w:rsidRDefault="00B3693E" w:rsidP="00B3693E">
      <w:pPr>
        <w:widowControl w:val="0"/>
        <w:jc w:val="both"/>
        <w:rPr>
          <w:rFonts w:asciiTheme="majorBidi" w:hAnsiTheme="majorBidi" w:cstheme="majorBidi"/>
          <w:color w:val="C00000"/>
          <w:lang w:val="tr-TR"/>
        </w:rPr>
      </w:pPr>
      <w:r>
        <w:rPr>
          <w:rFonts w:asciiTheme="majorBidi" w:hAnsiTheme="majorBidi" w:cstheme="majorBidi"/>
          <w:color w:val="C00000"/>
        </w:rPr>
        <w:t>Said Nursî</w:t>
      </w:r>
    </w:p>
    <w:p w14:paraId="20AAFD91" w14:textId="77777777" w:rsidR="00B3693E" w:rsidRDefault="00B3693E" w:rsidP="00B3693E">
      <w:pPr>
        <w:widowControl w:val="0"/>
        <w:jc w:val="both"/>
        <w:rPr>
          <w:rFonts w:asciiTheme="majorBidi" w:hAnsiTheme="majorBidi" w:cstheme="majorBidi"/>
          <w:lang w:val="ms-MY"/>
        </w:rPr>
      </w:pPr>
    </w:p>
    <w:p w14:paraId="5ACE57E6" w14:textId="77777777" w:rsidR="00B3693E" w:rsidRDefault="00B3693E" w:rsidP="00B3693E">
      <w:pPr>
        <w:widowControl w:val="0"/>
        <w:jc w:val="both"/>
        <w:rPr>
          <w:rFonts w:asciiTheme="majorBidi" w:hAnsiTheme="majorBidi" w:cstheme="majorBidi"/>
          <w:lang w:val="ms-MY"/>
        </w:rPr>
      </w:pPr>
    </w:p>
    <w:p w14:paraId="390F038C" w14:textId="77777777" w:rsidR="00B3693E" w:rsidRDefault="00B3693E" w:rsidP="00B3693E">
      <w:pPr>
        <w:widowControl w:val="0"/>
        <w:jc w:val="both"/>
        <w:rPr>
          <w:rFonts w:asciiTheme="majorBidi" w:hAnsiTheme="majorBidi" w:cstheme="majorBidi"/>
          <w:b/>
          <w:bCs/>
          <w:lang w:val="ms-MY"/>
        </w:rPr>
      </w:pPr>
      <w:r>
        <w:rPr>
          <w:rFonts w:asciiTheme="majorBidi" w:hAnsiTheme="majorBidi" w:cstheme="majorBidi"/>
          <w:b/>
          <w:bCs/>
          <w:lang w:val="ms-MY"/>
        </w:rPr>
        <w:t>Surat Kedua Puluh Satu.</w:t>
      </w:r>
    </w:p>
    <w:p w14:paraId="1007E868" w14:textId="77777777" w:rsidR="00B3693E" w:rsidRDefault="00B3693E" w:rsidP="00B3693E">
      <w:pPr>
        <w:widowControl w:val="0"/>
        <w:jc w:val="both"/>
        <w:rPr>
          <w:rFonts w:asciiTheme="majorBidi" w:hAnsiTheme="majorBidi" w:cstheme="majorBidi"/>
          <w:b/>
          <w:bCs/>
          <w:lang w:val="ms-MY"/>
        </w:rPr>
      </w:pPr>
      <w:r>
        <w:rPr>
          <w:rFonts w:asciiTheme="majorBidi" w:hAnsiTheme="majorBidi" w:cstheme="majorBidi"/>
          <w:b/>
          <w:bCs/>
          <w:lang w:val="ms-MY"/>
        </w:rPr>
        <w:t xml:space="preserve">Tambahan bagi Kilauan Kedua Puluh Enam. </w:t>
      </w:r>
    </w:p>
    <w:p w14:paraId="1A6B8964" w14:textId="77777777" w:rsidR="00B3693E" w:rsidRDefault="00B3693E" w:rsidP="00B3693E">
      <w:pPr>
        <w:widowControl w:val="0"/>
        <w:jc w:val="both"/>
        <w:rPr>
          <w:rFonts w:asciiTheme="majorBidi" w:hAnsiTheme="majorBidi" w:cstheme="majorBidi"/>
          <w:lang w:val="ms-MY"/>
        </w:rPr>
      </w:pPr>
    </w:p>
    <w:p w14:paraId="2A82903B" w14:textId="77777777" w:rsidR="00B3693E" w:rsidRDefault="00B3693E" w:rsidP="00B3693E">
      <w:pPr>
        <w:widowControl w:val="0"/>
        <w:jc w:val="both"/>
        <w:rPr>
          <w:rFonts w:asciiTheme="majorBidi" w:hAnsiTheme="majorBidi" w:cstheme="majorBidi"/>
          <w:lang w:val="ms-MY"/>
        </w:rPr>
      </w:pPr>
      <w:r>
        <w:rPr>
          <w:rFonts w:asciiTheme="majorBidi" w:hAnsiTheme="majorBidi" w:cstheme="majorBidi"/>
          <w:lang w:val="ms-MY"/>
        </w:rPr>
        <w:t>Kerana kesesuaian maqamnya, maka ia telah diambil ke sini.</w:t>
      </w:r>
    </w:p>
    <w:p w14:paraId="6DE3E52C" w14:textId="77777777" w:rsidR="00B3693E" w:rsidRDefault="00B3693E" w:rsidP="00B3693E">
      <w:pPr>
        <w:widowControl w:val="0"/>
        <w:jc w:val="both"/>
        <w:rPr>
          <w:rFonts w:asciiTheme="majorBidi" w:hAnsiTheme="majorBidi" w:cstheme="majorBidi"/>
          <w:lang w:val="ms-MY"/>
        </w:rPr>
      </w:pPr>
    </w:p>
    <w:p w14:paraId="5ADBBC99" w14:textId="77777777" w:rsidR="00B3693E" w:rsidRDefault="00B3693E" w:rsidP="00B3693E">
      <w:pPr>
        <w:widowControl w:val="0"/>
        <w:autoSpaceDE w:val="0"/>
        <w:autoSpaceDN w:val="0"/>
        <w:adjustRightInd w:val="0"/>
        <w:jc w:val="center"/>
        <w:rPr>
          <w:rFonts w:ascii="Times New Roman" w:hAnsi="Times New Roman" w:cs="Times New Roman"/>
          <w:color w:val="FF0000"/>
          <w:lang w:val="ms-MY"/>
        </w:rPr>
      </w:pPr>
      <w:r>
        <w:rPr>
          <w:rFonts w:hint="cs"/>
          <w:color w:val="FF0000"/>
          <w:rtl/>
          <w:lang w:val="ms-MY"/>
        </w:rPr>
        <w:t>وَاِنْ مِنْ شَيْئٍ اِلاَّ يُسَبِّحُ بِحَمْدِه</w:t>
      </w:r>
    </w:p>
    <w:p w14:paraId="3ADF1DE9" w14:textId="77777777" w:rsidR="00B3693E" w:rsidRDefault="00B3693E" w:rsidP="00B3693E">
      <w:pPr>
        <w:widowControl w:val="0"/>
        <w:autoSpaceDE w:val="0"/>
        <w:autoSpaceDN w:val="0"/>
        <w:adjustRightInd w:val="0"/>
        <w:jc w:val="center"/>
        <w:rPr>
          <w:color w:val="FF0000"/>
          <w:lang w:val="ms-MY"/>
        </w:rPr>
      </w:pPr>
      <w:r>
        <w:rPr>
          <w:rFonts w:hint="cs"/>
          <w:color w:val="FF0000"/>
          <w:rtl/>
          <w:lang w:val="ms-MY"/>
        </w:rPr>
        <w:t>بِاسْمِهِ سُبْحَانَهُ</w:t>
      </w:r>
    </w:p>
    <w:p w14:paraId="1C8B55CE" w14:textId="77777777" w:rsidR="00B3693E" w:rsidRDefault="00B3693E" w:rsidP="00B3693E">
      <w:pPr>
        <w:widowControl w:val="0"/>
        <w:autoSpaceDE w:val="0"/>
        <w:autoSpaceDN w:val="0"/>
        <w:adjustRightInd w:val="0"/>
        <w:jc w:val="center"/>
        <w:rPr>
          <w:color w:val="FF0000"/>
          <w:lang w:val="ms-MY"/>
        </w:rPr>
      </w:pPr>
      <w:r>
        <w:rPr>
          <w:rFonts w:hint="cs"/>
          <w:color w:val="FF0000"/>
          <w:rtl/>
          <w:lang w:val="ms-MY"/>
        </w:rPr>
        <w:t>بِسْمِ اللّٰهِ الرَّحْمٰنِ الرَّح۪يمِ</w:t>
      </w:r>
    </w:p>
    <w:p w14:paraId="2867715E" w14:textId="77777777" w:rsidR="00B3693E" w:rsidRDefault="00B3693E" w:rsidP="00B3693E">
      <w:pPr>
        <w:widowControl w:val="0"/>
        <w:autoSpaceDE w:val="0"/>
        <w:autoSpaceDN w:val="0"/>
        <w:adjustRightInd w:val="0"/>
        <w:jc w:val="center"/>
        <w:rPr>
          <w:color w:val="FF0000"/>
          <w:lang w:val="ms-MY"/>
        </w:rPr>
      </w:pPr>
      <w:r>
        <w:rPr>
          <w:rFonts w:hint="cs"/>
          <w:color w:val="FF0000"/>
          <w:rtl/>
          <w:lang w:val="ms-MY"/>
        </w:rPr>
        <w:t>اِمَّا يَبْلُغَنَّ عِنْدَكَ الْكِبَرَ اَحَدُهُمَا اَوْ كِلاَهُمَا فَلاَ تَقُلْ لَهُمَا اُفٍّ وَلاَ تَنْهَرْهُمَا وَقُلْ لَهُمَا قَوْلاً كَرِيمًا</w:t>
      </w:r>
      <w:r>
        <w:rPr>
          <w:color w:val="FF0000"/>
          <w:lang w:val="ms-MY"/>
        </w:rPr>
        <w:t>]</w:t>
      </w:r>
    </w:p>
    <w:p w14:paraId="2374D919" w14:textId="77777777" w:rsidR="00B3693E" w:rsidRDefault="00B3693E" w:rsidP="00B3693E">
      <w:pPr>
        <w:widowControl w:val="0"/>
        <w:autoSpaceDE w:val="0"/>
        <w:autoSpaceDN w:val="0"/>
        <w:adjustRightInd w:val="0"/>
        <w:jc w:val="center"/>
        <w:rPr>
          <w:color w:val="FF0000"/>
          <w:rtl/>
          <w:lang w:val="ms-MY"/>
        </w:rPr>
      </w:pPr>
      <w:r>
        <w:rPr>
          <w:rFonts w:hint="cs"/>
          <w:color w:val="FF0000"/>
          <w:rtl/>
          <w:lang w:val="ms-MY"/>
        </w:rPr>
        <w:t>وَاخْفِضْ لَهُمَا جَنَاحَ الذُّلِّ مِنَ الرَّحْمَةِ وَقُلْ رَبِّ ارْحَمْهُمَا كَمَا رَبَّيَانِى صَغِيرًا رَبُّكُمْ اَعْلَمُ بِمَا فِى</w:t>
      </w:r>
    </w:p>
    <w:p w14:paraId="54B96587" w14:textId="77777777" w:rsidR="00B3693E" w:rsidRDefault="00B3693E" w:rsidP="00B3693E">
      <w:pPr>
        <w:pStyle w:val="NoSpacing"/>
        <w:jc w:val="center"/>
        <w:rPr>
          <w:rFonts w:ascii="Times New Roman" w:hAnsi="Times New Roman"/>
        </w:rPr>
      </w:pPr>
      <w:r>
        <w:rPr>
          <w:rFonts w:ascii="Times New Roman" w:hAnsi="Times New Roman"/>
          <w:color w:val="FF0000"/>
        </w:rPr>
        <w:t>[</w:t>
      </w:r>
      <w:r>
        <w:rPr>
          <w:rFonts w:ascii="Times New Roman" w:hAnsi="Times New Roman"/>
          <w:color w:val="FF0000"/>
          <w:rtl/>
          <w:lang w:bidi="ar-SA"/>
        </w:rPr>
        <w:t>نُفُوسِكُمْ</w:t>
      </w:r>
      <w:r>
        <w:rPr>
          <w:rFonts w:ascii="Times New Roman" w:hAnsi="Times New Roman"/>
          <w:color w:val="FF0000"/>
          <w:rtl/>
        </w:rPr>
        <w:t xml:space="preserve"> </w:t>
      </w:r>
      <w:r>
        <w:rPr>
          <w:rFonts w:ascii="Times New Roman" w:hAnsi="Times New Roman"/>
          <w:color w:val="FF0000"/>
          <w:rtl/>
          <w:lang w:bidi="ar-SA"/>
        </w:rPr>
        <w:t>اِنْ</w:t>
      </w:r>
      <w:r>
        <w:rPr>
          <w:rFonts w:ascii="Times New Roman" w:hAnsi="Times New Roman"/>
          <w:color w:val="FF0000"/>
          <w:rtl/>
        </w:rPr>
        <w:t xml:space="preserve"> </w:t>
      </w:r>
      <w:r>
        <w:rPr>
          <w:rFonts w:ascii="Times New Roman" w:hAnsi="Times New Roman"/>
          <w:color w:val="FF0000"/>
          <w:rtl/>
          <w:lang w:bidi="ar-SA"/>
        </w:rPr>
        <w:t>تَكُونُوا</w:t>
      </w:r>
      <w:r>
        <w:rPr>
          <w:rFonts w:ascii="Times New Roman" w:hAnsi="Times New Roman"/>
          <w:color w:val="FF0000"/>
          <w:rtl/>
        </w:rPr>
        <w:t xml:space="preserve"> </w:t>
      </w:r>
      <w:r>
        <w:rPr>
          <w:rFonts w:ascii="Times New Roman" w:hAnsi="Times New Roman"/>
          <w:color w:val="FF0000"/>
          <w:rtl/>
          <w:lang w:bidi="ar-SA"/>
        </w:rPr>
        <w:t>صَالِحِينَ</w:t>
      </w:r>
      <w:r>
        <w:rPr>
          <w:rFonts w:ascii="Times New Roman" w:hAnsi="Times New Roman"/>
          <w:color w:val="FF0000"/>
          <w:rtl/>
        </w:rPr>
        <w:t xml:space="preserve"> </w:t>
      </w:r>
      <w:r>
        <w:rPr>
          <w:rFonts w:ascii="Times New Roman" w:hAnsi="Times New Roman"/>
          <w:color w:val="FF0000"/>
          <w:rtl/>
          <w:lang w:bidi="ar-SA"/>
        </w:rPr>
        <w:t>فَاِنَّهُ</w:t>
      </w:r>
      <w:r>
        <w:rPr>
          <w:rFonts w:ascii="Times New Roman" w:hAnsi="Times New Roman"/>
          <w:color w:val="FF0000"/>
          <w:rtl/>
        </w:rPr>
        <w:t xml:space="preserve"> </w:t>
      </w:r>
      <w:r>
        <w:rPr>
          <w:rFonts w:ascii="Times New Roman" w:hAnsi="Times New Roman"/>
          <w:color w:val="FF0000"/>
          <w:rtl/>
          <w:lang w:bidi="ar-SA"/>
        </w:rPr>
        <w:t>كَانَ</w:t>
      </w:r>
      <w:r>
        <w:rPr>
          <w:rFonts w:ascii="Times New Roman" w:hAnsi="Times New Roman"/>
          <w:color w:val="FF0000"/>
          <w:rtl/>
        </w:rPr>
        <w:t xml:space="preserve"> </w:t>
      </w:r>
      <w:r>
        <w:rPr>
          <w:rFonts w:ascii="Times New Roman" w:hAnsi="Times New Roman"/>
          <w:color w:val="FF0000"/>
          <w:rtl/>
          <w:lang w:bidi="ar-SA"/>
        </w:rPr>
        <w:t>لِلْاَوَّابِينَ</w:t>
      </w:r>
      <w:r>
        <w:rPr>
          <w:rFonts w:ascii="Times New Roman" w:hAnsi="Times New Roman"/>
          <w:color w:val="FF0000"/>
          <w:rtl/>
        </w:rPr>
        <w:t xml:space="preserve"> </w:t>
      </w:r>
      <w:r>
        <w:rPr>
          <w:rFonts w:ascii="Times New Roman" w:hAnsi="Times New Roman"/>
          <w:color w:val="FF0000"/>
          <w:rtl/>
          <w:lang w:bidi="ar-SA"/>
        </w:rPr>
        <w:t>غَفُورًا</w:t>
      </w:r>
    </w:p>
    <w:p w14:paraId="6778D6E3" w14:textId="77777777" w:rsidR="00B3693E" w:rsidRDefault="00B3693E" w:rsidP="00B3693E">
      <w:pPr>
        <w:pStyle w:val="NoSpacing"/>
        <w:jc w:val="center"/>
        <w:rPr>
          <w:rFonts w:asciiTheme="minorHAnsi" w:hAnsiTheme="minorHAnsi" w:cstheme="minorBidi"/>
        </w:rPr>
      </w:pPr>
    </w:p>
    <w:p w14:paraId="21D8C36B" w14:textId="77777777" w:rsidR="00B3693E" w:rsidRDefault="00B3693E" w:rsidP="00B3693E">
      <w:pPr>
        <w:pStyle w:val="NoSpacing"/>
        <w:jc w:val="both"/>
        <w:rPr>
          <w:rFonts w:ascii="Times New Roman" w:hAnsi="Times New Roman"/>
        </w:rPr>
      </w:pPr>
      <w:r>
        <w:rPr>
          <w:rFonts w:ascii="Times New Roman" w:hAnsi="Times New Roman"/>
        </w:rPr>
        <w:t xml:space="preserve">Wahai si lalai yang di rumahnya ada ibu atau ayahnya yang sudah tua atau keluarganya atau seorang yang tidak boleh bekerja dan lemah ataupun seseorang yang cacat dari kalangan saudara imannya! Perhatikan dan renungilah ayat suci di atas. Sebagaimana dalam satu ayat ia menarik rasa kasih kepada kedua ibubapa </w:t>
      </w:r>
      <w:r>
        <w:rPr>
          <w:rFonts w:ascii="Times New Roman" w:hAnsi="Times New Roman"/>
        </w:rPr>
        <w:lastRenderedPageBreak/>
        <w:t>dalam bentuk lima peringkat yang berbeza-beza. Ya, hakikat yang paling tinggi di dunia ialah rasa kasih ibu dan bapa terhadap anak-anaknya. Hak-hak yang paling tinggi juga ialah hak-hak mereka untuk dihormati sebagai balasan kepada rasa kasih mereka. Ini kerana, mereka mengorbankan kehidupan mereka dengan penuh kelazatan demi kehidupan anak-anak mereka. Oleh begitu, satu tugas yang fardhu ke atas setiap anak yang keinsanannya belum jatuh dan belum berubah kepada binatang buas juga ialah menghormati dengan ikhlas, berkhidmat dengan bersungguh-sungguh, mendapatkan keredhaan dan menyenangkan hati-hati teman-teman yang mulia, benar dan sanggup berkorban itu.</w:t>
      </w:r>
    </w:p>
    <w:p w14:paraId="13CDAA81" w14:textId="77777777" w:rsidR="00B3693E" w:rsidRDefault="00B3693E" w:rsidP="00B3693E">
      <w:pPr>
        <w:pStyle w:val="NoSpacing"/>
        <w:jc w:val="both"/>
        <w:rPr>
          <w:rFonts w:ascii="Times New Roman" w:hAnsi="Times New Roman"/>
        </w:rPr>
      </w:pPr>
    </w:p>
    <w:p w14:paraId="5412C70B" w14:textId="77777777" w:rsidR="00B3693E" w:rsidRDefault="00B3693E" w:rsidP="00B3693E">
      <w:pPr>
        <w:pStyle w:val="NoSpacing"/>
        <w:jc w:val="both"/>
        <w:rPr>
          <w:rFonts w:ascii="Times New Roman" w:hAnsi="Times New Roman"/>
        </w:rPr>
      </w:pPr>
      <w:r>
        <w:rPr>
          <w:rFonts w:ascii="Times New Roman" w:hAnsi="Times New Roman"/>
        </w:rPr>
        <w:t>Bapa dan ibu saudara sebelah bapa adalah ibarat bapa. Ibu dan bapa saudara sebelah ibu adalah iabarat ibu. Justeru, ketahui dan sedarlah bahawa berasa terbeban dengan kewujudan orang-orang tua yang mulia itu lalu mengharapkan kematian mereka adalah satu sifat tidak berhati perut dan kerendahan yang sangat hina! Ya, fahamilah bahawa mengharapkan kelenyapan hidup bagi seseorang yang mengorbankan kehidupannya untuk kehidupan kamu adalah satu kezaliman dan sifat tidak berhati perut yang sangat jelik!</w:t>
      </w:r>
    </w:p>
    <w:p w14:paraId="6F6AC2F7" w14:textId="77777777" w:rsidR="00B3693E" w:rsidRDefault="00B3693E" w:rsidP="00B3693E">
      <w:pPr>
        <w:pStyle w:val="NoSpacing"/>
        <w:jc w:val="both"/>
        <w:rPr>
          <w:rFonts w:ascii="Times New Roman" w:hAnsi="Times New Roman"/>
        </w:rPr>
      </w:pPr>
    </w:p>
    <w:p w14:paraId="6DC672FE" w14:textId="77777777" w:rsidR="00B3693E" w:rsidRDefault="00B3693E" w:rsidP="00B3693E">
      <w:pPr>
        <w:pStyle w:val="NoSpacing"/>
        <w:jc w:val="both"/>
        <w:rPr>
          <w:rFonts w:ascii="Times New Roman" w:hAnsi="Times New Roman"/>
        </w:rPr>
      </w:pPr>
      <w:r>
        <w:rPr>
          <w:rFonts w:ascii="Times New Roman" w:hAnsi="Times New Roman"/>
        </w:rPr>
        <w:t>Wahai insan yang ditimpa dengan masalah sara hidup! Ketahuilah bahawa tiang keberkatan, wasilah rahmat dan penolak musibah di rumahmu ialah orang tua dan keluargamu yang buta di rumahmu yang kamu rasa terbeban dengannya itu. Janganlah sesekali berkata: “Rezekiku sempit dan aku tidak boleh menguruskannya.” Ini kerana sekiranya tiada keberkatan yang datang disebabkan oleh mereka, sudah tentu kesempitan hidupmu akan bertambah-tambah. Dengarlah dan percayailah hakikat daripadaku ini. Aku mengetahui banyak dalil-dalil yang qat’i berkenaan dengan perkara ini. Aku juga boleh menjadikan engkau turut percaya. Tetapi, untuk tidak memanjangkannya maka aku ringkaskan. Perhatikanlah kepada kata-kataku yang seterusnya. Aku bersumpah bahawa hakikat ini adalah sangat qat’i hatta nafsu dan syaitan yang ada padaku juga telah menyerah terhadap perkara ini. Sewajarnya satu hakikat yang mematahkan kedegilan nafsuku dan mendiamkan syaitan yang ada padaku memberikan rasa qana’ah kepadamu.</w:t>
      </w:r>
    </w:p>
    <w:p w14:paraId="71365E73" w14:textId="77777777" w:rsidR="00B3693E" w:rsidRDefault="00B3693E" w:rsidP="00B3693E">
      <w:pPr>
        <w:pStyle w:val="NoSpacing"/>
        <w:jc w:val="both"/>
        <w:rPr>
          <w:rFonts w:ascii="Times New Roman" w:hAnsi="Times New Roman"/>
        </w:rPr>
      </w:pPr>
    </w:p>
    <w:p w14:paraId="4DD25C6F" w14:textId="77777777" w:rsidR="00B3693E" w:rsidRDefault="00B3693E" w:rsidP="00B3693E">
      <w:pPr>
        <w:pStyle w:val="NoSpacing"/>
        <w:jc w:val="both"/>
        <w:rPr>
          <w:rFonts w:ascii="Times New Roman" w:hAnsi="Times New Roman"/>
        </w:rPr>
      </w:pPr>
      <w:r>
        <w:rPr>
          <w:rFonts w:ascii="Times New Roman" w:hAnsi="Times New Roman"/>
        </w:rPr>
        <w:t>Ya, melalui penyaksian Alam semesta, semasa al-Khaliq Dzul Jalali wal Ikram yang ar-Rahman, ar-Rahim, al-Latif dan al-Karim menghantar anak-anak ke dunia, Dia juga menghantar rezeki-rezeki yang di belakang mereka dalam bentuk yang latif lalu sebagaimana Dia mengalirkannya ke dalam mulut mereka melalui saluran paip buah susu ibu, maka Dia juga menghantar rezeki-rezeki mereka yang telah tua yang ibarat kanak-kanak dan lebih layak kepada belas kasihan dan berhajat kepada rasa kasih berbanding kanak-kanak dalam bentuk yang penuh keberkatan. Dia tidak akan memikulkan tugas menyara kehidupan mereka kepada orang-orang yang tamak dan bakhil.</w:t>
      </w:r>
    </w:p>
    <w:p w14:paraId="1A30F581" w14:textId="77777777" w:rsidR="00B3693E" w:rsidRDefault="00B3693E" w:rsidP="00B3693E">
      <w:pPr>
        <w:pStyle w:val="NoSpacing"/>
        <w:jc w:val="both"/>
        <w:rPr>
          <w:rFonts w:ascii="Times New Roman" w:hAnsi="Times New Roman"/>
        </w:rPr>
      </w:pPr>
    </w:p>
    <w:p w14:paraId="63470DE8" w14:textId="77777777" w:rsidR="00B3693E" w:rsidRDefault="00B3693E" w:rsidP="00B3693E">
      <w:pPr>
        <w:pStyle w:val="NoSpacing"/>
        <w:jc w:val="both"/>
        <w:rPr>
          <w:rFonts w:ascii="Times New Roman" w:hAnsi="Times New Roman"/>
        </w:rPr>
      </w:pPr>
      <w:r>
        <w:rPr>
          <w:rFonts w:ascii="Times New Roman" w:hAnsi="Times New Roman"/>
          <w:color w:val="FF0000"/>
        </w:rPr>
        <w:t>[</w:t>
      </w:r>
      <w:r>
        <w:rPr>
          <w:rFonts w:ascii="Times New Roman" w:hAnsi="Times New Roman"/>
          <w:color w:val="FF0000"/>
          <w:rtl/>
          <w:lang w:bidi="ar-SA"/>
        </w:rPr>
        <w:t>وَكَاَيِّنْ</w:t>
      </w:r>
      <w:r>
        <w:rPr>
          <w:rFonts w:ascii="Times New Roman" w:hAnsi="Times New Roman"/>
          <w:color w:val="FF0000"/>
          <w:rtl/>
        </w:rPr>
        <w:t xml:space="preserve"> </w:t>
      </w:r>
      <w:r>
        <w:rPr>
          <w:rFonts w:ascii="Times New Roman" w:hAnsi="Times New Roman"/>
          <w:color w:val="FF0000"/>
          <w:rtl/>
          <w:lang w:bidi="ar-SA"/>
        </w:rPr>
        <w:t>مِنْ</w:t>
      </w:r>
      <w:r>
        <w:rPr>
          <w:rFonts w:ascii="Times New Roman" w:hAnsi="Times New Roman"/>
          <w:color w:val="FF0000"/>
          <w:rtl/>
        </w:rPr>
        <w:t xml:space="preserve"> </w:t>
      </w:r>
      <w:r>
        <w:rPr>
          <w:rFonts w:ascii="Times New Roman" w:hAnsi="Times New Roman"/>
          <w:color w:val="FF0000"/>
          <w:rtl/>
          <w:lang w:bidi="ar-SA"/>
        </w:rPr>
        <w:t>دَابَّةٍ</w:t>
      </w:r>
      <w:r>
        <w:rPr>
          <w:rFonts w:ascii="Times New Roman" w:hAnsi="Times New Roman"/>
          <w:color w:val="FF0000"/>
          <w:rtl/>
        </w:rPr>
        <w:t xml:space="preserve"> </w:t>
      </w:r>
      <w:r>
        <w:rPr>
          <w:rFonts w:ascii="Times New Roman" w:hAnsi="Times New Roman"/>
          <w:color w:val="FF0000"/>
          <w:rtl/>
          <w:lang w:bidi="ar-SA"/>
        </w:rPr>
        <w:t>لَا</w:t>
      </w:r>
      <w:r>
        <w:rPr>
          <w:rFonts w:ascii="Times New Roman" w:hAnsi="Times New Roman"/>
          <w:color w:val="FF0000"/>
          <w:rtl/>
        </w:rPr>
        <w:t xml:space="preserve"> </w:t>
      </w:r>
      <w:r>
        <w:rPr>
          <w:rFonts w:ascii="Times New Roman" w:hAnsi="Times New Roman"/>
          <w:color w:val="FF0000"/>
          <w:rtl/>
          <w:lang w:bidi="ar-SA"/>
        </w:rPr>
        <w:t>تَحْمِلُ</w:t>
      </w:r>
      <w:r>
        <w:rPr>
          <w:rFonts w:ascii="Times New Roman" w:hAnsi="Times New Roman"/>
          <w:color w:val="FF0000"/>
          <w:rtl/>
        </w:rPr>
        <w:t xml:space="preserve"> </w:t>
      </w:r>
      <w:r>
        <w:rPr>
          <w:rFonts w:ascii="Times New Roman" w:hAnsi="Times New Roman"/>
          <w:color w:val="FF0000"/>
          <w:rtl/>
          <w:lang w:bidi="ar-SA"/>
        </w:rPr>
        <w:t>رِزْقَهَا</w:t>
      </w:r>
      <w:r>
        <w:rPr>
          <w:rFonts w:ascii="Times New Roman" w:hAnsi="Times New Roman"/>
          <w:color w:val="FF0000"/>
          <w:rtl/>
        </w:rPr>
        <w:t xml:space="preserve"> </w:t>
      </w:r>
      <w:r>
        <w:rPr>
          <w:rFonts w:ascii="Times New Roman" w:hAnsi="Times New Roman"/>
          <w:color w:val="FF0000"/>
          <w:rtl/>
          <w:lang w:bidi="ar-SA"/>
        </w:rPr>
        <w:t>اَللّٰهُ</w:t>
      </w:r>
      <w:r>
        <w:rPr>
          <w:rFonts w:ascii="Times New Roman" w:hAnsi="Times New Roman"/>
          <w:color w:val="FF0000"/>
          <w:rtl/>
        </w:rPr>
        <w:t xml:space="preserve"> </w:t>
      </w:r>
      <w:r>
        <w:rPr>
          <w:rFonts w:ascii="Times New Roman" w:hAnsi="Times New Roman"/>
          <w:color w:val="FF0000"/>
          <w:rtl/>
          <w:lang w:bidi="ar-SA"/>
        </w:rPr>
        <w:t>يَرْزُقُهَا</w:t>
      </w:r>
      <w:r>
        <w:rPr>
          <w:rFonts w:ascii="Times New Roman" w:hAnsi="Times New Roman"/>
          <w:color w:val="FF0000"/>
          <w:rtl/>
        </w:rPr>
        <w:t xml:space="preserve"> </w:t>
      </w:r>
      <w:r>
        <w:rPr>
          <w:rFonts w:ascii="Times New Roman" w:hAnsi="Times New Roman"/>
          <w:color w:val="FF0000"/>
          <w:rtl/>
          <w:lang w:bidi="ar-SA"/>
        </w:rPr>
        <w:t>وَاِيَّاكُمْ</w:t>
      </w:r>
      <w:r>
        <w:rPr>
          <w:rFonts w:ascii="Times New Roman" w:hAnsi="Times New Roman"/>
          <w:color w:val="FF0000"/>
          <w:rtl/>
        </w:rPr>
        <w:t xml:space="preserve"> * </w:t>
      </w:r>
      <w:r>
        <w:rPr>
          <w:rFonts w:ascii="Times New Roman" w:hAnsi="Times New Roman"/>
          <w:color w:val="FF0000"/>
          <w:rtl/>
          <w:lang w:bidi="ar-SA"/>
        </w:rPr>
        <w:t>اِنَّ</w:t>
      </w:r>
      <w:r>
        <w:rPr>
          <w:rFonts w:ascii="Times New Roman" w:hAnsi="Times New Roman"/>
          <w:color w:val="FF0000"/>
          <w:rtl/>
        </w:rPr>
        <w:t xml:space="preserve"> </w:t>
      </w:r>
      <w:r>
        <w:rPr>
          <w:rFonts w:ascii="Times New Roman" w:hAnsi="Times New Roman"/>
          <w:color w:val="FF0000"/>
          <w:rtl/>
          <w:lang w:bidi="ar-SA"/>
        </w:rPr>
        <w:t>اللّٰهَ</w:t>
      </w:r>
      <w:r>
        <w:rPr>
          <w:rFonts w:ascii="Times New Roman" w:hAnsi="Times New Roman"/>
          <w:color w:val="FF0000"/>
          <w:rtl/>
        </w:rPr>
        <w:t xml:space="preserve"> </w:t>
      </w:r>
      <w:r>
        <w:rPr>
          <w:rFonts w:ascii="Times New Roman" w:hAnsi="Times New Roman"/>
          <w:color w:val="FF0000"/>
          <w:rtl/>
          <w:lang w:bidi="ar-SA"/>
        </w:rPr>
        <w:t>هُوَ</w:t>
      </w:r>
      <w:r>
        <w:rPr>
          <w:rFonts w:ascii="Times New Roman" w:hAnsi="Times New Roman"/>
          <w:color w:val="FF0000"/>
          <w:rtl/>
        </w:rPr>
        <w:t xml:space="preserve"> </w:t>
      </w:r>
      <w:r>
        <w:rPr>
          <w:rFonts w:ascii="Times New Roman" w:hAnsi="Times New Roman"/>
          <w:color w:val="FF0000"/>
          <w:rtl/>
          <w:lang w:bidi="ar-SA"/>
        </w:rPr>
        <w:t>الرَّزَّاُ</w:t>
      </w:r>
      <w:r>
        <w:rPr>
          <w:rFonts w:ascii="Times New Roman" w:hAnsi="Times New Roman"/>
          <w:color w:val="FF0000"/>
          <w:rtl/>
        </w:rPr>
        <w:t xml:space="preserve"> </w:t>
      </w:r>
      <w:r>
        <w:rPr>
          <w:rFonts w:ascii="Times New Roman" w:hAnsi="Times New Roman"/>
          <w:color w:val="FF0000"/>
          <w:rtl/>
          <w:lang w:bidi="ar-SA"/>
        </w:rPr>
        <w:t>ذُو</w:t>
      </w:r>
      <w:r>
        <w:rPr>
          <w:rFonts w:ascii="Times New Roman" w:hAnsi="Times New Roman"/>
          <w:color w:val="FF0000"/>
          <w:rtl/>
        </w:rPr>
        <w:t xml:space="preserve"> </w:t>
      </w:r>
      <w:r>
        <w:rPr>
          <w:rFonts w:ascii="Times New Roman" w:hAnsi="Times New Roman"/>
          <w:color w:val="FF0000"/>
          <w:rtl/>
          <w:lang w:bidi="ar-SA"/>
        </w:rPr>
        <w:t>الْقُوَّةِ</w:t>
      </w:r>
      <w:r>
        <w:rPr>
          <w:rFonts w:ascii="Times New Roman" w:hAnsi="Times New Roman"/>
          <w:color w:val="FF0000"/>
          <w:rtl/>
        </w:rPr>
        <w:t xml:space="preserve"> </w:t>
      </w:r>
      <w:r>
        <w:rPr>
          <w:rFonts w:ascii="Times New Roman" w:hAnsi="Times New Roman"/>
          <w:color w:val="FF0000"/>
          <w:rtl/>
          <w:lang w:bidi="ar-SA"/>
        </w:rPr>
        <w:t>الْمَتِينُ</w:t>
      </w:r>
      <w:r>
        <w:rPr>
          <w:rFonts w:ascii="Times New Roman" w:hAnsi="Times New Roman"/>
          <w:color w:val="FF0000"/>
        </w:rPr>
        <w:t>]</w:t>
      </w:r>
      <w:r>
        <w:rPr>
          <w:rFonts w:ascii="Times New Roman" w:hAnsi="Times New Roman"/>
          <w:b/>
          <w:bCs/>
        </w:rPr>
        <w:t xml:space="preserve"> </w:t>
      </w:r>
      <w:r>
        <w:rPr>
          <w:rFonts w:ascii="Times New Roman" w:hAnsi="Times New Roman"/>
        </w:rPr>
        <w:t xml:space="preserve">sehingga akhir ayat. Hakikat yang telah diifadahkan oleh ayat, berteriak melalui </w:t>
      </w:r>
      <w:r>
        <w:rPr>
          <w:rFonts w:ascii="Times New Roman" w:hAnsi="Times New Roman"/>
          <w:i/>
          <w:iCs/>
        </w:rPr>
        <w:t>lisanul hal</w:t>
      </w:r>
      <w:r>
        <w:rPr>
          <w:rFonts w:ascii="Times New Roman" w:hAnsi="Times New Roman"/>
        </w:rPr>
        <w:t xml:space="preserve"> semua jenis makhluk benda hidup lalu menyampaikan hakikat penuh kepemurahan itu. Hatta bukan sahaja saudara-mara, bahkan rezeki-rezeki sesetengah makhluk seperti kucing yang diberikan sebagai teman manusia dan rezekinya dihantar dalam rezeki manusia juga datang dalam bentuk yang penuh keberkatan. Satu contoh yang menguatkan perkara ini dan yang aku lihat sendiri adalah seperti berikut: Teman-temanku yang rapat mengetahui bahawa dua tiga tahun sebelum ini, ada satu agihan khusus separuh roti untukku dan roti kampung itu adalah kecil dan tidak mencukupi untukku. Kemudian empat ekor kucing datang bertamu ke tempatku.</w:t>
      </w:r>
      <w:r>
        <w:rPr>
          <w:rStyle w:val="FootnoteReference"/>
          <w:rFonts w:ascii="Times New Roman" w:hAnsi="Times New Roman"/>
        </w:rPr>
        <w:footnoteReference w:id="30"/>
      </w:r>
      <w:r>
        <w:rPr>
          <w:rFonts w:ascii="Times New Roman" w:hAnsi="Times New Roman"/>
        </w:rPr>
        <w:t xml:space="preserve"> Namun agihan yang sama itu telah menjadi cukup untukku dan untuk kucing-kucing itu. Kerap kali juga ia menjadi lebih. </w:t>
      </w:r>
    </w:p>
    <w:p w14:paraId="37ED7864" w14:textId="77777777" w:rsidR="00B3693E" w:rsidRDefault="00B3693E" w:rsidP="00B3693E">
      <w:pPr>
        <w:pStyle w:val="NoSpacing"/>
        <w:jc w:val="both"/>
        <w:rPr>
          <w:rFonts w:ascii="Times New Roman" w:hAnsi="Times New Roman"/>
        </w:rPr>
      </w:pPr>
    </w:p>
    <w:p w14:paraId="2C305884" w14:textId="77777777" w:rsidR="00B3693E" w:rsidRDefault="00B3693E" w:rsidP="00B3693E">
      <w:pPr>
        <w:pStyle w:val="NoSpacing"/>
        <w:jc w:val="both"/>
        <w:rPr>
          <w:rFonts w:ascii="Times New Roman" w:hAnsi="Times New Roman"/>
        </w:rPr>
      </w:pPr>
      <w:r>
        <w:rPr>
          <w:rFonts w:ascii="Times New Roman" w:hAnsi="Times New Roman"/>
        </w:rPr>
        <w:t>Justeru keadaan ini telah berulangkali terjadi sehingga tahap aku beristifadah daripada keberkatan kucing-kucing itu. Ia telah memberikan qana’ah kepadaku dan aku mengumumkan perkara itu dalam bentuk yang qat’i bahawa haiwan-haiwan itu bukanlah bebanan kepadaku, malah bukanlah kucing-kucing itu terhutang budi kepadaku bahkan akulah yang terhutang budi kepada haiwan-haiwan itu.</w:t>
      </w:r>
    </w:p>
    <w:p w14:paraId="55C07EAB" w14:textId="77777777" w:rsidR="00B3693E" w:rsidRDefault="00B3693E" w:rsidP="00B3693E">
      <w:pPr>
        <w:pStyle w:val="NoSpacing"/>
        <w:jc w:val="both"/>
        <w:rPr>
          <w:rFonts w:ascii="Times New Roman" w:hAnsi="Times New Roman"/>
        </w:rPr>
      </w:pPr>
    </w:p>
    <w:p w14:paraId="54C8413C" w14:textId="77777777" w:rsidR="00B3693E" w:rsidRDefault="00B3693E" w:rsidP="00B3693E">
      <w:pPr>
        <w:pStyle w:val="NoSpacing"/>
        <w:jc w:val="both"/>
        <w:rPr>
          <w:rFonts w:ascii="Times New Roman" w:hAnsi="Times New Roman"/>
        </w:rPr>
      </w:pPr>
      <w:r>
        <w:rPr>
          <w:rFonts w:ascii="Times New Roman" w:hAnsi="Times New Roman"/>
        </w:rPr>
        <w:t xml:space="preserve">Wahai manusia! Memandangkan haiwan yang nampak liar apabila datang ke rumah manusia ia menjadi sebab kepada keberkatan, oleh itu manusia yang merupakan mahluk yang paling dimuliakan dan ahli iman yang merupakan insan yang paling sempurna dan orang-orang tua yang lemah dan lumpuh merupakan yang paling layak kepada penghormatan dan belas kasihan bagi orang yang beriman dan saudara-mara merupakan yang paling layak kepada rasa kasih, cinta dan bakti di kalangan orang-orang tua, dan di kalangan saudara-mara juga, para ibu bapa yang merupakan teman yang paling hakiki dan kekasih yang paling benar, jika mereka berada di sebuah rumah dalam keadaan tua, maka kiaskanlah betapa mereka menjadi wasilah keberkatan dan perantara rahmat dan menjadi sebab menolak musibah yang sangat hebat melalui rahsia </w:t>
      </w:r>
      <w:r>
        <w:rPr>
          <w:rFonts w:ascii="Times New Roman" w:hAnsi="Times New Roman"/>
          <w:color w:val="FF0000"/>
        </w:rPr>
        <w:t>[</w:t>
      </w:r>
      <w:r>
        <w:rPr>
          <w:rFonts w:ascii="Times New Roman" w:hAnsi="Times New Roman"/>
          <w:color w:val="FF0000"/>
          <w:rtl/>
        </w:rPr>
        <w:t>لَوْلاَ الشُّيُوخُ الرُّكَّعُ لَصُبَّ عَلَيْكُمُ الْعذَابِ صَبًا</w:t>
      </w:r>
      <w:r>
        <w:rPr>
          <w:rFonts w:ascii="Times New Roman" w:hAnsi="Times New Roman"/>
          <w:color w:val="FF0000"/>
        </w:rPr>
        <w:t xml:space="preserve">] </w:t>
      </w:r>
      <w:r>
        <w:rPr>
          <w:rFonts w:ascii="Times New Roman" w:hAnsi="Times New Roman"/>
        </w:rPr>
        <w:t>yakni, sekiranya tiada tiada orang-orang tua kalian yang telah membongkok nescaya bala akan mencurah ke atas kepala kalian seperti banjir.</w:t>
      </w:r>
    </w:p>
    <w:p w14:paraId="217B6FD8" w14:textId="77777777" w:rsidR="00B3693E" w:rsidRDefault="00B3693E" w:rsidP="00B3693E">
      <w:pPr>
        <w:pStyle w:val="NoSpacing"/>
        <w:jc w:val="both"/>
        <w:rPr>
          <w:rFonts w:ascii="Times New Roman" w:hAnsi="Times New Roman"/>
        </w:rPr>
      </w:pPr>
    </w:p>
    <w:p w14:paraId="177E6B2B" w14:textId="77777777" w:rsidR="00B3693E" w:rsidRDefault="00B3693E" w:rsidP="00B3693E">
      <w:pPr>
        <w:pStyle w:val="NoSpacing"/>
        <w:jc w:val="both"/>
        <w:rPr>
          <w:rFonts w:ascii="Times New Roman" w:hAnsi="Times New Roman"/>
        </w:rPr>
      </w:pPr>
      <w:r>
        <w:rPr>
          <w:rFonts w:ascii="Times New Roman" w:hAnsi="Times New Roman"/>
        </w:rPr>
        <w:t xml:space="preserve">Justeru, wahai insan! Fikirlah baik-baik! Sekiranya engkau tidak mati, engkau akan menjadi tua. Melalui rahsia </w:t>
      </w:r>
      <w:r>
        <w:rPr>
          <w:rFonts w:ascii="Times New Roman" w:hAnsi="Times New Roman"/>
          <w:color w:val="FF0000"/>
        </w:rPr>
        <w:t>[</w:t>
      </w:r>
      <w:r>
        <w:rPr>
          <w:rFonts w:ascii="Times New Roman" w:hAnsi="Times New Roman"/>
          <w:color w:val="FF0000"/>
          <w:rtl/>
        </w:rPr>
        <w:t>اَلْجَزَاءُ مِنْ جِنْسِ الْعَمَلِ</w:t>
      </w:r>
      <w:r>
        <w:rPr>
          <w:rFonts w:ascii="Times New Roman" w:hAnsi="Times New Roman"/>
          <w:color w:val="FF0000"/>
        </w:rPr>
        <w:t>]</w:t>
      </w:r>
      <w:r>
        <w:rPr>
          <w:rFonts w:ascii="Times New Roman" w:hAnsi="Times New Roman"/>
        </w:rPr>
        <w:t xml:space="preserve">, sekiranya engkau tidak menghormati kedua ibu bapamu, anak-anakmu juga tidak akan berbakti kepadamu. Sekiranya engkau mencintai akhiratmu, maka satu harta yang penting untukmu iaitu berbaktilah kepada mereka berdua dan perolehlah keredhaan mereka. Sekiranya engkau mencintai dunia, tetaplah menyenangkan hati mereka supaya kehidupanmu dilalui dalam ketenangan dan dalam rezekimu ada keberkatan disebabkan oleh mereka. Jika tidak, dengan berasa terbeban dengan mereka  dan mengharapkan kematian mereka dan dengan melukakan hati mereka yang lembut dan mudah tersentuh, engkau menjadi tempat zahir kepada ayat </w:t>
      </w:r>
      <w:r>
        <w:rPr>
          <w:rFonts w:ascii="Times New Roman" w:hAnsi="Times New Roman"/>
          <w:color w:val="FF0000"/>
        </w:rPr>
        <w:t>[</w:t>
      </w:r>
      <w:r>
        <w:rPr>
          <w:rFonts w:ascii="Times New Roman" w:hAnsi="Times New Roman"/>
          <w:color w:val="FF0000"/>
          <w:rtl/>
        </w:rPr>
        <w:t>خَسِرَ الدُّنْيَا وَ الْآخِرَةِ</w:t>
      </w:r>
      <w:r>
        <w:rPr>
          <w:rFonts w:ascii="Times New Roman" w:hAnsi="Times New Roman"/>
          <w:color w:val="FF0000"/>
        </w:rPr>
        <w:t>]</w:t>
      </w:r>
      <w:r>
        <w:rPr>
          <w:rFonts w:ascii="Times New Roman" w:hAnsi="Times New Roman"/>
        </w:rPr>
        <w:t>.</w:t>
      </w:r>
    </w:p>
    <w:p w14:paraId="67E1FEDA" w14:textId="77777777" w:rsidR="00B3693E" w:rsidRDefault="00B3693E" w:rsidP="00B3693E">
      <w:pPr>
        <w:pStyle w:val="NoSpacing"/>
        <w:jc w:val="both"/>
        <w:rPr>
          <w:rFonts w:ascii="Times New Roman" w:hAnsi="Times New Roman"/>
        </w:rPr>
      </w:pPr>
    </w:p>
    <w:p w14:paraId="63FACDCE" w14:textId="77777777" w:rsidR="00B3693E" w:rsidRDefault="00B3693E" w:rsidP="00B3693E">
      <w:pPr>
        <w:pStyle w:val="NoSpacing"/>
        <w:jc w:val="both"/>
        <w:rPr>
          <w:rFonts w:ascii="Times New Roman" w:hAnsi="Times New Roman"/>
          <w:b/>
          <w:bCs/>
        </w:rPr>
      </w:pPr>
      <w:r>
        <w:rPr>
          <w:rFonts w:ascii="Times New Roman" w:hAnsi="Times New Roman"/>
        </w:rPr>
        <w:t>Sekiranya engkau mahukan rahmat ar-Rahman, berasa belaslah kepada titipan ar-Rahman itu dan amanah di rumahmu. Ada seseorang yang bernama Mustafa Cavush dari kalangan saudara akhiratku. Aku selalu nampak kejayaannya dalam agama dan dunianya. Aku tidak tahu sebabnya. Kemudian aku telah faham bahawa sebab kejayaan itu ialah beliau telah memahami hak-hak bapa dan ibu beliau yang sudah tua dan beliau telah menjaga hak-hak itu secara sempurna dan disebabkan mereka beliau mendapat kerehatan dan rahmat. Insya-Allah beliau juga telah membaikkan akhiratnya. Sesiapa yang mahu beruntung perlu menyerupai beliau.</w:t>
      </w:r>
    </w:p>
    <w:p w14:paraId="27B64528" w14:textId="77777777" w:rsidR="00B3693E" w:rsidRDefault="00B3693E" w:rsidP="00B3693E">
      <w:pPr>
        <w:pStyle w:val="NoSpacing"/>
        <w:jc w:val="both"/>
        <w:rPr>
          <w:rFonts w:ascii="Times New Roman" w:hAnsi="Times New Roman"/>
        </w:rPr>
      </w:pPr>
    </w:p>
    <w:p w14:paraId="1687E9E6" w14:textId="77777777" w:rsidR="00B3693E" w:rsidRDefault="00B3693E" w:rsidP="00B3693E">
      <w:pPr>
        <w:widowControl w:val="0"/>
        <w:autoSpaceDE w:val="0"/>
        <w:autoSpaceDN w:val="0"/>
        <w:bidi/>
        <w:adjustRightInd w:val="0"/>
        <w:jc w:val="center"/>
        <w:rPr>
          <w:rFonts w:ascii="Times New Roman" w:hAnsi="Times New Roman" w:cs="Times New Roman"/>
          <w:lang w:val="ms-MY"/>
        </w:rPr>
      </w:pPr>
      <w:r>
        <w:rPr>
          <w:rFonts w:hint="cs"/>
          <w:color w:val="FF0000"/>
          <w:rtl/>
          <w:lang w:val="ms-MY"/>
        </w:rPr>
        <w:t>اَللّٰهُمَّ صَلِّ وَسَلِّمْ عَلَى مَنْ قَالَ [اَلْجَنَّةُ تَحْتَ اَقْدَامِ الْاُمَّهَاتِ]</w:t>
      </w:r>
    </w:p>
    <w:p w14:paraId="7724D246" w14:textId="77777777" w:rsidR="00B3693E" w:rsidRDefault="00B3693E" w:rsidP="00B3693E">
      <w:pPr>
        <w:widowControl w:val="0"/>
        <w:autoSpaceDE w:val="0"/>
        <w:autoSpaceDN w:val="0"/>
        <w:bidi/>
        <w:adjustRightInd w:val="0"/>
        <w:jc w:val="center"/>
        <w:rPr>
          <w:color w:val="FF0000"/>
          <w:lang w:val="ms-MY"/>
        </w:rPr>
      </w:pPr>
      <w:r>
        <w:rPr>
          <w:rFonts w:hint="cs"/>
          <w:color w:val="FF0000"/>
          <w:rtl/>
          <w:lang w:val="ms-MY"/>
        </w:rPr>
        <w:t>وَ عَلَى آلِهِ وَصَحْبِهِ اَجْمَعِينَ</w:t>
      </w:r>
    </w:p>
    <w:p w14:paraId="5AA3D0B2" w14:textId="77777777" w:rsidR="00B3693E" w:rsidRDefault="00B3693E" w:rsidP="00B3693E">
      <w:pPr>
        <w:widowControl w:val="0"/>
        <w:autoSpaceDE w:val="0"/>
        <w:autoSpaceDN w:val="0"/>
        <w:adjustRightInd w:val="0"/>
        <w:jc w:val="center"/>
        <w:rPr>
          <w:color w:val="FF0000"/>
          <w:rtl/>
          <w:lang w:val="ms-MY"/>
        </w:rPr>
      </w:pPr>
      <w:r>
        <w:rPr>
          <w:rFonts w:hint="cs"/>
          <w:color w:val="FF0000"/>
          <w:rtl/>
          <w:lang w:val="ms-MY"/>
        </w:rPr>
        <w:t>سُبْحَانَكَ لَا عِلْمَ لَنَا اِلاَّ مَا عَلَّمْتَنَا اِنَّكَ اَنْتَ الْعَلِيمُ الْحَكيمُ</w:t>
      </w:r>
    </w:p>
    <w:p w14:paraId="2C731FBB" w14:textId="447E3ECF" w:rsidR="00B3693E" w:rsidRDefault="00B3693E" w:rsidP="00B3693E">
      <w:pPr>
        <w:jc w:val="center"/>
        <w:rPr>
          <w:rFonts w:ascii="Verdana" w:hAnsi="Verdana"/>
          <w:sz w:val="20"/>
          <w:szCs w:val="20"/>
        </w:rPr>
      </w:pPr>
      <w:r>
        <w:rPr>
          <w:rFonts w:asciiTheme="majorBidi" w:hAnsiTheme="majorBidi" w:cstheme="majorBidi"/>
          <w:highlight w:val="yellow"/>
          <w:lang w:val="tr-TR"/>
        </w:rPr>
        <w:t>(</w:t>
      </w:r>
      <w:r w:rsidRPr="006F0B4D">
        <w:rPr>
          <w:rFonts w:asciiTheme="majorBidi" w:hAnsiTheme="majorBidi" w:cstheme="majorBidi"/>
          <w:sz w:val="24"/>
          <w:szCs w:val="24"/>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Himpunan Surat</w:t>
      </w:r>
      <w:r w:rsidRPr="006F0B4D">
        <w:rPr>
          <w:rFonts w:ascii="Verdana" w:hAnsi="Verdana"/>
          <w:sz w:val="20"/>
          <w:szCs w:val="20"/>
          <w:highlight w:val="yellow"/>
        </w:rPr>
        <w:t xml:space="preserve"> – 20</w:t>
      </w:r>
      <w:r>
        <w:rPr>
          <w:rFonts w:ascii="Verdana" w:hAnsi="Verdana"/>
          <w:sz w:val="20"/>
          <w:szCs w:val="20"/>
          <w:highlight w:val="yellow"/>
        </w:rPr>
        <w:t>19</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Penerbit Altinbasak</w:t>
      </w:r>
      <w:r w:rsidRPr="00705872">
        <w:rPr>
          <w:rFonts w:ascii="Verdana" w:hAnsi="Verdana"/>
          <w:sz w:val="20"/>
          <w:szCs w:val="20"/>
          <w:highlight w:val="yellow"/>
        </w:rPr>
        <w:t>)</w:t>
      </w:r>
    </w:p>
    <w:p w14:paraId="7B63B211" w14:textId="23311158" w:rsidR="00B3693E" w:rsidRPr="00F36A11" w:rsidRDefault="00B3693E" w:rsidP="00B3693E">
      <w:pPr>
        <w:jc w:val="center"/>
        <w:rPr>
          <w:rFonts w:asciiTheme="majorBidi" w:hAnsiTheme="majorBidi" w:cstheme="majorBidi"/>
          <w:b/>
          <w:bCs/>
          <w:sz w:val="28"/>
          <w:szCs w:val="28"/>
        </w:rPr>
      </w:pPr>
      <w:r w:rsidRPr="00F36A11">
        <w:rPr>
          <w:rFonts w:asciiTheme="majorBidi" w:hAnsiTheme="majorBidi" w:cstheme="majorBidi"/>
          <w:b/>
          <w:bCs/>
          <w:sz w:val="28"/>
          <w:szCs w:val="28"/>
        </w:rPr>
        <w:t>SURAT KEDUA PULUH DUA</w:t>
      </w:r>
    </w:p>
    <w:p w14:paraId="3AB33900" w14:textId="77777777" w:rsidR="00B3693E" w:rsidRPr="00F36A11" w:rsidRDefault="00B3693E" w:rsidP="00B3693E">
      <w:pPr>
        <w:jc w:val="center"/>
        <w:rPr>
          <w:rFonts w:asciiTheme="majorBidi" w:eastAsia="Times New Roman" w:hAnsiTheme="majorBidi" w:cstheme="majorBidi"/>
          <w:color w:val="FF0066"/>
          <w:sz w:val="28"/>
          <w:szCs w:val="28"/>
        </w:rPr>
      </w:pPr>
    </w:p>
    <w:p w14:paraId="089E948A" w14:textId="77777777" w:rsidR="00B3693E" w:rsidRPr="00F36A11" w:rsidRDefault="00B3693E" w:rsidP="00B3693E">
      <w:pPr>
        <w:spacing w:before="20" w:after="60"/>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tl/>
        </w:rPr>
        <w:t>بِاسْمِهِ وَإِنْ مِنْ شَيْئٍ إِلاَّ يُسَبِّحُ بِحَمْدِه۪</w:t>
      </w:r>
    </w:p>
    <w:p w14:paraId="46B515F3" w14:textId="77777777" w:rsidR="00B3693E" w:rsidRPr="00F36A11" w:rsidRDefault="00B3693E" w:rsidP="00B3693E">
      <w:pPr>
        <w:spacing w:before="120"/>
        <w:jc w:val="center"/>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C17DE60" w14:textId="77777777" w:rsidR="00B3693E" w:rsidRPr="00F36A11" w:rsidRDefault="00B3693E" w:rsidP="00B3693E">
      <w:pPr>
        <w:spacing w:before="120"/>
        <w:jc w:val="center"/>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Surat ini memiliki dua </w:t>
      </w:r>
      <w:r w:rsidRPr="00F36A11">
        <w:rPr>
          <w:rFonts w:asciiTheme="majorBidi" w:eastAsia="Times New Roman" w:hAnsiTheme="majorBidi" w:cstheme="majorBidi"/>
          <w:i/>
          <w:sz w:val="28"/>
          <w:szCs w:val="28"/>
        </w:rPr>
        <w:t>mabhas</w:t>
      </w:r>
      <w:r w:rsidRPr="00F36A11">
        <w:rPr>
          <w:rFonts w:asciiTheme="majorBidi" w:eastAsia="Times New Roman" w:hAnsiTheme="majorBidi" w:cstheme="majorBidi"/>
          <w:sz w:val="28"/>
          <w:szCs w:val="28"/>
        </w:rPr>
        <w:t>.</w:t>
      </w:r>
    </w:p>
    <w:p w14:paraId="2ABACD36" w14:textId="77777777" w:rsidR="00B3693E" w:rsidRPr="00F36A11" w:rsidRDefault="00B3693E" w:rsidP="00B3693E">
      <w:pPr>
        <w:jc w:val="center"/>
        <w:rPr>
          <w:rFonts w:asciiTheme="majorBidi" w:eastAsia="Times New Roman" w:hAnsiTheme="majorBidi" w:cstheme="majorBidi"/>
          <w:sz w:val="28"/>
          <w:szCs w:val="28"/>
        </w:rPr>
      </w:pPr>
      <w:r w:rsidRPr="00F36A11">
        <w:rPr>
          <w:rFonts w:asciiTheme="majorBidi" w:eastAsia="Times New Roman" w:hAnsiTheme="majorBidi" w:cstheme="majorBidi"/>
          <w:i/>
          <w:sz w:val="28"/>
          <w:szCs w:val="28"/>
        </w:rPr>
        <w:t xml:space="preserve">Mabhas </w:t>
      </w:r>
      <w:r w:rsidRPr="00F36A11">
        <w:rPr>
          <w:rFonts w:asciiTheme="majorBidi" w:eastAsia="Times New Roman" w:hAnsiTheme="majorBidi" w:cstheme="majorBidi"/>
          <w:sz w:val="28"/>
          <w:szCs w:val="28"/>
        </w:rPr>
        <w:t>Pertama ini menyeru ahli iman kepada ukhuwwah dan mahabbah.</w:t>
      </w:r>
    </w:p>
    <w:p w14:paraId="5B5F5D44" w14:textId="77777777" w:rsidR="00B3693E" w:rsidRPr="00F36A11" w:rsidRDefault="00B3693E" w:rsidP="00B3693E">
      <w:pPr>
        <w:pStyle w:val="Heading2"/>
        <w:keepNext w:val="0"/>
        <w:keepLines w:val="0"/>
        <w:rPr>
          <w:rFonts w:asciiTheme="majorBidi" w:hAnsiTheme="majorBidi"/>
          <w:b/>
          <w:sz w:val="28"/>
          <w:szCs w:val="28"/>
        </w:rPr>
      </w:pPr>
      <w:bookmarkStart w:id="47" w:name="_bmc5dsx1o4wa" w:colFirst="0" w:colLast="0"/>
      <w:bookmarkEnd w:id="47"/>
      <w:r w:rsidRPr="00F36A11">
        <w:rPr>
          <w:rFonts w:asciiTheme="majorBidi" w:hAnsiTheme="majorBidi"/>
          <w:b/>
          <w:sz w:val="28"/>
          <w:szCs w:val="28"/>
        </w:rPr>
        <w:t xml:space="preserve"> </w:t>
      </w:r>
      <w:bookmarkStart w:id="48" w:name="_h7u98es9th6c" w:colFirst="0" w:colLast="0"/>
      <w:bookmarkEnd w:id="48"/>
    </w:p>
    <w:p w14:paraId="7489F2EF" w14:textId="77777777" w:rsidR="00B3693E" w:rsidRPr="00F36A11" w:rsidRDefault="00B3693E" w:rsidP="00B3693E">
      <w:pPr>
        <w:pStyle w:val="Heading2"/>
        <w:keepNext w:val="0"/>
        <w:keepLines w:val="0"/>
        <w:rPr>
          <w:rFonts w:asciiTheme="majorBidi" w:hAnsiTheme="majorBidi"/>
          <w:b/>
          <w:sz w:val="28"/>
          <w:szCs w:val="28"/>
        </w:rPr>
      </w:pPr>
      <w:bookmarkStart w:id="49" w:name="_ub6i90gxm0wu" w:colFirst="0" w:colLast="0"/>
      <w:bookmarkEnd w:id="49"/>
      <w:r w:rsidRPr="00F36A11">
        <w:rPr>
          <w:rFonts w:asciiTheme="majorBidi" w:hAnsiTheme="majorBidi"/>
          <w:sz w:val="28"/>
          <w:szCs w:val="28"/>
        </w:rPr>
        <w:t>MABHAS PERTAMA</w:t>
      </w:r>
    </w:p>
    <w:p w14:paraId="6B39B6FA" w14:textId="77777777" w:rsidR="00B3693E" w:rsidRPr="00F36A11" w:rsidRDefault="00B3693E" w:rsidP="00B3693E">
      <w:pPr>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Pr>
        <w:lastRenderedPageBreak/>
        <w:t xml:space="preserve"> </w:t>
      </w:r>
    </w:p>
    <w:p w14:paraId="202D9447" w14:textId="77777777" w:rsidR="00B3693E" w:rsidRPr="00F36A11" w:rsidRDefault="00B3693E" w:rsidP="00B3693E">
      <w:pPr>
        <w:spacing w:before="20" w:after="60"/>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tl/>
        </w:rPr>
        <w:t>بِسْمِ اللّٰهِ الرَّحْمٰنِ الرَّح۪يمِ</w:t>
      </w:r>
    </w:p>
    <w:p w14:paraId="0F9E1A39" w14:textId="77777777" w:rsidR="00B3693E" w:rsidRPr="00F36A11" w:rsidRDefault="00B3693E" w:rsidP="00B3693E">
      <w:pPr>
        <w:spacing w:before="120" w:after="60"/>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tl/>
        </w:rPr>
        <w:t>إِنَّمَا الْمُؤْمِنُونَ إِخْوَةٌ فَأَصْلِحُوا بَيْنَ أَخَوَيْكُمْ</w:t>
      </w:r>
    </w:p>
    <w:p w14:paraId="3F60B98D" w14:textId="77777777" w:rsidR="00B3693E" w:rsidRPr="00F36A11" w:rsidRDefault="00B3693E" w:rsidP="00B3693E">
      <w:pPr>
        <w:spacing w:after="180"/>
        <w:jc w:val="center"/>
        <w:rPr>
          <w:rFonts w:asciiTheme="majorBidi" w:eastAsia="Times New Roman" w:hAnsiTheme="majorBidi" w:cstheme="majorBidi"/>
          <w:sz w:val="28"/>
          <w:szCs w:val="28"/>
          <w:vertAlign w:val="superscript"/>
        </w:rPr>
      </w:pPr>
      <w:r w:rsidRPr="00F36A11">
        <w:rPr>
          <w:rFonts w:asciiTheme="majorBidi" w:eastAsia="Times New Roman" w:hAnsiTheme="majorBidi" w:cstheme="majorBidi"/>
          <w:i/>
          <w:sz w:val="28"/>
          <w:szCs w:val="28"/>
        </w:rPr>
        <w:t>Sesungguhnya orang-orang beriman itu bersaudara. Maka damaikanlah (perbaikilah hubungan) antara kedua-dua  saudaramu itu</w:t>
      </w:r>
      <w:r w:rsidRPr="00F36A11">
        <w:rPr>
          <w:rStyle w:val="FootnoteReference"/>
          <w:rFonts w:asciiTheme="majorBidi" w:eastAsia="Times New Roman" w:hAnsiTheme="majorBidi" w:cstheme="majorBidi"/>
          <w:i/>
          <w:sz w:val="28"/>
          <w:szCs w:val="28"/>
        </w:rPr>
        <w:footnoteReference w:id="31"/>
      </w:r>
      <w:r w:rsidRPr="00F36A11">
        <w:rPr>
          <w:rFonts w:asciiTheme="majorBidi" w:eastAsia="Times New Roman" w:hAnsiTheme="majorBidi" w:cstheme="majorBidi"/>
          <w:i/>
          <w:sz w:val="28"/>
          <w:szCs w:val="28"/>
        </w:rPr>
        <w:t>.</w:t>
      </w:r>
      <w:r w:rsidRPr="00F36A11">
        <w:rPr>
          <w:rFonts w:asciiTheme="majorBidi" w:eastAsia="Times New Roman" w:hAnsiTheme="majorBidi" w:cstheme="majorBidi"/>
          <w:sz w:val="28"/>
          <w:szCs w:val="28"/>
          <w:vertAlign w:val="superscript"/>
        </w:rPr>
        <w:t xml:space="preserve"> </w:t>
      </w:r>
    </w:p>
    <w:p w14:paraId="7CBB1C94" w14:textId="77777777" w:rsidR="00B3693E" w:rsidRPr="00F36A11" w:rsidRDefault="00B3693E" w:rsidP="00B3693E">
      <w:pPr>
        <w:spacing w:after="180"/>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Pr>
        <w:t xml:space="preserve"> </w:t>
      </w:r>
    </w:p>
    <w:p w14:paraId="3144491C" w14:textId="77777777" w:rsidR="00B3693E" w:rsidRPr="00F36A11" w:rsidRDefault="00B3693E" w:rsidP="00B3693E">
      <w:pPr>
        <w:spacing w:before="20" w:after="60"/>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tl/>
        </w:rPr>
        <w:t>اِدْفَعْ بِالَّتِى هِىَ أَحْسَنُ فَإِذَا الَّذِى بَيْنَكَ وَبَيْنَهُ عَدَاوَةٌ كَأَنَّهُ وَلِىُّ حَمِيمٌ</w:t>
      </w:r>
    </w:p>
    <w:p w14:paraId="23B58E04" w14:textId="77777777" w:rsidR="00B3693E" w:rsidRPr="00F36A11" w:rsidRDefault="00B3693E" w:rsidP="00B3693E">
      <w:pPr>
        <w:spacing w:after="180"/>
        <w:jc w:val="center"/>
        <w:rPr>
          <w:rFonts w:asciiTheme="majorBidi" w:eastAsia="Times New Roman" w:hAnsiTheme="majorBidi" w:cstheme="majorBidi"/>
          <w:sz w:val="28"/>
          <w:szCs w:val="28"/>
          <w:vertAlign w:val="superscript"/>
        </w:rPr>
      </w:pPr>
      <w:r w:rsidRPr="00F36A11">
        <w:rPr>
          <w:rFonts w:asciiTheme="majorBidi" w:eastAsia="Times New Roman" w:hAnsiTheme="majorBidi" w:cstheme="majorBidi"/>
          <w:i/>
          <w:sz w:val="28"/>
          <w:szCs w:val="28"/>
        </w:rPr>
        <w:t>Tolaklah (kejahatan itu) dengan cara yang lebih baik. Maka tiba-tiba orang yang antaramu dan antara dia ada permusuhan seolah-olah telah menjadi teman yang sangat setia</w:t>
      </w:r>
      <w:r w:rsidRPr="00F36A11">
        <w:rPr>
          <w:rStyle w:val="FootnoteReference"/>
          <w:rFonts w:asciiTheme="majorBidi" w:eastAsia="Times New Roman" w:hAnsiTheme="majorBidi" w:cstheme="majorBidi"/>
          <w:i/>
          <w:sz w:val="28"/>
          <w:szCs w:val="28"/>
        </w:rPr>
        <w:footnoteReference w:id="32"/>
      </w:r>
      <w:r w:rsidRPr="00F36A11">
        <w:rPr>
          <w:rFonts w:asciiTheme="majorBidi" w:eastAsia="Times New Roman" w:hAnsiTheme="majorBidi" w:cstheme="majorBidi"/>
          <w:i/>
          <w:sz w:val="28"/>
          <w:szCs w:val="28"/>
        </w:rPr>
        <w:t>.</w:t>
      </w:r>
      <w:r w:rsidRPr="00F36A11">
        <w:rPr>
          <w:rFonts w:asciiTheme="majorBidi" w:eastAsia="Times New Roman" w:hAnsiTheme="majorBidi" w:cstheme="majorBidi"/>
          <w:sz w:val="28"/>
          <w:szCs w:val="28"/>
          <w:vertAlign w:val="superscript"/>
        </w:rPr>
        <w:t xml:space="preserve"> </w:t>
      </w:r>
    </w:p>
    <w:p w14:paraId="0715F6F0" w14:textId="77777777" w:rsidR="00B3693E" w:rsidRPr="00F36A11" w:rsidRDefault="00B3693E" w:rsidP="00B3693E">
      <w:pPr>
        <w:spacing w:before="20" w:after="60"/>
        <w:jc w:val="center"/>
        <w:rPr>
          <w:rFonts w:asciiTheme="majorBidi" w:eastAsia="Times New Roman" w:hAnsiTheme="majorBidi" w:cstheme="majorBidi"/>
          <w:color w:val="FF0066"/>
          <w:sz w:val="28"/>
          <w:szCs w:val="28"/>
        </w:rPr>
      </w:pPr>
      <w:r w:rsidRPr="00F36A11">
        <w:rPr>
          <w:rFonts w:asciiTheme="majorBidi" w:eastAsia="Times New Roman" w:hAnsiTheme="majorBidi" w:cstheme="majorBidi"/>
          <w:color w:val="FF0066"/>
          <w:sz w:val="28"/>
          <w:szCs w:val="28"/>
          <w:rtl/>
        </w:rPr>
        <w:t>وَالْكَاظِمِينَ الْغَيْظَ وَالْعَافِينَ عَنِ النَّاسِ وَاللّٰهُ يُحِبُّ الْمُحْسِنِينَ</w:t>
      </w:r>
    </w:p>
    <w:p w14:paraId="70AF139A" w14:textId="77777777" w:rsidR="00B3693E" w:rsidRPr="00F36A11" w:rsidRDefault="00B3693E" w:rsidP="00B3693E">
      <w:pPr>
        <w:spacing w:after="180"/>
        <w:jc w:val="center"/>
        <w:rPr>
          <w:rFonts w:asciiTheme="majorBidi" w:eastAsia="Times New Roman" w:hAnsiTheme="majorBidi" w:cstheme="majorBidi"/>
          <w:sz w:val="28"/>
          <w:szCs w:val="28"/>
          <w:vertAlign w:val="superscript"/>
        </w:rPr>
      </w:pPr>
      <w:r w:rsidRPr="00F36A11">
        <w:rPr>
          <w:rFonts w:asciiTheme="majorBidi" w:eastAsia="Times New Roman" w:hAnsiTheme="majorBidi" w:cstheme="majorBidi"/>
          <w:i/>
          <w:sz w:val="28"/>
          <w:szCs w:val="28"/>
        </w:rPr>
        <w:t>...dan orang-orang yang menahan amarahnya dan memaafkan (kesalahan) orang. Allah menyukai orang-orang yang berbuat kebajikan.</w:t>
      </w:r>
      <w:r w:rsidRPr="00F36A11">
        <w:rPr>
          <w:rStyle w:val="FootnoteReference"/>
          <w:rFonts w:asciiTheme="majorBidi" w:eastAsia="Times New Roman" w:hAnsiTheme="majorBidi" w:cstheme="majorBidi"/>
          <w:i/>
          <w:sz w:val="28"/>
          <w:szCs w:val="28"/>
        </w:rPr>
        <w:footnoteReference w:id="33"/>
      </w:r>
    </w:p>
    <w:p w14:paraId="078FE08D"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Sesungguhnya, menurut hakikat, hikmah, keislaman yang merupakan keinsanan teragung, kehidupan sahsiah, kehidupan bermasyarakat dan kehidupan maknawi, sikap berpuak-puak (taksub), keras kepala dan perseteruan yang menjadi punca kemunafikan dan perpecahan, dendam dan permusuhan dalam kalangan orang mukmin adalah keji dan ditolak, bermudarat dan zalim serta merupakan racun bagi kehidupan manusia.</w:t>
      </w:r>
    </w:p>
    <w:p w14:paraId="35A6406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Kami akan menerangkan enam wajah daripada wajah-wajah hakikat yang sangat banyak itu.</w:t>
      </w:r>
    </w:p>
    <w:p w14:paraId="4600F486" w14:textId="77777777" w:rsidR="00B3693E" w:rsidRPr="00F36A11" w:rsidRDefault="00B3693E" w:rsidP="00B3693E">
      <w:pPr>
        <w:pStyle w:val="Heading3"/>
        <w:keepNext w:val="0"/>
        <w:keepLines w:val="0"/>
        <w:rPr>
          <w:rFonts w:asciiTheme="majorBidi" w:hAnsiTheme="majorBidi"/>
          <w:b/>
          <w:color w:val="000000"/>
          <w:sz w:val="28"/>
          <w:szCs w:val="28"/>
        </w:rPr>
      </w:pPr>
      <w:bookmarkStart w:id="50" w:name="_q8hdzk1cz7en" w:colFirst="0" w:colLast="0"/>
      <w:bookmarkEnd w:id="50"/>
      <w:r w:rsidRPr="00F36A11">
        <w:rPr>
          <w:rFonts w:asciiTheme="majorBidi" w:hAnsiTheme="majorBidi"/>
          <w:color w:val="000000"/>
          <w:sz w:val="28"/>
          <w:szCs w:val="28"/>
        </w:rPr>
        <w:t>Wajah Pertama:</w:t>
      </w:r>
    </w:p>
    <w:p w14:paraId="2DB19B5D"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Pada pandangan hakikat, sifat-sifat tersebut adalah kezaliman.</w:t>
      </w:r>
    </w:p>
    <w:p w14:paraId="11A1FAB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Wahai si kejam yang menghidupkan rasa perseteruan dan permusuhan kepada orang mukmin! Bayangkan, jika kamu berada dalam sebuah kapal atau sebuah rumah bersama dengan sembilan orang yang maksum (terpelihara dari dosa) dan seorang penjenayah, kamu pun tahu bahawa orang yang berusaha untuk menenggelamkan kapal atau membakar rumah tersebut melakukan kezaliman yang amat dahsyat. Nescaya kamu akan berteriak (dengan kuat) hingga ke tahap mendengarkan kezalimannya ke langit (penghuni langit). Hatta, sekiranya ada </w:t>
      </w:r>
      <w:r w:rsidRPr="00F36A11">
        <w:rPr>
          <w:rFonts w:asciiTheme="majorBidi" w:eastAsia="Times New Roman" w:hAnsiTheme="majorBidi" w:cstheme="majorBidi"/>
          <w:sz w:val="28"/>
          <w:szCs w:val="28"/>
        </w:rPr>
        <w:lastRenderedPageBreak/>
        <w:t>seorang yang tidak bersalah dan sembilan orang penjenayah sekalipun, kapal itu tetap tidak boleh ditenggelamkan dengan mana-mana undang-undang keadilan.</w:t>
      </w:r>
    </w:p>
    <w:p w14:paraId="0E1C976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9E8F81F"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Sama seperti itu juga, ketika terdapat bukan sembilan bahkan dua puluh sifat maksum seperti iman, Islam dan kejiranan di dalam tubuh seorang mukmin yang merupakan sebuah rumah Rabbani dan sebuah kapal Ilahi, dengan membenci dan memusuhinya kerana satu sifat penjenayahnya yang memudaratkan dan tidak disenangimu, maka usaha atau hasratmu untuk menenggelamkan atau membakar, memusnahkan atau mengkaramkan tubuh rumah maknawi itu secara maknawi juga adalah satu kezaliman yang teruk dan kekejaman yang setara dengannya.</w:t>
      </w:r>
    </w:p>
    <w:p w14:paraId="7983B5D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CE31D2B" w14:textId="77777777" w:rsidR="00B3693E" w:rsidRPr="00F36A11" w:rsidRDefault="00B3693E" w:rsidP="00B3693E">
      <w:pPr>
        <w:pStyle w:val="Heading3"/>
        <w:keepNext w:val="0"/>
        <w:keepLines w:val="0"/>
        <w:rPr>
          <w:rFonts w:asciiTheme="majorBidi" w:hAnsiTheme="majorBidi"/>
          <w:b/>
          <w:color w:val="000000"/>
          <w:sz w:val="28"/>
          <w:szCs w:val="28"/>
        </w:rPr>
      </w:pPr>
      <w:bookmarkStart w:id="51" w:name="_g1a1tt6716au" w:colFirst="0" w:colLast="0"/>
      <w:bookmarkEnd w:id="51"/>
      <w:r w:rsidRPr="00F36A11">
        <w:rPr>
          <w:rFonts w:asciiTheme="majorBidi" w:hAnsiTheme="majorBidi"/>
          <w:color w:val="000000"/>
          <w:sz w:val="28"/>
          <w:szCs w:val="28"/>
        </w:rPr>
        <w:t>Wajah Kedua:</w:t>
      </w:r>
    </w:p>
    <w:p w14:paraId="3FE2D968"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Pada pandangan hikmah juga ia adalah kezaliman.</w:t>
      </w:r>
    </w:p>
    <w:p w14:paraId="7CBB3C00"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Ini kerana telah dimaklumi bahawa permusuhan dan kasih sayang adalah berlawanan seperti cahaya dan kegelapan. Dalam maknanya yang sebenar, kedua-duanya tidak akan boleh berhimpun bersama.</w:t>
      </w:r>
    </w:p>
    <w:p w14:paraId="35F9C84F"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A863F5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Sekiranya kasih sayang benar-benar wujud di dalam hati berdasarkan pengutamaan sebab-sebabnya sendiri, pada waktu itu permusuhan menjadi majazi, lalu berubah menjadi rasa kasihan.</w:t>
      </w:r>
    </w:p>
    <w:p w14:paraId="1B39A34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D38F7F7"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sz w:val="28"/>
          <w:szCs w:val="28"/>
        </w:rPr>
        <w:t xml:space="preserve">Ya, seseorang mukmin menyayangi dan patut menyayangi saudaranya. Namun, dia hanya wajar berasa kasihan terhadap kejahatan saudaranyanya dan berusaha untuk mengislahnya bukan dengan kekerasan, tetapi dengan kelembutan. Kerana itu, melalui nas hadis (telah diriwayatkan): </w:t>
      </w:r>
      <w:r w:rsidRPr="00F36A11">
        <w:rPr>
          <w:rFonts w:asciiTheme="majorBidi" w:eastAsia="Times New Roman" w:hAnsiTheme="majorBidi" w:cstheme="majorBidi"/>
          <w:i/>
          <w:sz w:val="28"/>
          <w:szCs w:val="28"/>
        </w:rPr>
        <w:t>“Seorang mukmin tidak boleh merajuk dan tidak bertegur sapa dengan seorang mukmin yang lain melebihi tiga hari.”</w:t>
      </w:r>
    </w:p>
    <w:p w14:paraId="5D8D822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18C7716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Sekiranya sebab-sebab permusuhan menang lalu permusuhan wujud di dalam hati dengan hakikatnya, pada waktu itu kasih sayang menjadi </w:t>
      </w:r>
      <w:r w:rsidRPr="00F36A11">
        <w:rPr>
          <w:rFonts w:asciiTheme="majorBidi" w:eastAsia="Times New Roman" w:hAnsiTheme="majorBidi" w:cstheme="majorBidi"/>
          <w:i/>
          <w:sz w:val="28"/>
          <w:szCs w:val="28"/>
        </w:rPr>
        <w:t>majazi</w:t>
      </w:r>
      <w:r w:rsidRPr="00F36A11">
        <w:rPr>
          <w:rFonts w:asciiTheme="majorBidi" w:eastAsia="Times New Roman" w:hAnsiTheme="majorBidi" w:cstheme="majorBidi"/>
          <w:sz w:val="28"/>
          <w:szCs w:val="28"/>
        </w:rPr>
        <w:t xml:space="preserve"> lalu berubah kepada kepura-puraan dan ampu-mengampu.</w:t>
      </w:r>
    </w:p>
    <w:p w14:paraId="3655743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75799D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Wahai orang yang kejam! Sekarang lihatlah betapa zalimnya dendam dan permusuhan terhadap saudara mukminmu. Ini kerana, jika kamu mengatakan bahawa batu-batu kecil dan biasa lebih penting daripada Kaabah dan lebih besar </w:t>
      </w:r>
      <w:r w:rsidRPr="00F36A11">
        <w:rPr>
          <w:rFonts w:asciiTheme="majorBidi" w:eastAsia="Times New Roman" w:hAnsiTheme="majorBidi" w:cstheme="majorBidi"/>
          <w:sz w:val="28"/>
          <w:szCs w:val="28"/>
        </w:rPr>
        <w:lastRenderedPageBreak/>
        <w:t>daripada gunung Uhud, kamu sebenarnya sedang melakukan suatu ketidakwarasan yang buruk.</w:t>
      </w:r>
    </w:p>
    <w:p w14:paraId="46B5109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B49472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Sama seperti itu juga, ketika banyak sifat keislaman seperti iman yang setaraf dengan kehormatan Kaabah dan Islam yang setaraf dengan keagungan bukit Uhud mengingini kasih sayang dan perpaduan, sekiranya kamu memiliki akal kamu akan faham bahawa mengutamakan sesetengah kekurangan yang menjadi punca permusuhan terhadap orang mukmin dan dikira sebagai batu-batu yang tidak bernilai ke atas keimanan dan keislaman adalah kekejaman dan ketidakwarasan yang sama darjatnya dengan kebodohan sebelum ini serta merupakan kezaliman yang amat besar.</w:t>
      </w:r>
    </w:p>
    <w:p w14:paraId="353B205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3853C76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Ya, penyatuan iman tentunya memerlukan penyatuan hati. Kesatuan iktikad juga memerlukan kesatuan masyarakat.</w:t>
      </w:r>
    </w:p>
    <w:p w14:paraId="011482B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AE6B1D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Ya, tidak mungkin kamu dapat mengingkari bahawa apabila kamu berada dalam satu batalion tentera bersama dengan seseorang, kamu akan merasai suatu ikatan yang penuh rasa persahabatan terhadap orang itu. Apabila bersama-sama berada di bawah perintah seorang panglima, kamu akan menyedari suatu hubungan bagaikan teman. Apabila bersama-sama berada di dalam satu negeri, kamu akan merasai suatu hubungan yang penuh dengan rasa persaudaraan.</w:t>
      </w:r>
    </w:p>
    <w:p w14:paraId="4F407FE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876E816"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Walhal, terdapat hubungan-hubungan kesatuan, ikatan-ikatan muafakat dan keserasian-keserasian ukhuwwah sebanyak nama-nama Ilahi yang telah ditunjukkan dan diberitahu oleh keimanan kepadamu melalui cahaya dan perasaan yang telah diberikannya.</w:t>
      </w:r>
    </w:p>
    <w:p w14:paraId="04B29A9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2E068D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Contoh: </w:t>
      </w:r>
      <w:r w:rsidRPr="00F36A11">
        <w:rPr>
          <w:rFonts w:asciiTheme="majorBidi" w:eastAsia="Times New Roman" w:hAnsiTheme="majorBidi" w:cstheme="majorBidi"/>
          <w:i/>
          <w:sz w:val="28"/>
          <w:szCs w:val="28"/>
        </w:rPr>
        <w:t>Al-Khaliq</w:t>
      </w:r>
      <w:r w:rsidRPr="00F36A11">
        <w:rPr>
          <w:rFonts w:asciiTheme="majorBidi" w:eastAsia="Times New Roman" w:hAnsiTheme="majorBidi" w:cstheme="majorBidi"/>
          <w:sz w:val="28"/>
          <w:szCs w:val="28"/>
        </w:rPr>
        <w:t xml:space="preserve"> kamu berdua adalah satu, </w:t>
      </w:r>
      <w:r w:rsidRPr="00F36A11">
        <w:rPr>
          <w:rFonts w:asciiTheme="majorBidi" w:eastAsia="Times New Roman" w:hAnsiTheme="majorBidi" w:cstheme="majorBidi"/>
          <w:i/>
          <w:sz w:val="28"/>
          <w:szCs w:val="28"/>
        </w:rPr>
        <w:t>al-Malik</w:t>
      </w:r>
      <w:r w:rsidRPr="00F36A11">
        <w:rPr>
          <w:rFonts w:asciiTheme="majorBidi" w:eastAsia="Times New Roman" w:hAnsiTheme="majorBidi" w:cstheme="majorBidi"/>
          <w:sz w:val="28"/>
          <w:szCs w:val="28"/>
        </w:rPr>
        <w:t xml:space="preserve"> kamu satu, </w:t>
      </w:r>
      <w:r w:rsidRPr="00F36A11">
        <w:rPr>
          <w:rFonts w:asciiTheme="majorBidi" w:eastAsia="Times New Roman" w:hAnsiTheme="majorBidi" w:cstheme="majorBidi"/>
          <w:i/>
          <w:sz w:val="28"/>
          <w:szCs w:val="28"/>
        </w:rPr>
        <w:t>al-Ma’bud</w:t>
      </w:r>
      <w:r w:rsidRPr="00F36A11">
        <w:rPr>
          <w:rFonts w:asciiTheme="majorBidi" w:eastAsia="Times New Roman" w:hAnsiTheme="majorBidi" w:cstheme="majorBidi"/>
          <w:sz w:val="28"/>
          <w:szCs w:val="28"/>
        </w:rPr>
        <w:t xml:space="preserve"> kamu satu, </w:t>
      </w:r>
      <w:r w:rsidRPr="00F36A11">
        <w:rPr>
          <w:rFonts w:asciiTheme="majorBidi" w:eastAsia="Times New Roman" w:hAnsiTheme="majorBidi" w:cstheme="majorBidi"/>
          <w:i/>
          <w:sz w:val="28"/>
          <w:szCs w:val="28"/>
        </w:rPr>
        <w:t>ar-Raziq</w:t>
      </w:r>
      <w:r w:rsidRPr="00F36A11">
        <w:rPr>
          <w:rFonts w:asciiTheme="majorBidi" w:eastAsia="Times New Roman" w:hAnsiTheme="majorBidi" w:cstheme="majorBidi"/>
          <w:sz w:val="28"/>
          <w:szCs w:val="28"/>
        </w:rPr>
        <w:t xml:space="preserve"> kamu satu; satu, satu, satu sehingga seribu. Malahan Rasul kamu satu, agama kamu satu, qiblah kamu satu; satu, satu, satu sampai seratus. Kemudian, kampung kamu satu, negara kamu satu, tanah air kamu satu, satu, satu sampai sepuluh.</w:t>
      </w:r>
    </w:p>
    <w:p w14:paraId="0622FAD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6FDD1D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Walaupun satu yang sebanyak ini memerlukan kesatuan dan penyatuan, kesepakatan dan permuafakatan, mahabbah dan ukhuwwah serta terdapat rantai-</w:t>
      </w:r>
      <w:r w:rsidRPr="00F36A11">
        <w:rPr>
          <w:rFonts w:asciiTheme="majorBidi" w:eastAsia="Times New Roman" w:hAnsiTheme="majorBidi" w:cstheme="majorBidi"/>
          <w:sz w:val="28"/>
          <w:szCs w:val="28"/>
        </w:rPr>
        <w:lastRenderedPageBreak/>
        <w:t>rantai maknawi yang boleh mengikat alam semesta dan planet-planet antara satu sama lain, jika hatimu belum mati, dan akalmu belum padam, maka kamu pasti memahami bahawa mengutamakan perkara-perkara yang tidak penting dan tidak tetap seperti sarang labah-labah yang menjadi punca kepada perbalahan dan kemunafikan, perseteruan dan permusuhan lalu benar-benar memusuhi dan menyeterui seorang mukmin adalah satu kebiadaban yang sangat teruk terhadap ikatan wahdah tersebut; suatu penghinaan terhadap sebab-sebab mahabbah itu dan suatu kezaliman dan kesesatan terhadap hubungan-hubungan ukhuwwah tersebut.</w:t>
      </w:r>
    </w:p>
    <w:p w14:paraId="5266EBE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174165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D89EE41" w14:textId="77777777" w:rsidR="00B3693E" w:rsidRPr="00F36A11" w:rsidRDefault="00B3693E" w:rsidP="00B3693E">
      <w:pPr>
        <w:spacing w:before="20" w:after="60"/>
        <w:ind w:firstLine="280"/>
        <w:jc w:val="both"/>
        <w:rPr>
          <w:rFonts w:asciiTheme="majorBidi" w:hAnsiTheme="majorBidi" w:cstheme="majorBidi"/>
          <w:b/>
          <w:color w:val="000000"/>
          <w:sz w:val="28"/>
          <w:szCs w:val="28"/>
        </w:rPr>
      </w:pPr>
      <w:r w:rsidRPr="00F36A11">
        <w:rPr>
          <w:rFonts w:asciiTheme="majorBidi" w:eastAsia="Times New Roman" w:hAnsiTheme="majorBidi" w:cstheme="majorBidi"/>
          <w:sz w:val="28"/>
          <w:szCs w:val="28"/>
        </w:rPr>
        <w:t xml:space="preserve"> </w:t>
      </w:r>
      <w:bookmarkStart w:id="52" w:name="_aolir5ku2p5e" w:colFirst="0" w:colLast="0"/>
      <w:bookmarkEnd w:id="52"/>
      <w:r w:rsidRPr="00F36A11">
        <w:rPr>
          <w:rFonts w:asciiTheme="majorBidi" w:hAnsiTheme="majorBidi" w:cstheme="majorBidi"/>
          <w:color w:val="000000"/>
          <w:sz w:val="28"/>
          <w:szCs w:val="28"/>
        </w:rPr>
        <w:t>Wajah Ketiga:</w:t>
      </w:r>
    </w:p>
    <w:p w14:paraId="5F862DF8"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Berdasarkan rahsia ayat </w:t>
      </w:r>
      <w:r w:rsidRPr="00F36A11">
        <w:rPr>
          <w:rFonts w:asciiTheme="majorBidi" w:eastAsia="Times New Roman" w:hAnsiTheme="majorBidi" w:cstheme="majorBidi"/>
          <w:color w:val="FF0066"/>
          <w:sz w:val="28"/>
          <w:szCs w:val="28"/>
          <w:rtl/>
        </w:rPr>
        <w:t>وَلاَ تَزِرُ وَازِرَةٌ وِزْرَ أُخْرَى</w:t>
      </w:r>
      <w:r w:rsidRPr="00F36A11">
        <w:rPr>
          <w:rStyle w:val="FootnoteReference"/>
          <w:rFonts w:asciiTheme="majorBidi" w:eastAsia="Times New Roman" w:hAnsiTheme="majorBidi" w:cstheme="majorBidi"/>
          <w:color w:val="FF0066"/>
          <w:sz w:val="28"/>
          <w:szCs w:val="28"/>
          <w:rtl/>
        </w:rPr>
        <w:footnoteReference w:id="34"/>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yang menyatakan keadilan sebenar, walaupun hakikat, syariat dan hikmah Islamiah sesungguhnya telah mengingatkan kamu bahawa mewujudkan permusuhan dan perseteruan disebabkan sifat jenayah yang ada dalam diri seorang mukmin yang ibarat memenjarakan sifat-sifat lain yang maksum adalah kezaliman yang tidak terhingga dan terutamanya apabila kamu tidak senang lalu memutuskan hubungan dengan seorang mukmin kerana satu sifat buruknya, kemudian meluaskan permusuhanmu ke atas semua keluarga mukmin tersebut adalah suatu kezaliman yang sangat besar melalui laras</w:t>
      </w:r>
      <w:r w:rsidRPr="00F36A11">
        <w:rPr>
          <w:rFonts w:asciiTheme="majorBidi" w:eastAsia="Times New Roman" w:hAnsiTheme="majorBidi" w:cstheme="majorBidi"/>
          <w:i/>
          <w:sz w:val="28"/>
          <w:szCs w:val="28"/>
        </w:rPr>
        <w:t xml:space="preserve"> mubalaghah </w:t>
      </w:r>
      <w:r w:rsidRPr="00F36A11">
        <w:rPr>
          <w:rFonts w:asciiTheme="majorBidi" w:eastAsia="Times New Roman" w:hAnsiTheme="majorBidi" w:cstheme="majorBidi"/>
          <w:sz w:val="28"/>
          <w:szCs w:val="28"/>
        </w:rPr>
        <w:t>(kebersangatan) pada ayat</w:t>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color w:val="FF0066"/>
          <w:sz w:val="28"/>
          <w:szCs w:val="28"/>
          <w:rtl/>
        </w:rPr>
        <w:t>إِنَّ الْإِنْسَانَ لَظَلُومٌ</w:t>
      </w:r>
      <w:r w:rsidRPr="00F36A11">
        <w:rPr>
          <w:rStyle w:val="FootnoteReference"/>
          <w:rFonts w:asciiTheme="majorBidi" w:eastAsia="Times New Roman" w:hAnsiTheme="majorBidi" w:cstheme="majorBidi"/>
          <w:color w:val="FF0066"/>
          <w:sz w:val="28"/>
          <w:szCs w:val="28"/>
          <w:rtl/>
        </w:rPr>
        <w:footnoteReference w:id="35"/>
      </w:r>
      <w:r w:rsidRPr="00F36A11">
        <w:rPr>
          <w:rFonts w:asciiTheme="majorBidi" w:eastAsia="Times New Roman" w:hAnsiTheme="majorBidi" w:cstheme="majorBidi"/>
          <w:sz w:val="28"/>
          <w:szCs w:val="28"/>
        </w:rPr>
        <w:t>,</w:t>
      </w:r>
      <w:r w:rsidRPr="00F36A11">
        <w:rPr>
          <w:rFonts w:asciiTheme="majorBidi" w:eastAsia="Times New Roman" w:hAnsiTheme="majorBidi" w:cstheme="majorBidi"/>
          <w:sz w:val="28"/>
          <w:szCs w:val="28"/>
          <w:vertAlign w:val="superscript"/>
        </w:rPr>
        <w:t xml:space="preserve"> </w:t>
      </w:r>
      <w:r w:rsidRPr="00F36A11">
        <w:rPr>
          <w:rFonts w:asciiTheme="majorBidi" w:eastAsia="Times New Roman" w:hAnsiTheme="majorBidi" w:cstheme="majorBidi"/>
          <w:sz w:val="28"/>
          <w:szCs w:val="28"/>
        </w:rPr>
        <w:t xml:space="preserve">maka bagaimanakah kamu boleh merasakan yang kamu adalah benar dan berkata: </w:t>
      </w:r>
      <w:r w:rsidRPr="00F36A11">
        <w:rPr>
          <w:rFonts w:asciiTheme="majorBidi" w:eastAsia="Times New Roman" w:hAnsiTheme="majorBidi" w:cstheme="majorBidi"/>
          <w:i/>
          <w:sz w:val="28"/>
          <w:szCs w:val="28"/>
        </w:rPr>
        <w:t>“aku mempunyai hak”</w:t>
      </w:r>
      <w:r w:rsidRPr="00F36A11">
        <w:rPr>
          <w:rFonts w:asciiTheme="majorBidi" w:eastAsia="Times New Roman" w:hAnsiTheme="majorBidi" w:cstheme="majorBidi"/>
          <w:sz w:val="28"/>
          <w:szCs w:val="28"/>
        </w:rPr>
        <w:t>?</w:t>
      </w:r>
    </w:p>
    <w:p w14:paraId="399E74C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EF2256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Pada pandangan hakikat, keburukan-keburukan yang menjadi sebab permusuhan dan kejahatan adalah legap seperti kejahatan dan tanah. Sepatutnya ia tidak merebak dan memantul kepada yang lainnya. Jika yang lain belajar daripadanya lalu melakukan kejahatan, itu adalah masalah yang lain. Semua kebaikan yang menjadi sebab-sebab mahabbah ialah cahaya seperti mahabbah. Merebak dan memantul adalah sifatnya.</w:t>
      </w:r>
    </w:p>
    <w:p w14:paraId="7A9080C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14A864C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Sebab itulah ungkapan </w:t>
      </w:r>
      <w:r w:rsidRPr="00F36A11">
        <w:rPr>
          <w:rFonts w:asciiTheme="majorBidi" w:eastAsia="Times New Roman" w:hAnsiTheme="majorBidi" w:cstheme="majorBidi"/>
          <w:i/>
          <w:sz w:val="28"/>
          <w:szCs w:val="28"/>
        </w:rPr>
        <w:t>“sahabat bagi sahabat ialah sahabat”</w:t>
      </w:r>
      <w:r w:rsidRPr="00F36A11">
        <w:rPr>
          <w:rFonts w:asciiTheme="majorBidi" w:eastAsia="Times New Roman" w:hAnsiTheme="majorBidi" w:cstheme="majorBidi"/>
          <w:sz w:val="28"/>
          <w:szCs w:val="28"/>
        </w:rPr>
        <w:t xml:space="preserve"> telah dikira sebagai peribahasa. Malah kerana itu jugalah ungkapan, </w:t>
      </w:r>
      <w:r w:rsidRPr="00F36A11">
        <w:rPr>
          <w:rFonts w:asciiTheme="majorBidi" w:eastAsia="Times New Roman" w:hAnsiTheme="majorBidi" w:cstheme="majorBidi"/>
          <w:i/>
          <w:sz w:val="28"/>
          <w:szCs w:val="28"/>
        </w:rPr>
        <w:t>“demi kenangan satu mata, banyak mata dicintai”</w:t>
      </w:r>
      <w:r w:rsidRPr="00F36A11">
        <w:rPr>
          <w:rStyle w:val="FootnoteReference"/>
          <w:rFonts w:asciiTheme="majorBidi" w:eastAsia="Times New Roman" w:hAnsiTheme="majorBidi" w:cstheme="majorBidi"/>
          <w:i/>
          <w:sz w:val="28"/>
          <w:szCs w:val="28"/>
        </w:rPr>
        <w:footnoteReference w:id="36"/>
      </w:r>
      <w:r w:rsidRPr="00F36A11">
        <w:rPr>
          <w:rFonts w:asciiTheme="majorBidi" w:eastAsia="Times New Roman" w:hAnsiTheme="majorBidi" w:cstheme="majorBidi"/>
          <w:sz w:val="28"/>
          <w:szCs w:val="28"/>
          <w:vertAlign w:val="superscript"/>
        </w:rPr>
        <w:t xml:space="preserve"> </w:t>
      </w:r>
      <w:r w:rsidRPr="00F36A11">
        <w:rPr>
          <w:rFonts w:asciiTheme="majorBidi" w:eastAsia="Times New Roman" w:hAnsiTheme="majorBidi" w:cstheme="majorBidi"/>
          <w:sz w:val="28"/>
          <w:szCs w:val="28"/>
        </w:rPr>
        <w:t>dituturkan di kalangan masyarakat.</w:t>
      </w:r>
    </w:p>
    <w:p w14:paraId="1B2DDE5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 </w:t>
      </w:r>
    </w:p>
    <w:p w14:paraId="49B65E4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Justeru, wahai orang yang kejam, walaupun hakikat melihat begini, jika kamu ialah seorang yang nampak hakikat, kamu akan memahami bahawa memusuhi saudara serta keluarganya yang baik dan tidak bersalah (kepadamu) bagi seseorang yang tidak kamu sukai adalah amat menyalahi hakikat.</w:t>
      </w:r>
    </w:p>
    <w:p w14:paraId="744AD07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52CFBF6" w14:textId="77777777" w:rsidR="00B3693E" w:rsidRPr="00F36A11" w:rsidRDefault="00B3693E" w:rsidP="00B3693E">
      <w:pPr>
        <w:pStyle w:val="Heading3"/>
        <w:keepNext w:val="0"/>
        <w:keepLines w:val="0"/>
        <w:rPr>
          <w:rFonts w:asciiTheme="majorBidi" w:hAnsiTheme="majorBidi"/>
          <w:b/>
          <w:color w:val="auto"/>
          <w:sz w:val="28"/>
          <w:szCs w:val="28"/>
        </w:rPr>
      </w:pPr>
      <w:bookmarkStart w:id="53" w:name="_ddc3phdtqvol" w:colFirst="0" w:colLast="0"/>
      <w:bookmarkEnd w:id="53"/>
      <w:r w:rsidRPr="00F36A11">
        <w:rPr>
          <w:rFonts w:asciiTheme="majorBidi" w:hAnsiTheme="majorBidi"/>
          <w:color w:val="auto"/>
          <w:sz w:val="28"/>
          <w:szCs w:val="28"/>
        </w:rPr>
        <w:t>Wajah Keempat:</w:t>
      </w:r>
    </w:p>
    <w:p w14:paraId="59CB012E"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Pada pandangan kehidupan peribadi juga ia adalah kezaliman. Dengarlah beberapa dustur sebagai asas wajah keempat ini.</w:t>
      </w:r>
    </w:p>
    <w:p w14:paraId="5BF9227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FAB35FE" w14:textId="77777777" w:rsidR="00B3693E" w:rsidRPr="00F36A11" w:rsidRDefault="00B3693E" w:rsidP="00B3693E">
      <w:pPr>
        <w:pStyle w:val="Heading4"/>
        <w:keepNext w:val="0"/>
        <w:keepLines w:val="0"/>
        <w:rPr>
          <w:rFonts w:asciiTheme="majorBidi" w:hAnsiTheme="majorBidi" w:cstheme="majorBidi"/>
          <w:b w:val="0"/>
          <w:color w:val="000000"/>
          <w:szCs w:val="28"/>
        </w:rPr>
      </w:pPr>
      <w:bookmarkStart w:id="54" w:name="_93hptw208mdl" w:colFirst="0" w:colLast="0"/>
      <w:bookmarkEnd w:id="54"/>
      <w:r w:rsidRPr="00F36A11">
        <w:rPr>
          <w:rFonts w:asciiTheme="majorBidi" w:hAnsiTheme="majorBidi" w:cstheme="majorBidi"/>
          <w:color w:val="000000"/>
          <w:szCs w:val="28"/>
        </w:rPr>
        <w:t>Dustur Pertama:</w:t>
      </w:r>
    </w:p>
    <w:p w14:paraId="6643558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Apabila kamu mengetahui bahawa jalan dan pemikiran-pemikiran kamu adalah benar, kamu berhak untuk mengatakan: </w:t>
      </w:r>
      <w:r w:rsidRPr="00F36A11">
        <w:rPr>
          <w:rFonts w:asciiTheme="majorBidi" w:eastAsia="Times New Roman" w:hAnsiTheme="majorBidi" w:cstheme="majorBidi"/>
          <w:i/>
          <w:sz w:val="28"/>
          <w:szCs w:val="28"/>
        </w:rPr>
        <w:t>“Jalan saya adalah benar atau lebih baik”.</w:t>
      </w:r>
      <w:r w:rsidRPr="00F36A11">
        <w:rPr>
          <w:rFonts w:asciiTheme="majorBidi" w:eastAsia="Times New Roman" w:hAnsiTheme="majorBidi" w:cstheme="majorBidi"/>
          <w:sz w:val="28"/>
          <w:szCs w:val="28"/>
        </w:rPr>
        <w:t xml:space="preserve"> Namun, kamu tidak berhak untuk mengatakan: </w:t>
      </w:r>
      <w:r w:rsidRPr="00F36A11">
        <w:rPr>
          <w:rFonts w:asciiTheme="majorBidi" w:eastAsia="Times New Roman" w:hAnsiTheme="majorBidi" w:cstheme="majorBidi"/>
          <w:i/>
          <w:sz w:val="28"/>
          <w:szCs w:val="28"/>
        </w:rPr>
        <w:t>“Jalan saya sahajalah yang benar”.</w:t>
      </w:r>
      <w:r w:rsidRPr="00F36A11">
        <w:rPr>
          <w:rFonts w:asciiTheme="majorBidi" w:eastAsia="Times New Roman" w:hAnsiTheme="majorBidi" w:cstheme="majorBidi"/>
          <w:sz w:val="28"/>
          <w:szCs w:val="28"/>
        </w:rPr>
        <w:t xml:space="preserve"> Berdasarkan rahsia syair: </w:t>
      </w:r>
      <w:r w:rsidRPr="00F36A11">
        <w:rPr>
          <w:rFonts w:asciiTheme="majorBidi" w:eastAsia="Times New Roman" w:hAnsiTheme="majorBidi" w:cstheme="majorBidi"/>
          <w:color w:val="FF0066"/>
          <w:sz w:val="28"/>
          <w:szCs w:val="28"/>
          <w:rtl/>
        </w:rPr>
        <w:t>وَعَيْنُ الرِّضَا عَنْ كُلِّ عَيْبٍ كَلِيلَةٌ وَلٰكِنَّ عَيْنَ السُّخْطِ تُبْدِى الْمَسَاوِى</w:t>
      </w:r>
      <w:r w:rsidRPr="00F36A11">
        <w:rPr>
          <w:rStyle w:val="FootnoteReference"/>
          <w:rFonts w:asciiTheme="majorBidi" w:eastAsia="Times New Roman" w:hAnsiTheme="majorBidi" w:cstheme="majorBidi"/>
          <w:color w:val="FF0066"/>
          <w:sz w:val="28"/>
          <w:szCs w:val="28"/>
          <w:rtl/>
        </w:rPr>
        <w:footnoteReference w:id="37"/>
      </w:r>
      <w:r w:rsidRPr="00F36A11">
        <w:rPr>
          <w:rFonts w:asciiTheme="majorBidi" w:eastAsia="Times New Roman" w:hAnsiTheme="majorBidi" w:cstheme="majorBidi"/>
          <w:color w:val="FF0066"/>
          <w:sz w:val="28"/>
          <w:szCs w:val="28"/>
        </w:rPr>
        <w:t>,</w:t>
      </w:r>
      <w:r w:rsidRPr="00F36A11">
        <w:rPr>
          <w:rFonts w:asciiTheme="majorBidi" w:eastAsia="Times New Roman" w:hAnsiTheme="majorBidi" w:cstheme="majorBidi"/>
          <w:sz w:val="28"/>
          <w:szCs w:val="28"/>
          <w:vertAlign w:val="superscript"/>
        </w:rPr>
        <w:t xml:space="preserve"> </w:t>
      </w:r>
      <w:r w:rsidRPr="00F36A11">
        <w:rPr>
          <w:rFonts w:asciiTheme="majorBidi" w:eastAsia="Times New Roman" w:hAnsiTheme="majorBidi" w:cstheme="majorBidi"/>
          <w:sz w:val="28"/>
          <w:szCs w:val="28"/>
        </w:rPr>
        <w:t>pandangan kamu yang tidak adil dan fikiranmu yang cetek itu tidak boleh menjadi pengadil dan tidak boleh menghukum jalan orang lain dengan kebatilan.</w:t>
      </w:r>
    </w:p>
    <w:p w14:paraId="4034C01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2B9CDA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D1277D2" w14:textId="77777777" w:rsidR="00B3693E" w:rsidRPr="00F36A11" w:rsidRDefault="00B3693E" w:rsidP="00B3693E">
      <w:pPr>
        <w:pStyle w:val="Heading4"/>
        <w:keepNext w:val="0"/>
        <w:keepLines w:val="0"/>
        <w:rPr>
          <w:rFonts w:asciiTheme="majorBidi" w:hAnsiTheme="majorBidi" w:cstheme="majorBidi"/>
          <w:b w:val="0"/>
          <w:color w:val="000000"/>
          <w:szCs w:val="28"/>
        </w:rPr>
      </w:pPr>
      <w:bookmarkStart w:id="55" w:name="_rga6zsc9joog" w:colFirst="0" w:colLast="0"/>
      <w:bookmarkEnd w:id="55"/>
      <w:r w:rsidRPr="00F36A11">
        <w:rPr>
          <w:rFonts w:asciiTheme="majorBidi" w:hAnsiTheme="majorBidi" w:cstheme="majorBidi"/>
          <w:color w:val="000000"/>
          <w:szCs w:val="28"/>
        </w:rPr>
        <w:t>Dustur Kedua:</w:t>
      </w:r>
    </w:p>
    <w:p w14:paraId="788BA76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Kamu berhak untuk memastikan bahawa semua yang kamu ucapkan adalah benar. Namun, kamu tidak berhak untuk menyatakan semua perkara yang benar. Setiap yang kamu nyatakan perlu betul tetapi menyatakan semua perkara yang betul (di semua tempat) adalah tidak betul kerana kadang-kadang nasihat seseorang yang niatnya tidak ikhlas seperti kamu boleh menyakiti hati dan memberi kesan sebaliknya.</w:t>
      </w:r>
    </w:p>
    <w:p w14:paraId="20A2EF6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5C7A83A" w14:textId="77777777" w:rsidR="00B3693E" w:rsidRPr="00F36A11" w:rsidRDefault="00B3693E" w:rsidP="00B3693E">
      <w:pPr>
        <w:pStyle w:val="Heading4"/>
        <w:keepNext w:val="0"/>
        <w:keepLines w:val="0"/>
        <w:rPr>
          <w:rFonts w:asciiTheme="majorBidi" w:hAnsiTheme="majorBidi" w:cstheme="majorBidi"/>
          <w:b w:val="0"/>
          <w:color w:val="000000"/>
          <w:szCs w:val="28"/>
        </w:rPr>
      </w:pPr>
      <w:bookmarkStart w:id="56" w:name="_jwa37968c93e" w:colFirst="0" w:colLast="0"/>
      <w:bookmarkEnd w:id="56"/>
      <w:r w:rsidRPr="00F36A11">
        <w:rPr>
          <w:rFonts w:asciiTheme="majorBidi" w:hAnsiTheme="majorBidi" w:cstheme="majorBidi"/>
          <w:color w:val="000000"/>
          <w:szCs w:val="28"/>
        </w:rPr>
        <w:t>Dustur Ketiga:</w:t>
      </w:r>
    </w:p>
    <w:p w14:paraId="778D701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Kalau kamu mahu bermusuh, musuhilah permusuhan yang berada di dalam hatimu; berusahalah untuk membasminya. Serta, musuhilah nafsu amarah dan hawa nafsumu yang paling banyak memudaratkanmu dan berusahalah untuk </w:t>
      </w:r>
      <w:r w:rsidRPr="00F36A11">
        <w:rPr>
          <w:rFonts w:asciiTheme="majorBidi" w:eastAsia="Times New Roman" w:hAnsiTheme="majorBidi" w:cstheme="majorBidi"/>
          <w:sz w:val="28"/>
          <w:szCs w:val="28"/>
        </w:rPr>
        <w:lastRenderedPageBreak/>
        <w:t>mengislahkannya. Janganlah memusuhi orang-orang mukmin demi nafsumu yang memudaratkan itu. Jika kamu ingin berseteru, orang kafir dan zindik adalah ramai, musuhilah mereka! Ya, sebagaimana sifat mahabbah layak kepada mahabbah, begitu juga sikap bermusuh. Sebelum yang lain-lain, ia sendiri patut dimusuhi terlebih dahulu.</w:t>
      </w:r>
    </w:p>
    <w:p w14:paraId="0811227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Jika kamu ingin mengalahkan musuhmu, balaslah kejahatannya dengan kebaikan. Ini kerana, sekiranya kamu membalasnya dengan kejahatan, permusuhan akan bertambah. Walaupun secara zahir dia kalah, tetapi hatinya tetap berseteru lalu meneruskan permusuhannya. Jika kamu membalasnya dengan kebaikan, dia akan menyesal dan menjadi sahabatmu.</w:t>
      </w:r>
    </w:p>
    <w:p w14:paraId="146393B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B2753B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Berdasarkan hukum: </w:t>
      </w:r>
      <w:r w:rsidRPr="00F36A11">
        <w:rPr>
          <w:rFonts w:asciiTheme="majorBidi" w:eastAsia="Times New Roman" w:hAnsiTheme="majorBidi" w:cstheme="majorBidi"/>
          <w:color w:val="FF0066"/>
          <w:sz w:val="28"/>
          <w:szCs w:val="28"/>
          <w:rtl/>
        </w:rPr>
        <w:t>إِذَاَ أَنْتَ أَكْرَمْتَ الْكَرِيمَ مَلَكْتَهُ وَ إِنْ أَنْتَ أَكْرَمْتَ اللَّئِيمَ تَمَرَّدًا</w:t>
      </w:r>
      <w:r w:rsidRPr="00F36A11">
        <w:rPr>
          <w:rStyle w:val="FootnoteReference"/>
          <w:rFonts w:asciiTheme="majorBidi" w:eastAsia="Times New Roman" w:hAnsiTheme="majorBidi" w:cstheme="majorBidi"/>
          <w:color w:val="FF0066"/>
          <w:sz w:val="28"/>
          <w:szCs w:val="28"/>
          <w:rtl/>
        </w:rPr>
        <w:footnoteReference w:id="38"/>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 xml:space="preserve">keistimewaan orang mukmin adalah menjadi mulia. Kerana kebaikanmu, dia mentaatimu. Walaupun dia kelihatan hina pada zahir, dari segi iman dia adalah mulia. Ya, banyak berlaku bahawa jika kamu mengatakan </w:t>
      </w:r>
      <w:r w:rsidRPr="00F36A11">
        <w:rPr>
          <w:rFonts w:asciiTheme="majorBidi" w:eastAsia="Times New Roman" w:hAnsiTheme="majorBidi" w:cstheme="majorBidi"/>
          <w:i/>
          <w:sz w:val="28"/>
          <w:szCs w:val="28"/>
        </w:rPr>
        <w:t>“kamu baik, kamu baik,”</w:t>
      </w:r>
      <w:r w:rsidRPr="00F36A11">
        <w:rPr>
          <w:rFonts w:asciiTheme="majorBidi" w:eastAsia="Times New Roman" w:hAnsiTheme="majorBidi" w:cstheme="majorBidi"/>
          <w:sz w:val="28"/>
          <w:szCs w:val="28"/>
        </w:rPr>
        <w:t xml:space="preserve"> kepada seorang yang jahat dia menjadi baik dan jika kamu mengatakan kepada seorang yang baik </w:t>
      </w:r>
      <w:r w:rsidRPr="00F36A11">
        <w:rPr>
          <w:rFonts w:asciiTheme="majorBidi" w:eastAsia="Times New Roman" w:hAnsiTheme="majorBidi" w:cstheme="majorBidi"/>
          <w:i/>
          <w:sz w:val="28"/>
          <w:szCs w:val="28"/>
        </w:rPr>
        <w:t>“kamu jahat, kamu jahat”</w:t>
      </w:r>
      <w:r w:rsidRPr="00F36A11">
        <w:rPr>
          <w:rFonts w:asciiTheme="majorBidi" w:eastAsia="Times New Roman" w:hAnsiTheme="majorBidi" w:cstheme="majorBidi"/>
          <w:sz w:val="28"/>
          <w:szCs w:val="28"/>
        </w:rPr>
        <w:t xml:space="preserve"> dia menjadi jahat.</w:t>
      </w:r>
    </w:p>
    <w:p w14:paraId="3EC4353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83ADB6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Oleh itu, dengarlah dustur-dustur suci al-Quran seperti:</w:t>
      </w:r>
    </w:p>
    <w:p w14:paraId="5500808C" w14:textId="77777777" w:rsidR="00B3693E" w:rsidRPr="00F36A11" w:rsidRDefault="00B3693E" w:rsidP="00B3693E">
      <w:pPr>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F504B30" w14:textId="77777777" w:rsidR="00B3693E" w:rsidRPr="00F36A11" w:rsidRDefault="00B3693E" w:rsidP="00B3693E">
      <w:pPr>
        <w:bidi/>
        <w:jc w:val="center"/>
        <w:rPr>
          <w:rFonts w:asciiTheme="majorBidi" w:eastAsia="Times New Roman" w:hAnsiTheme="majorBidi" w:cstheme="majorBidi"/>
          <w:color w:val="FF0066"/>
          <w:sz w:val="28"/>
          <w:szCs w:val="28"/>
          <w:highlight w:val="white"/>
        </w:rPr>
      </w:pPr>
      <w:r w:rsidRPr="00F36A11">
        <w:rPr>
          <w:rFonts w:asciiTheme="majorBidi" w:eastAsia="Times New Roman" w:hAnsiTheme="majorBidi" w:cstheme="majorBidi"/>
          <w:color w:val="FF0066"/>
          <w:sz w:val="28"/>
          <w:szCs w:val="28"/>
          <w:highlight w:val="white"/>
          <w:rtl/>
        </w:rPr>
        <w:t>وَاِذَا مَرّوُا بِاللَّغْوِ مَرّوُا كِرَامًا] *</w:t>
      </w:r>
      <w:r w:rsidRPr="00F36A11">
        <w:rPr>
          <w:rStyle w:val="FootnoteReference"/>
          <w:rFonts w:asciiTheme="majorBidi" w:eastAsia="Times New Roman" w:hAnsiTheme="majorBidi" w:cstheme="majorBidi"/>
          <w:color w:val="FF0066"/>
          <w:sz w:val="28"/>
          <w:szCs w:val="28"/>
          <w:highlight w:val="white"/>
          <w:rtl/>
        </w:rPr>
        <w:footnoteReference w:id="39"/>
      </w:r>
    </w:p>
    <w:p w14:paraId="16611920" w14:textId="77777777" w:rsidR="00B3693E" w:rsidRPr="00F36A11" w:rsidRDefault="00B3693E" w:rsidP="00B3693E">
      <w:pPr>
        <w:bidi/>
        <w:jc w:val="center"/>
        <w:rPr>
          <w:rFonts w:asciiTheme="majorBidi" w:eastAsia="Times New Roman" w:hAnsiTheme="majorBidi" w:cstheme="majorBidi"/>
          <w:color w:val="FF0066"/>
          <w:sz w:val="28"/>
          <w:szCs w:val="28"/>
        </w:rPr>
      </w:pPr>
      <w:r w:rsidRPr="00F36A11" w:rsidDel="006944AE">
        <w:rPr>
          <w:rFonts w:asciiTheme="majorBidi" w:eastAsia="Times New Roman" w:hAnsiTheme="majorBidi" w:cstheme="majorBidi"/>
          <w:color w:val="FF0066"/>
          <w:sz w:val="28"/>
          <w:szCs w:val="28"/>
          <w:highlight w:val="white"/>
          <w:rtl/>
        </w:rPr>
        <w:t xml:space="preserve"> </w:t>
      </w:r>
      <w:r w:rsidRPr="00F36A11">
        <w:rPr>
          <w:rFonts w:asciiTheme="majorBidi" w:eastAsia="Times New Roman" w:hAnsiTheme="majorBidi" w:cstheme="majorBidi"/>
          <w:color w:val="FF0066"/>
          <w:sz w:val="28"/>
          <w:szCs w:val="28"/>
          <w:highlight w:val="white"/>
          <w:rtl/>
        </w:rPr>
        <w:t>[وَاِنْ تَعْفُوا وَتَصْفَحُوا وَتَغْفِرُوا فَاِنَّ اللّهَ غَفُورٌ رَحِيمٌ] [ فَهُوَ خَيْرٌ لَكُمْ</w:t>
      </w:r>
      <w:r w:rsidRPr="00F36A11">
        <w:rPr>
          <w:rFonts w:asciiTheme="majorBidi" w:eastAsia="Times New Roman" w:hAnsiTheme="majorBidi" w:cstheme="majorBidi"/>
          <w:color w:val="FF0066"/>
          <w:sz w:val="28"/>
          <w:szCs w:val="28"/>
        </w:rPr>
        <w:t>[</w:t>
      </w:r>
      <w:r w:rsidRPr="00F36A11">
        <w:rPr>
          <w:rStyle w:val="FootnoteReference"/>
          <w:rFonts w:asciiTheme="majorBidi" w:eastAsia="Times New Roman" w:hAnsiTheme="majorBidi" w:cstheme="majorBidi"/>
          <w:color w:val="FF0066"/>
          <w:sz w:val="28"/>
          <w:szCs w:val="28"/>
        </w:rPr>
        <w:footnoteReference w:id="40"/>
      </w:r>
    </w:p>
    <w:p w14:paraId="260DAC4E"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Kebahagiaan dan keselamatan adalah padanya.</w:t>
      </w:r>
    </w:p>
    <w:p w14:paraId="7597F158" w14:textId="77777777" w:rsidR="00B3693E" w:rsidRPr="00F36A11" w:rsidRDefault="00B3693E" w:rsidP="00B3693E">
      <w:pPr>
        <w:bidi/>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112A1F8" w14:textId="77777777" w:rsidR="00B3693E" w:rsidRPr="00F36A11" w:rsidRDefault="00B3693E" w:rsidP="00B3693E">
      <w:pPr>
        <w:pStyle w:val="Heading4"/>
        <w:keepNext w:val="0"/>
        <w:keepLines w:val="0"/>
        <w:rPr>
          <w:rFonts w:asciiTheme="majorBidi" w:hAnsiTheme="majorBidi" w:cstheme="majorBidi"/>
          <w:b w:val="0"/>
          <w:color w:val="000000"/>
          <w:szCs w:val="28"/>
        </w:rPr>
      </w:pPr>
      <w:bookmarkStart w:id="57" w:name="_edwnj98a0x4e" w:colFirst="0" w:colLast="0"/>
      <w:bookmarkEnd w:id="57"/>
      <w:r w:rsidRPr="00F36A11">
        <w:rPr>
          <w:rFonts w:asciiTheme="majorBidi" w:hAnsiTheme="majorBidi" w:cstheme="majorBidi"/>
          <w:color w:val="000000"/>
          <w:szCs w:val="28"/>
        </w:rPr>
        <w:t>Dustur Keempat:</w:t>
      </w:r>
    </w:p>
    <w:p w14:paraId="22DCA19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Golongan yang berseteru dan yang suka bermusuh menzalimi dan melampaui diri sendiri, saudara mukminnya serta rahmat Ilahi. Ini kerana melalui perseteruan dan permusuhan, dia membiarkan dirinya dalam azab yang pedih. Dia membuatkan dirinya merasai azab yang datang daripada nikmat-nikmat yang diterima oleh </w:t>
      </w:r>
      <w:r w:rsidRPr="00F36A11">
        <w:rPr>
          <w:rFonts w:asciiTheme="majorBidi" w:eastAsia="Times New Roman" w:hAnsiTheme="majorBidi" w:cstheme="majorBidi"/>
          <w:sz w:val="28"/>
          <w:szCs w:val="28"/>
        </w:rPr>
        <w:lastRenderedPageBreak/>
        <w:t>musuhnya dan kesakitan yang datang daripada ketakutan terhadap musuhnya lalu menzalimi dirinya.</w:t>
      </w:r>
    </w:p>
    <w:p w14:paraId="05306A1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D6393D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Sekiranya permusuhan datang daripada hasad dengki ia adalah azab semata-mata. Ini kerana mula-mula, hasad dengki akan menghenyak pendengki, membinasakannya dan membakarnya. Kemudaratan bagi pihak yang didengki pula hanyalah, sama ada sedikit ataupun langsung tiada.</w:t>
      </w:r>
    </w:p>
    <w:p w14:paraId="602C10A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158887B4" w14:textId="77777777" w:rsidR="00B3693E" w:rsidRPr="00F36A11" w:rsidRDefault="00B3693E" w:rsidP="00B3693E">
      <w:pPr>
        <w:pStyle w:val="Heading4"/>
        <w:keepNext w:val="0"/>
        <w:keepLines w:val="0"/>
        <w:rPr>
          <w:rFonts w:asciiTheme="majorBidi" w:hAnsiTheme="majorBidi" w:cstheme="majorBidi"/>
          <w:b w:val="0"/>
          <w:color w:val="000000"/>
          <w:szCs w:val="28"/>
        </w:rPr>
      </w:pPr>
      <w:bookmarkStart w:id="58" w:name="_e3cmwblh21tu" w:colFirst="0" w:colLast="0"/>
      <w:bookmarkEnd w:id="58"/>
      <w:r w:rsidRPr="00F36A11">
        <w:rPr>
          <w:rFonts w:asciiTheme="majorBidi" w:hAnsiTheme="majorBidi" w:cstheme="majorBidi"/>
          <w:color w:val="000000"/>
          <w:szCs w:val="28"/>
        </w:rPr>
        <w:t>Penawar hasad dengki:</w:t>
      </w:r>
    </w:p>
    <w:p w14:paraId="31CAC97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Pendengki perlu memikirkan akibat perkara-perkara yang didengkinya supaya dia faham bahawa kecantikan, kekuatan, pangkat dan kekayaan duniawi pada saingannya adalah fana dan sementara. Faedahnya sedikit, kesusahannya banyak.</w:t>
      </w:r>
    </w:p>
    <w:p w14:paraId="4BA012EE"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Jika kelebihan-kelebihan itu adalah ukhrawi, sememangnya tidak boleh wujud kedengkian padanya. Jika dia berdengki pada itu semua juga, sama ada dia sendiri merupakan orang yang </w:t>
      </w:r>
      <w:r w:rsidRPr="00F36A11">
        <w:rPr>
          <w:rFonts w:asciiTheme="majorBidi" w:eastAsia="Times New Roman" w:hAnsiTheme="majorBidi" w:cstheme="majorBidi"/>
          <w:i/>
          <w:sz w:val="28"/>
          <w:szCs w:val="28"/>
        </w:rPr>
        <w:t>riya’</w:t>
      </w:r>
      <w:r w:rsidRPr="00F36A11">
        <w:rPr>
          <w:rFonts w:asciiTheme="majorBidi" w:eastAsia="Times New Roman" w:hAnsiTheme="majorBidi" w:cstheme="majorBidi"/>
          <w:sz w:val="28"/>
          <w:szCs w:val="28"/>
        </w:rPr>
        <w:t xml:space="preserve">, mahu memusnahkan harta akhiratnya di dunia ataupun dia menyangka orang yang dihasadnya itu yang </w:t>
      </w:r>
      <w:r w:rsidRPr="00F36A11">
        <w:rPr>
          <w:rFonts w:asciiTheme="majorBidi" w:eastAsia="Times New Roman" w:hAnsiTheme="majorBidi" w:cstheme="majorBidi"/>
          <w:i/>
          <w:sz w:val="28"/>
          <w:szCs w:val="28"/>
        </w:rPr>
        <w:t>riya’</w:t>
      </w:r>
      <w:r w:rsidRPr="00F36A11">
        <w:rPr>
          <w:rFonts w:asciiTheme="majorBidi" w:eastAsia="Times New Roman" w:hAnsiTheme="majorBidi" w:cstheme="majorBidi"/>
          <w:sz w:val="28"/>
          <w:szCs w:val="28"/>
        </w:rPr>
        <w:t xml:space="preserve"> maka dia melakukan ketidakadilan dan kezaliman.</w:t>
      </w:r>
    </w:p>
    <w:p w14:paraId="5703047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Malah dia (pendengki) merasa gembira dengan musibah yang menimpa orang yang didengkinya dan berdukacita dengan nikmat-nikmat yang dikecap oleh orang yang didengkinya itu lalu berpaling muka daripada takdir dan rahmat Ilahi kerana kebaikan-kebaikan yang telah dilakukan oleh-Nya kepada saingannya. Seolah-olah dia mengecam takdir dan menyangkal rahmat. Sesungguhnya orang yang mengecam takdir itu menghantukkan kepalanya ke andas (tempat besi panas ditempa) dan memecahkannya (kepalanya). Orang yang menyangkal rahmat, terhalang daripada rahmat.</w:t>
      </w:r>
    </w:p>
    <w:p w14:paraId="29CFE296"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73470A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Agaknya, keinsafan manakah yang dapat menerima bahawa membalas satu perkara yang tidak layak dimusuhi selama satu hari dengan perseteruan dan permusuhan selama satu tahun? Sanubari yang belum rosak manakah yang boleh menerimanya? Padalahal kamu tidak boleh menyerahkan sepenuhnya kejahatan yang datang daripada saudara mukminmu terhadapmu kepadanya lalu menghukumnya.</w:t>
      </w:r>
    </w:p>
    <w:p w14:paraId="21D2A08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865C139"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Ini kerana, </w:t>
      </w:r>
      <w:r w:rsidRPr="00F36A11">
        <w:rPr>
          <w:rFonts w:asciiTheme="majorBidi" w:eastAsia="Times New Roman" w:hAnsiTheme="majorBidi" w:cstheme="majorBidi"/>
          <w:b/>
          <w:bCs/>
          <w:sz w:val="28"/>
          <w:szCs w:val="28"/>
        </w:rPr>
        <w:t>pertama</w:t>
      </w:r>
      <w:r w:rsidRPr="00F36A11">
        <w:rPr>
          <w:rFonts w:asciiTheme="majorBidi" w:eastAsia="Times New Roman" w:hAnsiTheme="majorBidi" w:cstheme="majorBidi"/>
          <w:sz w:val="28"/>
          <w:szCs w:val="28"/>
        </w:rPr>
        <w:t xml:space="preserve">: Takdir mempunyai bahagiannya pada perkara itu. Kamu perlu mengeluarkannya lalu menerima bahagian </w:t>
      </w:r>
      <w:r w:rsidRPr="00F36A11">
        <w:rPr>
          <w:rFonts w:asciiTheme="majorBidi" w:eastAsia="Times New Roman" w:hAnsiTheme="majorBidi" w:cstheme="majorBidi"/>
          <w:i/>
          <w:sz w:val="28"/>
          <w:szCs w:val="28"/>
        </w:rPr>
        <w:t>qadha’</w:t>
      </w:r>
      <w:r w:rsidRPr="00F36A11">
        <w:rPr>
          <w:rFonts w:asciiTheme="majorBidi" w:eastAsia="Times New Roman" w:hAnsiTheme="majorBidi" w:cstheme="majorBidi"/>
          <w:sz w:val="28"/>
          <w:szCs w:val="28"/>
        </w:rPr>
        <w:t xml:space="preserve"> dan </w:t>
      </w:r>
      <w:r w:rsidRPr="00F36A11">
        <w:rPr>
          <w:rFonts w:asciiTheme="majorBidi" w:eastAsia="Times New Roman" w:hAnsiTheme="majorBidi" w:cstheme="majorBidi"/>
          <w:i/>
          <w:sz w:val="28"/>
          <w:szCs w:val="28"/>
        </w:rPr>
        <w:t>qadar</w:t>
      </w:r>
      <w:r w:rsidRPr="00F36A11">
        <w:rPr>
          <w:rFonts w:asciiTheme="majorBidi" w:eastAsia="Times New Roman" w:hAnsiTheme="majorBidi" w:cstheme="majorBidi"/>
          <w:sz w:val="28"/>
          <w:szCs w:val="28"/>
        </w:rPr>
        <w:t xml:space="preserve"> itu dengan redha.</w:t>
      </w:r>
    </w:p>
    <w:p w14:paraId="62B2818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 </w:t>
      </w:r>
    </w:p>
    <w:p w14:paraId="7520A98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Kedua</w:t>
      </w:r>
      <w:r w:rsidRPr="00F36A11">
        <w:rPr>
          <w:rFonts w:asciiTheme="majorBidi" w:eastAsia="Times New Roman" w:hAnsiTheme="majorBidi" w:cstheme="majorBidi"/>
          <w:sz w:val="28"/>
          <w:szCs w:val="28"/>
        </w:rPr>
        <w:t>: Mengasingkan bahagian nafsu dan syaitan, lalu tidak memusuhi orang itu, bahkan mengasihaninya kerana dia telah kalah kepada nafsu serta menantikan penyesalannya.</w:t>
      </w:r>
    </w:p>
    <w:p w14:paraId="01149FC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F43236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Ketiga</w:t>
      </w:r>
      <w:r w:rsidRPr="00F36A11">
        <w:rPr>
          <w:rFonts w:asciiTheme="majorBidi" w:eastAsia="Times New Roman" w:hAnsiTheme="majorBidi" w:cstheme="majorBidi"/>
          <w:sz w:val="28"/>
          <w:szCs w:val="28"/>
        </w:rPr>
        <w:t>: Lihatlah kekurangan yang kamu tidak nampak atau tidak mahu lihat pada dirimu; berilah juga satu bahagian kepadanya.</w:t>
      </w:r>
    </w:p>
    <w:p w14:paraId="1DB245DE"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B2F290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Kemudian</w:t>
      </w:r>
      <w:r w:rsidRPr="00F36A11">
        <w:rPr>
          <w:rFonts w:asciiTheme="majorBidi" w:eastAsia="Times New Roman" w:hAnsiTheme="majorBidi" w:cstheme="majorBidi"/>
          <w:sz w:val="28"/>
          <w:szCs w:val="28"/>
        </w:rPr>
        <w:t>: Terhadap bahagian kecil yang berbaki, jika kamu menghadapinya dengan kemaafan dan ketinggian akhlak yang merupakan perkara paling selamat dan paling cepat dapat menewaskan musuhmu, kamu akan terselamat daripada kezaliman dan kemudaratan.</w:t>
      </w:r>
    </w:p>
    <w:p w14:paraId="3B44FB4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068577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Jika tidak, membalas perkara-perkara duniawi yang tidak bernilai walau satu sen, fana, akan lenyap, sementara dan tidak penting, dengan ketamakan yang dahsyat, perseteruan yang berlarutan dan permusuhan yang berterusan seolah-olah selamanya akan duduk di dunia lalu kekal bersama-samanya (dengan laras</w:t>
      </w:r>
      <w:r w:rsidRPr="00F36A11">
        <w:rPr>
          <w:rFonts w:asciiTheme="majorBidi" w:eastAsia="Times New Roman" w:hAnsiTheme="majorBidi" w:cstheme="majorBidi"/>
          <w:i/>
          <w:sz w:val="28"/>
          <w:szCs w:val="28"/>
        </w:rPr>
        <w:t xml:space="preserve"> mubalaghah</w:t>
      </w:r>
      <w:r w:rsidRPr="00F36A11">
        <w:rPr>
          <w:rFonts w:asciiTheme="majorBidi" w:eastAsia="Times New Roman" w:hAnsiTheme="majorBidi" w:cstheme="majorBidi"/>
          <w:sz w:val="28"/>
          <w:szCs w:val="28"/>
        </w:rPr>
        <w:t>) adalah kezaliman yang amat dahsyat ataupun satu kemabukan dan sejenis ketidakwarasan seperti seorang tukang emas Yahudi yang mabuk dan gila yang membeli kaca-kaca dan serpihan-serpihan ais dengan harga permata.</w:t>
      </w:r>
    </w:p>
    <w:p w14:paraId="1DEF479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F99646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Justeru, jika kamu menyayangi peribadimu janganlah membuka jalan kepada permusuhan dan berfikir untuk membalas dendam yang menurut kehidupan peribadi adalah memudaratkan sehingga ke tahap demikian supaya permusuhan dan fikiran dendam itu tidak memasuki hatimu. Jika ia telah memasuki hatimu, janganlah mendengar kata-katanya.</w:t>
      </w:r>
    </w:p>
    <w:p w14:paraId="3AACF43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1821E27C"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sz w:val="28"/>
          <w:szCs w:val="28"/>
        </w:rPr>
        <w:t xml:space="preserve">Renung dan dengarlah kata-kata Hafiz Syirazi yang melihat hakikat: </w:t>
      </w:r>
      <w:r w:rsidRPr="00F36A11">
        <w:rPr>
          <w:rFonts w:asciiTheme="majorBidi" w:eastAsia="Times New Roman" w:hAnsiTheme="majorBidi" w:cstheme="majorBidi"/>
          <w:color w:val="FF0066"/>
          <w:sz w:val="28"/>
          <w:szCs w:val="28"/>
          <w:rtl/>
        </w:rPr>
        <w:t>دُنْيَا نَه مَتَاعِيسْت كِه اَرْزَد</w:t>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color w:val="FF0066"/>
          <w:sz w:val="28"/>
          <w:szCs w:val="28"/>
          <w:rtl/>
        </w:rPr>
        <w:t xml:space="preserve"> بَنِزَاعِى</w:t>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w:t>
      </w:r>
      <w:r w:rsidRPr="00F36A11">
        <w:rPr>
          <w:rFonts w:asciiTheme="majorBidi" w:hAnsiTheme="majorBidi" w:cstheme="majorBidi"/>
          <w:sz w:val="28"/>
          <w:szCs w:val="28"/>
        </w:rPr>
        <w:t>Bahasa Parsi</w:t>
      </w:r>
      <w:r w:rsidRPr="00F36A11">
        <w:rPr>
          <w:rFonts w:asciiTheme="majorBidi" w:eastAsia="Times New Roman" w:hAnsiTheme="majorBidi" w:cstheme="majorBidi"/>
          <w:sz w:val="28"/>
          <w:szCs w:val="28"/>
        </w:rPr>
        <w:t>)</w:t>
      </w:r>
      <w:r w:rsidRPr="00F36A11" w:rsidDel="000945FF">
        <w:rPr>
          <w:rFonts w:asciiTheme="majorBidi" w:eastAsia="Times New Roman" w:hAnsiTheme="majorBidi" w:cstheme="majorBidi"/>
          <w:sz w:val="28"/>
          <w:szCs w:val="28"/>
          <w:vertAlign w:val="superscript"/>
        </w:rPr>
        <w:t xml:space="preserve"> </w:t>
      </w:r>
      <w:r w:rsidRPr="00F36A11">
        <w:rPr>
          <w:rFonts w:asciiTheme="majorBidi" w:eastAsia="Times New Roman" w:hAnsiTheme="majorBidi" w:cstheme="majorBidi"/>
          <w:sz w:val="28"/>
          <w:szCs w:val="28"/>
        </w:rPr>
        <w:t>yang bermaksud: (</w:t>
      </w:r>
      <w:r w:rsidRPr="00F36A11">
        <w:rPr>
          <w:rFonts w:asciiTheme="majorBidi" w:hAnsiTheme="majorBidi" w:cstheme="majorBidi"/>
          <w:sz w:val="28"/>
          <w:szCs w:val="28"/>
        </w:rPr>
        <w:t>Bahasa Parsi</w:t>
      </w:r>
      <w:r w:rsidRPr="00F36A11">
        <w:rPr>
          <w:rFonts w:asciiTheme="majorBidi" w:eastAsia="Times New Roman" w:hAnsiTheme="majorBidi" w:cstheme="majorBidi"/>
          <w:sz w:val="28"/>
          <w:szCs w:val="28"/>
        </w:rPr>
        <w:t>)</w:t>
      </w:r>
      <w:r w:rsidRPr="00F36A11">
        <w:rPr>
          <w:rFonts w:asciiTheme="majorBidi" w:eastAsia="Times New Roman" w:hAnsiTheme="majorBidi" w:cstheme="majorBidi"/>
          <w:i/>
          <w:sz w:val="28"/>
          <w:szCs w:val="28"/>
        </w:rPr>
        <w:t>“Dunia bukanlah suatu barang yang menyebabkan perbalahan. Ini kerana ia adalah fana dan sementara, maka ia tidak bernilai”.</w:t>
      </w:r>
    </w:p>
    <w:p w14:paraId="66FA763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31967E5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Jika dunia yang besar adalah begini, tentunya kamu memahami betapa tidak pentingnya urusan-urusan dunia yang</w:t>
      </w:r>
      <w:r w:rsidRPr="00F36A11">
        <w:rPr>
          <w:rFonts w:asciiTheme="majorBidi" w:eastAsia="Times New Roman" w:hAnsiTheme="majorBidi" w:cstheme="majorBidi"/>
          <w:i/>
          <w:sz w:val="28"/>
          <w:szCs w:val="28"/>
        </w:rPr>
        <w:t xml:space="preserve"> juz’i</w:t>
      </w:r>
      <w:r w:rsidRPr="00F36A11">
        <w:rPr>
          <w:rFonts w:asciiTheme="majorBidi" w:eastAsia="Times New Roman" w:hAnsiTheme="majorBidi" w:cstheme="majorBidi"/>
          <w:sz w:val="28"/>
          <w:szCs w:val="28"/>
        </w:rPr>
        <w:t>.”</w:t>
      </w:r>
    </w:p>
    <w:p w14:paraId="75799F5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 </w:t>
      </w:r>
    </w:p>
    <w:p w14:paraId="55E23D8B"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sz w:val="28"/>
          <w:szCs w:val="28"/>
        </w:rPr>
        <w:t xml:space="preserve">Dia turut berkata: </w:t>
      </w:r>
      <w:r w:rsidRPr="00F36A11">
        <w:rPr>
          <w:rFonts w:asciiTheme="majorBidi" w:eastAsia="Times New Roman" w:hAnsiTheme="majorBidi" w:cstheme="majorBidi"/>
          <w:color w:val="FF0066"/>
          <w:sz w:val="28"/>
          <w:szCs w:val="28"/>
          <w:rtl/>
        </w:rPr>
        <w:t>آسَايِشِ دُو گِيتِى تَفْسِيرِ اِينْ دُو حَرْفَسْت بَادُوسِتَانْ مُرُوَّتْ بَادُشْمَانْ مُدَارَا</w:t>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 xml:space="preserve">yakni: </w:t>
      </w:r>
      <w:r w:rsidRPr="00F36A11">
        <w:rPr>
          <w:rFonts w:asciiTheme="majorBidi" w:eastAsia="Times New Roman" w:hAnsiTheme="majorBidi" w:cstheme="majorBidi"/>
          <w:i/>
          <w:sz w:val="28"/>
          <w:szCs w:val="28"/>
        </w:rPr>
        <w:t>“Dua ungkapan yang boleh menafsirkan dan mendapatkan kerehatan serta keselamatan di kedua-dua dunia ialah bergaul dengan para sahabatmu secara bermaruah dan bermuamalah dengan musuh-musuhmu secara damai.”(</w:t>
      </w:r>
      <w:r w:rsidRPr="00F36A11">
        <w:rPr>
          <w:rFonts w:asciiTheme="majorBidi" w:hAnsiTheme="majorBidi" w:cstheme="majorBidi"/>
          <w:sz w:val="28"/>
          <w:szCs w:val="28"/>
        </w:rPr>
        <w:t xml:space="preserve"> Bahasa Parsi</w:t>
      </w:r>
      <w:r w:rsidRPr="00F36A11">
        <w:rPr>
          <w:rFonts w:asciiTheme="majorBidi" w:eastAsia="Times New Roman" w:hAnsiTheme="majorBidi" w:cstheme="majorBidi"/>
          <w:i/>
          <w:sz w:val="28"/>
          <w:szCs w:val="28"/>
        </w:rPr>
        <w:t>)</w:t>
      </w:r>
    </w:p>
    <w:p w14:paraId="635FEA3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1A92F52"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b/>
          <w:bCs/>
          <w:sz w:val="28"/>
          <w:szCs w:val="28"/>
        </w:rPr>
        <w:t>Jika kamu berkata:</w:t>
      </w:r>
      <w:r w:rsidRPr="00F36A11">
        <w:rPr>
          <w:rFonts w:asciiTheme="majorBidi" w:eastAsia="Times New Roman" w:hAnsiTheme="majorBidi" w:cstheme="majorBidi"/>
          <w:sz w:val="28"/>
          <w:szCs w:val="28"/>
        </w:rPr>
        <w:t xml:space="preserve"> “</w:t>
      </w:r>
      <w:r w:rsidRPr="00F36A11">
        <w:rPr>
          <w:rFonts w:asciiTheme="majorBidi" w:eastAsia="Times New Roman" w:hAnsiTheme="majorBidi" w:cstheme="majorBidi"/>
          <w:i/>
          <w:sz w:val="28"/>
          <w:szCs w:val="28"/>
        </w:rPr>
        <w:t>Pilihan bukan di tanganku; permusuhan ada dalam fitrahku. Malahan mereka telah menyakitkan hatiku, maka aku tidak boleh menghentikan permusuhan itu”.</w:t>
      </w:r>
    </w:p>
    <w:p w14:paraId="028959D9"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A48937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Jawapan</w:t>
      </w:r>
      <w:r w:rsidRPr="00F36A11">
        <w:rPr>
          <w:rFonts w:asciiTheme="majorBidi" w:eastAsia="Times New Roman" w:hAnsiTheme="majorBidi" w:cstheme="majorBidi"/>
          <w:color w:val="FF0000"/>
          <w:sz w:val="28"/>
          <w:szCs w:val="28"/>
        </w:rPr>
        <w:t xml:space="preserve">: </w:t>
      </w:r>
      <w:r w:rsidRPr="00F36A11">
        <w:rPr>
          <w:rFonts w:asciiTheme="majorBidi" w:eastAsia="Times New Roman" w:hAnsiTheme="majorBidi" w:cstheme="majorBidi"/>
          <w:sz w:val="28"/>
          <w:szCs w:val="28"/>
        </w:rPr>
        <w:t xml:space="preserve">Jika kesan-kesan akhlak mazmumah dan sikap yang buruk tidak diperlihatkan; jika perkara-perkara seperti </w:t>
      </w:r>
      <w:r w:rsidRPr="00F36A11">
        <w:rPr>
          <w:rFonts w:asciiTheme="majorBidi" w:eastAsia="Times New Roman" w:hAnsiTheme="majorBidi" w:cstheme="majorBidi"/>
          <w:i/>
          <w:sz w:val="28"/>
          <w:szCs w:val="28"/>
        </w:rPr>
        <w:t>ghibah</w:t>
      </w:r>
      <w:r w:rsidRPr="00F36A11">
        <w:rPr>
          <w:rFonts w:asciiTheme="majorBidi" w:eastAsia="Times New Roman" w:hAnsiTheme="majorBidi" w:cstheme="majorBidi"/>
          <w:sz w:val="28"/>
          <w:szCs w:val="28"/>
        </w:rPr>
        <w:t xml:space="preserve"> dan sebab-sebabnya tidak dilakukan serta jika dia (orang yang bermusuh) turut memahami kesalahannya maka permusuhan itu tidak akan memudaratkan.</w:t>
      </w:r>
    </w:p>
    <w:p w14:paraId="7D4D96C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49DD4F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Memandangkan pilihan bukan di tanganmu dan kamu tidak boleh menghentikannya, maka mengetahui kesalahanmu dan menyedari kesilapanmu pada sikap itu yang ibarat penyesalan maknawi, taubat tersembunyi dan istighfar </w:t>
      </w:r>
      <w:r w:rsidRPr="00F36A11">
        <w:rPr>
          <w:rFonts w:asciiTheme="majorBidi" w:eastAsia="Times New Roman" w:hAnsiTheme="majorBidi" w:cstheme="majorBidi"/>
          <w:i/>
          <w:sz w:val="28"/>
          <w:szCs w:val="28"/>
        </w:rPr>
        <w:t>dhimni</w:t>
      </w:r>
      <w:r w:rsidRPr="00F36A11">
        <w:rPr>
          <w:rFonts w:asciiTheme="majorBidi" w:eastAsia="Times New Roman" w:hAnsiTheme="majorBidi" w:cstheme="majorBidi"/>
          <w:sz w:val="28"/>
          <w:szCs w:val="28"/>
        </w:rPr>
        <w:t xml:space="preserve"> (tersirat) akan menyelamatkanmu daripada kejahatannya.</w:t>
      </w:r>
    </w:p>
    <w:p w14:paraId="55FEDF3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DC62DA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Sememangnya (tujuan) kami menulis </w:t>
      </w:r>
      <w:r w:rsidRPr="00F36A11">
        <w:rPr>
          <w:rFonts w:asciiTheme="majorBidi" w:eastAsia="Times New Roman" w:hAnsiTheme="majorBidi" w:cstheme="majorBidi"/>
          <w:i/>
          <w:sz w:val="28"/>
          <w:szCs w:val="28"/>
        </w:rPr>
        <w:t>mabhas</w:t>
      </w:r>
      <w:r w:rsidRPr="00F36A11">
        <w:rPr>
          <w:rFonts w:asciiTheme="majorBidi" w:eastAsia="Times New Roman" w:hAnsiTheme="majorBidi" w:cstheme="majorBidi"/>
          <w:sz w:val="28"/>
          <w:szCs w:val="28"/>
        </w:rPr>
        <w:t xml:space="preserve"> surat ini adalah supaya kamu memperoleh istighfar maknawi tersebut; kamu tidak menganggap kesilapan itu sebagai kebenaran; dan tidak menonjolkan sainganmu yang benar sebagai orang yang salah.</w:t>
      </w:r>
    </w:p>
    <w:p w14:paraId="26D13B81" w14:textId="77777777" w:rsidR="00B3693E" w:rsidRPr="00F36A11" w:rsidRDefault="00B3693E" w:rsidP="00B3693E">
      <w:pPr>
        <w:spacing w:before="20" w:after="60"/>
        <w:ind w:firstLine="280"/>
        <w:jc w:val="both"/>
        <w:rPr>
          <w:rFonts w:asciiTheme="majorBidi" w:eastAsia="Times New Roman" w:hAnsiTheme="majorBidi" w:cstheme="majorBidi"/>
          <w:color w:val="FF0000"/>
          <w:sz w:val="28"/>
          <w:szCs w:val="28"/>
        </w:rPr>
      </w:pPr>
      <w:r w:rsidRPr="00F36A11">
        <w:rPr>
          <w:rFonts w:asciiTheme="majorBidi" w:eastAsia="Times New Roman" w:hAnsiTheme="majorBidi" w:cstheme="majorBidi"/>
          <w:color w:val="FF0000"/>
          <w:sz w:val="28"/>
          <w:szCs w:val="28"/>
        </w:rPr>
        <w:t xml:space="preserve"> </w:t>
      </w:r>
    </w:p>
    <w:p w14:paraId="43E4785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Suatu peristiwa yang menarik perhatian</w:t>
      </w:r>
      <w:r w:rsidRPr="00F36A11">
        <w:rPr>
          <w:rFonts w:asciiTheme="majorBidi" w:eastAsia="Times New Roman" w:hAnsiTheme="majorBidi" w:cstheme="majorBidi"/>
          <w:color w:val="FF0000"/>
          <w:sz w:val="28"/>
          <w:szCs w:val="28"/>
        </w:rPr>
        <w:t xml:space="preserve">: </w:t>
      </w:r>
      <w:r w:rsidRPr="00F36A11">
        <w:rPr>
          <w:rFonts w:asciiTheme="majorBidi" w:eastAsia="Times New Roman" w:hAnsiTheme="majorBidi" w:cstheme="majorBidi"/>
          <w:sz w:val="28"/>
          <w:szCs w:val="28"/>
        </w:rPr>
        <w:t>Pada suatu masa, sebagai natijah ketaksuban (sifat berpihak) yang penuh kebencian ini aku melihat bahawa seorang ahli ilmu yang warak telah menghina sehingga sanggup mengkafirkan seorang alim soleh yang bertentangan pandangan politiknya dan telah memuji seorang munafik yang sepandangan dengannya dengan penuh hormat.</w:t>
      </w:r>
    </w:p>
    <w:p w14:paraId="2EE87499"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6CDDBC3"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Maka aku terperanjat daripada natijah-natijah politik yang buruk ini dan berkata: </w:t>
      </w:r>
      <w:r w:rsidRPr="00F36A11">
        <w:rPr>
          <w:rFonts w:asciiTheme="majorBidi" w:eastAsia="Times New Roman" w:hAnsiTheme="majorBidi" w:cstheme="majorBidi"/>
          <w:color w:val="FF0066"/>
          <w:sz w:val="28"/>
          <w:szCs w:val="28"/>
          <w:rtl/>
        </w:rPr>
        <w:t>أَعُوذُ بِاللّٰهِ مِنَ الشَّيْطَانِ وَ السِّيَاسَةِ</w:t>
      </w:r>
      <w:r w:rsidRPr="00F36A11">
        <w:rPr>
          <w:rStyle w:val="FootnoteReference"/>
          <w:rFonts w:asciiTheme="majorBidi" w:eastAsia="Times New Roman" w:hAnsiTheme="majorBidi" w:cstheme="majorBidi"/>
          <w:color w:val="FF0066"/>
          <w:sz w:val="28"/>
          <w:szCs w:val="28"/>
          <w:rtl/>
        </w:rPr>
        <w:footnoteReference w:id="41"/>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semenjak itu aku telah menarik diri daripada dunia politik.</w:t>
      </w:r>
    </w:p>
    <w:p w14:paraId="42749AEF"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E68AD87" w14:textId="77777777" w:rsidR="00B3693E" w:rsidRPr="00F36A11" w:rsidRDefault="00B3693E" w:rsidP="00B3693E">
      <w:pPr>
        <w:pStyle w:val="Heading3"/>
        <w:keepNext w:val="0"/>
        <w:keepLines w:val="0"/>
        <w:rPr>
          <w:rFonts w:asciiTheme="majorBidi" w:hAnsiTheme="majorBidi"/>
          <w:b/>
          <w:color w:val="000000"/>
          <w:sz w:val="28"/>
          <w:szCs w:val="28"/>
        </w:rPr>
      </w:pPr>
      <w:bookmarkStart w:id="59" w:name="_qou5ha71njwb" w:colFirst="0" w:colLast="0"/>
      <w:bookmarkEnd w:id="59"/>
      <w:r w:rsidRPr="00F36A11">
        <w:rPr>
          <w:rFonts w:asciiTheme="majorBidi" w:hAnsiTheme="majorBidi"/>
          <w:color w:val="000000"/>
          <w:sz w:val="28"/>
          <w:szCs w:val="28"/>
        </w:rPr>
        <w:t>Wajah Kelima:</w:t>
      </w:r>
    </w:p>
    <w:p w14:paraId="60D5BA54"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Wajah ini menerangkan bahawa kedegilan dan sikap berpihak-pihak adalah sangat bermudarat dari segi kehidupan bermasyarakat.</w:t>
      </w:r>
    </w:p>
    <w:p w14:paraId="025A21C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6CD988B"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Jika dikatakan:</w:t>
      </w:r>
      <w:r w:rsidRPr="00F36A11">
        <w:rPr>
          <w:rFonts w:asciiTheme="majorBidi" w:eastAsia="Times New Roman" w:hAnsiTheme="majorBidi" w:cstheme="majorBidi"/>
          <w:sz w:val="28"/>
          <w:szCs w:val="28"/>
        </w:rPr>
        <w:t xml:space="preserve"> Dalam hadis telah disebutkan</w:t>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color w:val="FF0066"/>
          <w:sz w:val="28"/>
          <w:szCs w:val="28"/>
          <w:rtl/>
        </w:rPr>
        <w:t>اِخْتِلاَفُ أُمَّتِى رَحْمَةٌ</w:t>
      </w:r>
      <w:r w:rsidRPr="00F36A11">
        <w:rPr>
          <w:rStyle w:val="FootnoteReference"/>
          <w:rFonts w:asciiTheme="majorBidi" w:eastAsia="Times New Roman" w:hAnsiTheme="majorBidi" w:cstheme="majorBidi"/>
          <w:color w:val="FF0066"/>
          <w:sz w:val="28"/>
          <w:szCs w:val="28"/>
          <w:rtl/>
        </w:rPr>
        <w:footnoteReference w:id="42"/>
      </w:r>
      <w:r w:rsidRPr="00F36A11">
        <w:rPr>
          <w:rFonts w:asciiTheme="majorBidi" w:eastAsia="Times New Roman" w:hAnsiTheme="majorBidi" w:cstheme="majorBidi"/>
          <w:sz w:val="28"/>
          <w:szCs w:val="28"/>
        </w:rPr>
        <w:t>.</w:t>
      </w:r>
      <w:r w:rsidRPr="00F36A11">
        <w:rPr>
          <w:rFonts w:asciiTheme="majorBidi" w:eastAsia="Times New Roman" w:hAnsiTheme="majorBidi" w:cstheme="majorBidi"/>
          <w:sz w:val="28"/>
          <w:szCs w:val="28"/>
          <w:vertAlign w:val="superscript"/>
        </w:rPr>
        <w:t xml:space="preserve"> </w:t>
      </w:r>
      <w:r w:rsidRPr="00F36A11">
        <w:rPr>
          <w:rFonts w:asciiTheme="majorBidi" w:eastAsia="Times New Roman" w:hAnsiTheme="majorBidi" w:cstheme="majorBidi"/>
          <w:sz w:val="28"/>
          <w:szCs w:val="28"/>
        </w:rPr>
        <w:t>Ikhtilaf pula melazimkan sikap berpihak-pihak. Malahan, penyakit berpihak-pihak menyelamatkan golongan bawahan yang dizalimi daripada kejahatan golongan atasan yang zalim.</w:t>
      </w:r>
    </w:p>
    <w:p w14:paraId="2861E58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EAEBB5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Ini kerana, jika golongan atasan sebuah pekan dan sebuah kampung bersepakat, mereka akan menindas golongan bawahan yang dizalimi. Jika ada sikap berpihak, orang yang dizalimi akan berlindung dan menyelamatkan dirinya ke sebelah pihak. Malah, daripada pertembungan pemikiran dan perselisihan pandangan, hakikat akan terzahir dengan sempurna.</w:t>
      </w:r>
    </w:p>
    <w:p w14:paraId="2055CFE6"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1715757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Jawapan: Kepada soalan pertama:</w:t>
      </w:r>
      <w:r w:rsidRPr="00F36A11">
        <w:rPr>
          <w:rFonts w:asciiTheme="majorBidi" w:eastAsia="Times New Roman" w:hAnsiTheme="majorBidi" w:cstheme="majorBidi"/>
          <w:sz w:val="28"/>
          <w:szCs w:val="28"/>
        </w:rPr>
        <w:t xml:space="preserve"> Kita boleh berkata bahawa ikhtilaf dalam hadis ialah ikhtilaf yang positif iaitu setiap orang berusaha untuk memakmurkan dan mengutamakan </w:t>
      </w:r>
      <w:r w:rsidRPr="00F36A11">
        <w:rPr>
          <w:rFonts w:asciiTheme="majorBidi" w:eastAsia="Times New Roman" w:hAnsiTheme="majorBidi" w:cstheme="majorBidi"/>
          <w:i/>
          <w:sz w:val="28"/>
          <w:szCs w:val="28"/>
        </w:rPr>
        <w:t>maslak</w:t>
      </w:r>
      <w:r w:rsidRPr="00F36A11">
        <w:rPr>
          <w:rFonts w:asciiTheme="majorBidi" w:eastAsia="Times New Roman" w:hAnsiTheme="majorBidi" w:cstheme="majorBidi"/>
          <w:sz w:val="28"/>
          <w:szCs w:val="28"/>
        </w:rPr>
        <w:t xml:space="preserve"> masing-masing, bukan untuk meruntuh dan membatalkan yang lain bahkan berusaha untuk melengkapkan dan mengislahkannya.</w:t>
      </w:r>
    </w:p>
    <w:p w14:paraId="2D48E21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Manakala ikhtilaf yang negatif pula iaitu berusaha untuk memusnahkan satu sama lain dengan penuh kebencian dan permusuhan, adalah ditolak menurut hadis. Ini kerana mereka yang bergaduh antara satu sama lain tidak akan dapat melakukan tindakan yang positif.</w:t>
      </w:r>
    </w:p>
    <w:p w14:paraId="6016C0EE"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3F4613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Bagi soalan kedua:</w:t>
      </w:r>
      <w:r w:rsidRPr="00F36A11">
        <w:rPr>
          <w:rFonts w:asciiTheme="majorBidi" w:eastAsia="Times New Roman" w:hAnsiTheme="majorBidi" w:cstheme="majorBidi"/>
          <w:sz w:val="28"/>
          <w:szCs w:val="28"/>
        </w:rPr>
        <w:t xml:space="preserve"> Kita boleh berkata bahawa sekiranya sikap berpihak-pihak adalah atas nama kebenaran, ia boleh menjadi tempat berlindung kepada mereka yang benar. Tetapi oleh sebab sikap berpihak-pihak yang penuh permusuhan dan kerana nafsu seperti sekarang ini adalah tempat berlindung mereka yang tidak benar, maka ia menjadi noktah persandaran kepada mereka.</w:t>
      </w:r>
    </w:p>
    <w:p w14:paraId="31429DB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 </w:t>
      </w:r>
    </w:p>
    <w:p w14:paraId="63A9B020"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sz w:val="28"/>
          <w:szCs w:val="28"/>
        </w:rPr>
        <w:t xml:space="preserve">Ini kerana, jika syaitan mendatangi orang yang menyokong sesuatu pihak dengan penuh permusuhan serta jika ia membantu dan menunjukkan sokongan kepada pandangan orang itu, nescaya orang itu akan mendoakan kerahmatan untuk syaitan itu. Seandainya seseorang seperti malaikat datang kepada pihak lawan, nescaya dia akan menunjukkan suatu ketidakadilan sehingga ke tahap melaknatinya. </w:t>
      </w:r>
      <w:r w:rsidRPr="00F36A11">
        <w:rPr>
          <w:rFonts w:asciiTheme="majorBidi" w:eastAsia="Times New Roman" w:hAnsiTheme="majorBidi" w:cstheme="majorBidi"/>
          <w:i/>
          <w:sz w:val="28"/>
          <w:szCs w:val="28"/>
        </w:rPr>
        <w:t>Hasya!</w:t>
      </w:r>
    </w:p>
    <w:p w14:paraId="7FD6A75E"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8DFC8FE"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Bagi soalan ketiga</w:t>
      </w:r>
      <w:r w:rsidRPr="00F36A11">
        <w:rPr>
          <w:rFonts w:asciiTheme="majorBidi" w:eastAsia="Times New Roman" w:hAnsiTheme="majorBidi" w:cstheme="majorBidi"/>
          <w:sz w:val="28"/>
          <w:szCs w:val="28"/>
        </w:rPr>
        <w:t>: Kita berkata bahawa pertembungan pemikiran yang berlaku atas nama kebenaran dan demi hakikat pula, walaupun bersepakat pada matlamat dan dasar, (namun) ia berselisih pada wasilah-wasilah. Ia menzahirkan setiap sudut hakikat lalu berkhidmat kepada yang hak dan hakikat. Tetapi, daripada pertembungan fikrah dalam bentuk yang penuh berpihak-pihak, penuh permusuhan, sikap memuji diri sendiri atas nama nafsu amarah yang penuh kefiraunan dan sikap menyukai kemasyhuran, maka yang keluar bukannya sinaran hakikat tetapi api-api fitnah. Ini kerana ketika kesepakatan diperlukan pada matlamat, titik temu fikiran-fikiran mereka yang sebegitu tidak dapat dijumpai di mana-mana pun di bumi.</w:t>
      </w:r>
    </w:p>
    <w:p w14:paraId="6C2E9E40"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379DF41"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Oleh sebab ia bukan atas nama kebenaran, maka ia menjadi terlalu melampau .</w:t>
      </w:r>
    </w:p>
    <w:p w14:paraId="0576B0EF"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Ia menjadi punca kepada luka perpecahan yang tidak dapat disembuhkan kembali. Keadaan dunia masa kini adalah saksi kepada perkara ini.</w:t>
      </w:r>
    </w:p>
    <w:p w14:paraId="356E7F0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B0B8D26" w14:textId="77777777" w:rsidR="00B3693E" w:rsidRPr="00F36A11" w:rsidRDefault="00B3693E" w:rsidP="00B3693E">
      <w:pPr>
        <w:pStyle w:val="Heading4"/>
        <w:keepNext w:val="0"/>
        <w:keepLines w:val="0"/>
        <w:rPr>
          <w:rFonts w:asciiTheme="majorBidi" w:hAnsiTheme="majorBidi" w:cstheme="majorBidi"/>
          <w:b w:val="0"/>
          <w:color w:val="000000"/>
          <w:szCs w:val="28"/>
        </w:rPr>
      </w:pPr>
      <w:bookmarkStart w:id="60" w:name="_pr56lqod0jw" w:colFirst="0" w:colLast="0"/>
      <w:bookmarkEnd w:id="60"/>
      <w:r w:rsidRPr="00F36A11">
        <w:rPr>
          <w:rFonts w:asciiTheme="majorBidi" w:hAnsiTheme="majorBidi" w:cstheme="majorBidi"/>
          <w:color w:val="000000"/>
          <w:szCs w:val="28"/>
        </w:rPr>
        <w:t>Kesimpulan:</w:t>
      </w:r>
    </w:p>
    <w:p w14:paraId="3532DCB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Sekiranya dustur-dustur </w:t>
      </w:r>
      <w:r w:rsidRPr="00F36A11">
        <w:rPr>
          <w:rFonts w:asciiTheme="majorBidi" w:eastAsia="Times New Roman" w:hAnsiTheme="majorBidi" w:cstheme="majorBidi"/>
          <w:color w:val="FF0066"/>
          <w:sz w:val="28"/>
          <w:szCs w:val="28"/>
          <w:rtl/>
        </w:rPr>
        <w:t>اَلْحُبُّ لِلّٰهِ وَالْبُغْضُ فِى اللّٰهِ وَالْحُكْمُ لِلّٰهِ</w:t>
      </w:r>
      <w:r w:rsidRPr="00F36A11">
        <w:rPr>
          <w:rStyle w:val="FootnoteReference"/>
          <w:rFonts w:asciiTheme="majorBidi" w:eastAsia="Times New Roman" w:hAnsiTheme="majorBidi" w:cstheme="majorBidi"/>
          <w:color w:val="FF0066"/>
          <w:sz w:val="28"/>
          <w:szCs w:val="28"/>
          <w:rtl/>
        </w:rPr>
        <w:footnoteReference w:id="43"/>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yang tinggi tidak menjadi dustur tindakan, kemunafikan dan perbalahan akan mengambil peluang.</w:t>
      </w:r>
    </w:p>
    <w:p w14:paraId="7B497619"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Ya, jika seseorang itu tidak menyebut </w:t>
      </w:r>
      <w:r w:rsidRPr="00F36A11">
        <w:rPr>
          <w:rFonts w:asciiTheme="majorBidi" w:eastAsia="Times New Roman" w:hAnsiTheme="majorBidi" w:cstheme="majorBidi"/>
          <w:color w:val="FF0066"/>
          <w:sz w:val="28"/>
          <w:szCs w:val="28"/>
          <w:rtl/>
        </w:rPr>
        <w:t xml:space="preserve">اَلْبُغْضُ في اللّٰهِ وَالْحُكْمُ لِلّٰهِ </w:t>
      </w:r>
      <w:r w:rsidRPr="00F36A11">
        <w:rPr>
          <w:rFonts w:asciiTheme="majorBidi" w:eastAsia="Times New Roman" w:hAnsiTheme="majorBidi" w:cstheme="majorBidi"/>
          <w:sz w:val="28"/>
          <w:szCs w:val="28"/>
        </w:rPr>
        <w:t>dan tidak mengutamakan dustur-dustur itu, maka ketika mahu melaksanakan keadilan dia melakukan kezaliman.</w:t>
      </w:r>
    </w:p>
    <w:p w14:paraId="4C448A5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C7B8C0F"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b/>
          <w:bCs/>
          <w:sz w:val="28"/>
          <w:szCs w:val="28"/>
        </w:rPr>
        <w:t xml:space="preserve">Suatu peristiwa yang menjadi renungan: </w:t>
      </w:r>
      <w:r w:rsidRPr="00F36A11">
        <w:rPr>
          <w:rFonts w:asciiTheme="majorBidi" w:eastAsia="Times New Roman" w:hAnsiTheme="majorBidi" w:cstheme="majorBidi"/>
          <w:sz w:val="28"/>
          <w:szCs w:val="28"/>
        </w:rPr>
        <w:t xml:space="preserve">Pada suatu masa, Imam Ali </w:t>
      </w:r>
      <w:r w:rsidRPr="00F36A11">
        <w:rPr>
          <w:rFonts w:asciiTheme="majorBidi" w:eastAsia="Times New Roman" w:hAnsiTheme="majorBidi" w:cstheme="majorBidi"/>
          <w:i/>
          <w:sz w:val="28"/>
          <w:szCs w:val="28"/>
        </w:rPr>
        <w:t>Radhiyallahu ‘Anhu</w:t>
      </w:r>
      <w:r w:rsidRPr="00F36A11">
        <w:rPr>
          <w:rFonts w:asciiTheme="majorBidi" w:eastAsia="Times New Roman" w:hAnsiTheme="majorBidi" w:cstheme="majorBidi"/>
          <w:sz w:val="28"/>
          <w:szCs w:val="28"/>
        </w:rPr>
        <w:t xml:space="preserve"> telah menjatuhkan seorang kafir ke tanah. Ketika beliau mengangkat pedang untuk menetaknya, si kafir itu meludahnya. Beliau melepaskan kafir itu dan tidak menetaknya. Kafir itu bertanya kepada beliau: </w:t>
      </w:r>
      <w:r w:rsidRPr="00F36A11">
        <w:rPr>
          <w:rFonts w:asciiTheme="majorBidi" w:eastAsia="Times New Roman" w:hAnsiTheme="majorBidi" w:cstheme="majorBidi"/>
          <w:i/>
          <w:sz w:val="28"/>
          <w:szCs w:val="28"/>
        </w:rPr>
        <w:t>“Kenapa kamu tidak menetakku?”</w:t>
      </w:r>
    </w:p>
    <w:p w14:paraId="2AB9099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 </w:t>
      </w:r>
    </w:p>
    <w:p w14:paraId="17B1E6A9"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sz w:val="28"/>
          <w:szCs w:val="28"/>
        </w:rPr>
        <w:t xml:space="preserve">Beliau menjawab: </w:t>
      </w:r>
      <w:r w:rsidRPr="00F36A11">
        <w:rPr>
          <w:rFonts w:asciiTheme="majorBidi" w:eastAsia="Times New Roman" w:hAnsiTheme="majorBidi" w:cstheme="majorBidi"/>
          <w:i/>
          <w:sz w:val="28"/>
          <w:szCs w:val="28"/>
        </w:rPr>
        <w:t>“Sebenarnya aku ingin menetakmu kerana Allah. Tapi, kamu telah meludahiku dan aku berasa marah. Oleh sebab bahagian nafsuku turut masuk campur, maka keikhlasanku telah tercalar. Kerana itu aku tidak menetakmu.”</w:t>
      </w:r>
    </w:p>
    <w:p w14:paraId="1EEA9E1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9BF90C7" w14:textId="77777777" w:rsidR="00B3693E" w:rsidRPr="00F36A11" w:rsidRDefault="00B3693E" w:rsidP="00B3693E">
      <w:pPr>
        <w:spacing w:before="20" w:after="60"/>
        <w:ind w:firstLine="280"/>
        <w:jc w:val="both"/>
        <w:rPr>
          <w:rFonts w:asciiTheme="majorBidi" w:eastAsia="Times New Roman" w:hAnsiTheme="majorBidi" w:cstheme="majorBidi"/>
          <w:i/>
          <w:sz w:val="28"/>
          <w:szCs w:val="28"/>
        </w:rPr>
      </w:pPr>
      <w:r w:rsidRPr="00F36A11">
        <w:rPr>
          <w:rFonts w:asciiTheme="majorBidi" w:eastAsia="Times New Roman" w:hAnsiTheme="majorBidi" w:cstheme="majorBidi"/>
          <w:sz w:val="28"/>
          <w:szCs w:val="28"/>
        </w:rPr>
        <w:t xml:space="preserve">Orang kafir itu berkata kepadanya: </w:t>
      </w:r>
      <w:r w:rsidRPr="00F36A11">
        <w:rPr>
          <w:rFonts w:asciiTheme="majorBidi" w:eastAsia="Times New Roman" w:hAnsiTheme="majorBidi" w:cstheme="majorBidi"/>
          <w:i/>
          <w:sz w:val="28"/>
          <w:szCs w:val="28"/>
        </w:rPr>
        <w:t>“Sebenarnya aku membangkitkan kemarahanmu supaya kamu segera menetakku. Memandangkan agama kamu suci dan murni sehingga tahap ini, maka agama itu adalah benar”.</w:t>
      </w:r>
    </w:p>
    <w:p w14:paraId="3521F38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287E4E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62650C2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Lagi Suatu Kejadian Untuk Diperhatikan:</w:t>
      </w:r>
      <w:r w:rsidRPr="00F36A11">
        <w:rPr>
          <w:rFonts w:asciiTheme="majorBidi" w:eastAsia="Times New Roman" w:hAnsiTheme="majorBidi" w:cstheme="majorBidi"/>
          <w:sz w:val="28"/>
          <w:szCs w:val="28"/>
        </w:rPr>
        <w:t xml:space="preserve"> Pada suatu masa, ketika memotong tangan seorang pencuri, seorang pelaksana hukuman telah memperlihatkan tanda-tanda kemarahan. Ketuanya yang adil yang memerhatikannya telah melucutkannya daripada tugas itu.</w:t>
      </w:r>
    </w:p>
    <w:p w14:paraId="598FB11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889D4C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Ini kerana jika dia memotong atas nama syariat dan undang-undang Ilahi, nescaya nafsunya akan berasa kasihan kepadanya. Nescaya dia akan memotong dalam keadaan hatinya bukan sahaja tidak marah malah tidak juga berasa kasihan. Itu bermakna oleh sebab dia telah memberikan satu bahagian daripada hukuman itu kepada nafsunya, dia tidak dapat melakukan tugas dengan adil.</w:t>
      </w:r>
    </w:p>
    <w:p w14:paraId="5AB41E0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AF09649" w14:textId="77777777" w:rsidR="00B3693E" w:rsidRPr="00F36A11" w:rsidRDefault="00B3693E" w:rsidP="00B3693E">
      <w:pPr>
        <w:spacing w:before="20" w:after="60"/>
        <w:ind w:firstLine="280"/>
        <w:jc w:val="both"/>
        <w:rPr>
          <w:rFonts w:asciiTheme="majorBidi" w:eastAsia="Times New Roman" w:hAnsiTheme="majorBidi" w:cstheme="majorBidi"/>
          <w:color w:val="FF0000"/>
          <w:sz w:val="28"/>
          <w:szCs w:val="28"/>
        </w:rPr>
      </w:pPr>
      <w:r w:rsidRPr="00F36A11">
        <w:rPr>
          <w:rFonts w:asciiTheme="majorBidi" w:eastAsia="Times New Roman" w:hAnsiTheme="majorBidi" w:cstheme="majorBidi"/>
          <w:color w:val="FF0000"/>
          <w:sz w:val="28"/>
          <w:szCs w:val="28"/>
        </w:rPr>
        <w:t xml:space="preserve"> </w:t>
      </w:r>
    </w:p>
    <w:p w14:paraId="0AC23AA6" w14:textId="77777777" w:rsidR="00B3693E" w:rsidRPr="00F36A11" w:rsidRDefault="00B3693E" w:rsidP="00B3693E">
      <w:pPr>
        <w:spacing w:before="20" w:after="60"/>
        <w:ind w:firstLine="280"/>
        <w:jc w:val="both"/>
        <w:rPr>
          <w:rFonts w:asciiTheme="majorBidi" w:eastAsia="Times New Roman" w:hAnsiTheme="majorBidi" w:cstheme="majorBidi"/>
          <w:b/>
          <w:bCs/>
          <w:sz w:val="28"/>
          <w:szCs w:val="28"/>
        </w:rPr>
      </w:pPr>
      <w:r w:rsidRPr="00F36A11">
        <w:rPr>
          <w:rFonts w:asciiTheme="majorBidi" w:eastAsia="Times New Roman" w:hAnsiTheme="majorBidi" w:cstheme="majorBidi"/>
          <w:b/>
          <w:bCs/>
          <w:sz w:val="28"/>
          <w:szCs w:val="28"/>
        </w:rPr>
        <w:t>Keadaan Masyarakat Yang Menyedihkan Dan Penyakit Dahsyat Kehidupan Bermasyarakat Yang Memilukan Hati Umat Islam:</w:t>
      </w:r>
    </w:p>
    <w:p w14:paraId="5850BAC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2C19971E"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Apakah yang telah berlaku kepada mereka yang mendakwa berkhidmat kepada jamaah-jamaah Islam ini sehingga walaupun terdapat begitu ramai musuh luar yang tidak terkira yang bersedia menyerang di belakang satu sama lain, mereka tidak melupakan persengketaan remeh mereka bahkan menyediakan suatu ruang untuk musuh menyerang?</w:t>
      </w:r>
    </w:p>
    <w:p w14:paraId="6CC7304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3094714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Walhal kaum-kaum yang paling mundur juga mengutamakan dan melakukan maslahat kemasyarakatan iaitu bertindak melupakan serta mengetepikan permusuhan dalaman mereka semasa musuh-musuh luar muncul dan menyerang! </w:t>
      </w:r>
      <w:r w:rsidRPr="00F36A11">
        <w:rPr>
          <w:rFonts w:asciiTheme="majorBidi" w:eastAsia="Times New Roman" w:hAnsiTheme="majorBidi" w:cstheme="majorBidi"/>
          <w:sz w:val="28"/>
          <w:szCs w:val="28"/>
        </w:rPr>
        <w:lastRenderedPageBreak/>
        <w:t>Keadaan ini adalah suatu keruntuhan, kemunduran. Ia adalah satu pengkhianatan kepada kehidupan masyarakat Islam.</w:t>
      </w:r>
    </w:p>
    <w:p w14:paraId="49CAAE4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F8D7CF6"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b/>
          <w:bCs/>
          <w:sz w:val="28"/>
          <w:szCs w:val="28"/>
        </w:rPr>
        <w:t xml:space="preserve">Suatu Cerita Yang Menjadi Iktibar: </w:t>
      </w:r>
      <w:r w:rsidRPr="00F36A11">
        <w:rPr>
          <w:rFonts w:asciiTheme="majorBidi" w:eastAsia="Times New Roman" w:hAnsiTheme="majorBidi" w:cstheme="majorBidi"/>
          <w:sz w:val="28"/>
          <w:szCs w:val="28"/>
        </w:rPr>
        <w:t>Dalam kalangan puak-puak Badwi, terdapat dua kabilah daripada puak ‘Hasanan’ yang memusuhi satu sama lain. Walaupun mereka mungkin telah membunuh lebih lima puluh orang daripada pihak masing-masing, tetapi semasa keluar menentang kabilah lain seperti puak ‘Sibkan’ atau ‘Haidaran’, dua kabilah yang bermusuhan ini melupakan persengketaan lama lalu berganding bahu. Mereka tidak akan memikirkan persengketaan dalaman sehinggalah puak luar itu dihalau.</w:t>
      </w:r>
    </w:p>
    <w:p w14:paraId="71FFE406"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0DBA15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Justeru, wahai orang-orang Mukmin! Adakah kamu tahu betapa ramainya musuh seperti puak-puak itu yang mahu menyerang puak ahli Iman?</w:t>
      </w:r>
    </w:p>
    <w:p w14:paraId="04C9FE8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Terdapat lebih daripada seratus lingkungan seperti lingkungan-lingkungan yang ada dalam satu sama lain.</w:t>
      </w:r>
    </w:p>
    <w:p w14:paraId="5436F63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Ketika umat Islam wajib bersandar kepada satu sama lain dan patut saling berpimpin tangan lalu bertahan, adakah sesuai sama sekali bagi golongan beriman untuk mengamalkan sikap berpihak dengan penuh kebencian dan kedegilan dengan penuh permusuhan yang ibarat memudahkan serangan musuh-musuh itu dan membuka pintu untuk kemasukan mereka ke daerah suci Islam?</w:t>
      </w:r>
    </w:p>
    <w:p w14:paraId="5B90412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82147D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Lingkungan-lingkungan musuh yang bersedia memudaratkan kamu dalam kalangan satu sama lain dan melihat kepada kamu dengan kemarahan dan ketamakan di belakang satu sama lain itu bermula daripada golongan sesat dan </w:t>
      </w:r>
      <w:r w:rsidRPr="00F36A11">
        <w:rPr>
          <w:rFonts w:asciiTheme="majorBidi" w:eastAsia="Times New Roman" w:hAnsiTheme="majorBidi" w:cstheme="majorBidi"/>
          <w:i/>
          <w:sz w:val="28"/>
          <w:szCs w:val="28"/>
        </w:rPr>
        <w:t>ilhad</w:t>
      </w:r>
      <w:r w:rsidRPr="00F36A11">
        <w:rPr>
          <w:rFonts w:asciiTheme="majorBidi" w:eastAsia="Times New Roman" w:hAnsiTheme="majorBidi" w:cstheme="majorBidi"/>
          <w:sz w:val="28"/>
          <w:szCs w:val="28"/>
        </w:rPr>
        <w:t>, sampai kepada alam orang kafir, sehingga kepada ketakutan dan musibah-musibah dunia. Bahkan terdapat lebih tujuh puluh jenis musuh.</w:t>
      </w:r>
    </w:p>
    <w:p w14:paraId="3FCE03E8"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D78BE56"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Senjata, perisai dan kubu kamu yang kuat untuk menghadapi kesemua ini ialah </w:t>
      </w:r>
      <w:r w:rsidRPr="00F36A11">
        <w:rPr>
          <w:rFonts w:asciiTheme="majorBidi" w:eastAsia="Times New Roman" w:hAnsiTheme="majorBidi" w:cstheme="majorBidi"/>
          <w:i/>
          <w:sz w:val="28"/>
          <w:szCs w:val="28"/>
        </w:rPr>
        <w:t>ukhuwwah Islamiyyah</w:t>
      </w:r>
      <w:r w:rsidRPr="00F36A11">
        <w:rPr>
          <w:rFonts w:asciiTheme="majorBidi" w:eastAsia="Times New Roman" w:hAnsiTheme="majorBidi" w:cstheme="majorBidi"/>
          <w:sz w:val="28"/>
          <w:szCs w:val="28"/>
        </w:rPr>
        <w:t>.</w:t>
      </w:r>
    </w:p>
    <w:p w14:paraId="7C2AC806"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Ketahui dan sedarlah bahawa menggoncangkan kubu keislaman ini dengan permusuhan dan alasan-alasan yang kecil adalah sangat bertentangan dengan sanubari dan bertentangan dengan maslahat Islamiyyah.</w:t>
      </w:r>
    </w:p>
    <w:p w14:paraId="104885C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940862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B672064"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Terdapat dalam hadis-hadis </w:t>
      </w:r>
      <w:r w:rsidRPr="00F36A11">
        <w:rPr>
          <w:rFonts w:asciiTheme="majorBidi" w:eastAsia="Times New Roman" w:hAnsiTheme="majorBidi" w:cstheme="majorBidi"/>
          <w:i/>
          <w:sz w:val="28"/>
          <w:szCs w:val="28"/>
        </w:rPr>
        <w:t>as-Syarif</w:t>
      </w:r>
      <w:r w:rsidRPr="00F36A11">
        <w:rPr>
          <w:rFonts w:asciiTheme="majorBidi" w:eastAsia="Times New Roman" w:hAnsiTheme="majorBidi" w:cstheme="majorBidi"/>
          <w:sz w:val="28"/>
          <w:szCs w:val="28"/>
        </w:rPr>
        <w:t xml:space="preserve"> bahawa dengan cara mengambil kesempatan daripada sifat tamak serta perpecahan Muslimin dan manusia; dengan kekuatan yang sedikit, orang-orang yang teruk dan memudaratkan yang mengetuai golongan munafik dan zindik seperti Sufyan dan Dajjal akhir zaman boleh mengkucar-kacirkan manusia dan menawan dunia Islam yang besar.</w:t>
      </w:r>
    </w:p>
    <w:p w14:paraId="4E528C32"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4FD93B45"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Wahai orang-orang beriman! Jika kamu tidak mahu ditawan dalam kehinaan, gunakanlah akal kamu! Masuklah ke dalam kubu suci </w:t>
      </w:r>
      <w:r w:rsidRPr="00F36A11">
        <w:rPr>
          <w:rFonts w:asciiTheme="majorBidi" w:eastAsia="Times New Roman" w:hAnsiTheme="majorBidi" w:cstheme="majorBidi"/>
          <w:color w:val="FF0066"/>
          <w:sz w:val="28"/>
          <w:szCs w:val="28"/>
          <w:rtl/>
        </w:rPr>
        <w:t xml:space="preserve">إِنَّمَا الْمُؤْمِنُونَ إِخْوَةٌ </w:t>
      </w:r>
      <w:r w:rsidRPr="00F36A11">
        <w:rPr>
          <w:rStyle w:val="FootnoteReference"/>
          <w:rFonts w:asciiTheme="majorBidi" w:eastAsia="Times New Roman" w:hAnsiTheme="majorBidi" w:cstheme="majorBidi"/>
          <w:color w:val="FF0066"/>
          <w:sz w:val="28"/>
          <w:szCs w:val="28"/>
          <w:rtl/>
        </w:rPr>
        <w:footnoteReference w:id="44"/>
      </w:r>
      <w:r w:rsidRPr="00F36A11">
        <w:rPr>
          <w:rFonts w:asciiTheme="majorBidi" w:eastAsia="Times New Roman" w:hAnsiTheme="majorBidi" w:cstheme="majorBidi"/>
          <w:sz w:val="28"/>
          <w:szCs w:val="28"/>
          <w:vertAlign w:val="superscript"/>
        </w:rPr>
        <w:t xml:space="preserve"> </w:t>
      </w:r>
      <w:r w:rsidRPr="00F36A11">
        <w:rPr>
          <w:rFonts w:asciiTheme="majorBidi" w:eastAsia="Times New Roman" w:hAnsiTheme="majorBidi" w:cstheme="majorBidi"/>
          <w:sz w:val="28"/>
          <w:szCs w:val="28"/>
        </w:rPr>
        <w:t>untuk menghadapi orang-orang zalim yang mengambil kesempatan daripada perselisihan kamu dan berlindunglah di kubu itu. Jika tidak, kamu bukan sahaja tidak dapat menjaga kehidupan kamu bahkan tidak mampu mempertahankan hak-hak kamu. Memang dimaklumi bahawa ketika dua orang pahlawan bergaduh, seorang kanak-kanak pun boleh memukul kedua-duanya. Sekiranya terdapat dua buah gunung yang sama imbangan beratnya pada satu neraca, seketul batu kecil boleh merosakkan imbangan itu lalu mempermain-mainkan kedua-duanya, yakni menaikkan satunya ke atas dan menurunkan satu lagi ke bawah.</w:t>
      </w:r>
    </w:p>
    <w:p w14:paraId="5BC3AF7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7D303E0D"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Justeru, wahai ahli Iman! Kerana sifat tamak dan sikap berpihak-pihak kamu yang penuh permusuhan, kekuatan kamu jatuh kepada sifar. Kamu boleh dihancurkan dengan kekuatan yang sedikit. Jika kamu mempunyai hubungan dengan kehidupan bermasyarakat kamu, maka jadikanlah dustur tinggi </w:t>
      </w:r>
      <w:r w:rsidRPr="00F36A11">
        <w:rPr>
          <w:rFonts w:asciiTheme="majorBidi" w:eastAsia="Times New Roman" w:hAnsiTheme="majorBidi" w:cstheme="majorBidi"/>
          <w:color w:val="FF0066"/>
          <w:sz w:val="28"/>
          <w:szCs w:val="28"/>
          <w:rtl/>
        </w:rPr>
        <w:t>اَلْمُؤْمِنُ لِلْمُؤْمِنِ كَالْبُنْيَانِ الْمَرْصُوصِ يَشُدُّ بَعْضُهُمْ بَعْضًا</w:t>
      </w:r>
      <w:r w:rsidRPr="00F36A11">
        <w:rPr>
          <w:rStyle w:val="FootnoteReference"/>
          <w:rFonts w:asciiTheme="majorBidi" w:eastAsia="Times New Roman" w:hAnsiTheme="majorBidi" w:cstheme="majorBidi"/>
          <w:color w:val="FF0066"/>
          <w:sz w:val="28"/>
          <w:szCs w:val="28"/>
          <w:rtl/>
        </w:rPr>
        <w:footnoteReference w:id="45"/>
      </w:r>
      <w:r w:rsidRPr="00F36A11">
        <w:rPr>
          <w:rFonts w:asciiTheme="majorBidi" w:eastAsia="Times New Roman" w:hAnsiTheme="majorBidi" w:cstheme="majorBidi"/>
          <w:color w:val="FF0066"/>
          <w:sz w:val="28"/>
          <w:szCs w:val="28"/>
        </w:rPr>
        <w:t xml:space="preserve"> </w:t>
      </w:r>
      <w:r w:rsidRPr="00F36A11">
        <w:rPr>
          <w:rFonts w:asciiTheme="majorBidi" w:eastAsia="Times New Roman" w:hAnsiTheme="majorBidi" w:cstheme="majorBidi"/>
          <w:sz w:val="28"/>
          <w:szCs w:val="28"/>
        </w:rPr>
        <w:t>sebagai dustur kehidupanmu. Bebaskanlah diri kamu daripada kemelaratan duniawi dan kesengsaraan ukhrawi.</w:t>
      </w:r>
    </w:p>
    <w:p w14:paraId="3EC96B4A"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5025C562" w14:textId="77777777" w:rsidR="00B3693E" w:rsidRPr="00F36A11" w:rsidRDefault="00B3693E" w:rsidP="00B3693E">
      <w:pPr>
        <w:pStyle w:val="Heading3"/>
        <w:keepNext w:val="0"/>
        <w:keepLines w:val="0"/>
        <w:rPr>
          <w:rFonts w:asciiTheme="majorBidi" w:hAnsiTheme="majorBidi"/>
          <w:b/>
          <w:color w:val="000000"/>
          <w:sz w:val="28"/>
          <w:szCs w:val="28"/>
        </w:rPr>
      </w:pPr>
      <w:bookmarkStart w:id="61" w:name="_nyfgr7df5s7h" w:colFirst="0" w:colLast="0"/>
      <w:bookmarkEnd w:id="61"/>
      <w:r w:rsidRPr="00F36A11">
        <w:rPr>
          <w:rFonts w:asciiTheme="majorBidi" w:hAnsiTheme="majorBidi"/>
          <w:color w:val="000000"/>
          <w:sz w:val="28"/>
          <w:szCs w:val="28"/>
        </w:rPr>
        <w:t>Wajah Keenam:</w:t>
      </w:r>
    </w:p>
    <w:p w14:paraId="54120FBA" w14:textId="77777777" w:rsidR="00B3693E" w:rsidRPr="00F36A11" w:rsidRDefault="00B3693E" w:rsidP="00B3693E">
      <w:pPr>
        <w:spacing w:before="20" w:after="6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Kehidupan maknawi dan kesahihan </w:t>
      </w:r>
      <w:r w:rsidRPr="00F36A11">
        <w:rPr>
          <w:rFonts w:asciiTheme="majorBidi" w:eastAsia="Times New Roman" w:hAnsiTheme="majorBidi" w:cstheme="majorBidi"/>
          <w:i/>
          <w:sz w:val="28"/>
          <w:szCs w:val="28"/>
        </w:rPr>
        <w:t xml:space="preserve">ubudiyyah </w:t>
      </w:r>
      <w:r w:rsidRPr="00F36A11">
        <w:rPr>
          <w:rFonts w:asciiTheme="majorBidi" w:eastAsia="Times New Roman" w:hAnsiTheme="majorBidi" w:cstheme="majorBidi"/>
          <w:sz w:val="28"/>
          <w:szCs w:val="28"/>
        </w:rPr>
        <w:t xml:space="preserve">boleh digoncang dengan permusuhan dan kedegilan. Ini kerana, keikhlasan yang merupakan wasitah pembebas dan wasilah keselamatan akan hilang. Sebab, orang keras kepala yang berpihak-pihak sentiasa ingin melebihi lawannya dalam amal baiknya. Amat susah untuk dia memperoleh amalan </w:t>
      </w:r>
      <w:r w:rsidRPr="00F36A11">
        <w:rPr>
          <w:rFonts w:asciiTheme="majorBidi" w:eastAsia="Times New Roman" w:hAnsiTheme="majorBidi" w:cstheme="majorBidi"/>
          <w:color w:val="FF0000"/>
          <w:sz w:val="28"/>
          <w:szCs w:val="28"/>
          <w:rtl/>
        </w:rPr>
        <w:t>لِوَجْهِ اللّٰهْ</w:t>
      </w:r>
      <w:r w:rsidRPr="00F36A11">
        <w:rPr>
          <w:rFonts w:asciiTheme="majorBidi" w:eastAsia="Times New Roman" w:hAnsiTheme="majorBidi" w:cstheme="majorBidi"/>
          <w:color w:val="FF0000"/>
          <w:sz w:val="28"/>
          <w:szCs w:val="28"/>
        </w:rPr>
        <w:t xml:space="preserve"> </w:t>
      </w:r>
      <w:r w:rsidRPr="00F36A11">
        <w:rPr>
          <w:rFonts w:asciiTheme="majorBidi" w:eastAsia="Times New Roman" w:hAnsiTheme="majorBidi" w:cstheme="majorBidi"/>
          <w:color w:val="FF0000"/>
          <w:sz w:val="28"/>
          <w:szCs w:val="28"/>
          <w:rtl/>
        </w:rPr>
        <w:t xml:space="preserve"> </w:t>
      </w:r>
      <w:r w:rsidRPr="00F36A11">
        <w:rPr>
          <w:rFonts w:asciiTheme="majorBidi" w:eastAsia="Times New Roman" w:hAnsiTheme="majorBidi" w:cstheme="majorBidi"/>
          <w:sz w:val="28"/>
          <w:szCs w:val="28"/>
        </w:rPr>
        <w:t>(kerana Allah) dengan ikhlas. Dia sentiasa mengutamakan orang yang berpihak kepadanya dalam keputusan dan muamalahnya lalu tidak dapat melakukan keadilan.</w:t>
      </w:r>
    </w:p>
    <w:p w14:paraId="53F22537"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t xml:space="preserve"> </w:t>
      </w:r>
    </w:p>
    <w:p w14:paraId="0B8A963C" w14:textId="77777777" w:rsidR="00B3693E" w:rsidRPr="00F36A11" w:rsidRDefault="00B3693E" w:rsidP="00B3693E">
      <w:pPr>
        <w:spacing w:before="20" w:after="60"/>
        <w:ind w:firstLine="280"/>
        <w:jc w:val="both"/>
        <w:rPr>
          <w:rFonts w:asciiTheme="majorBidi" w:eastAsia="Times New Roman" w:hAnsiTheme="majorBidi" w:cstheme="majorBidi"/>
          <w:sz w:val="28"/>
          <w:szCs w:val="28"/>
        </w:rPr>
      </w:pPr>
      <w:r w:rsidRPr="00F36A11">
        <w:rPr>
          <w:rFonts w:asciiTheme="majorBidi" w:eastAsia="Times New Roman" w:hAnsiTheme="majorBidi" w:cstheme="majorBidi"/>
          <w:sz w:val="28"/>
          <w:szCs w:val="28"/>
        </w:rPr>
        <w:lastRenderedPageBreak/>
        <w:t xml:space="preserve">Justeru, keikhlasan dan keadilan yang menjadi asas bagi perbuatan dan amalan kebajikan hilang dengan perbalahan dan permusuhan. Wajah Keenam ini amat panjang, tetapi kerana kemampuan </w:t>
      </w:r>
      <w:r w:rsidRPr="00F36A11">
        <w:rPr>
          <w:rFonts w:asciiTheme="majorBidi" w:eastAsia="Times New Roman" w:hAnsiTheme="majorBidi" w:cstheme="majorBidi"/>
          <w:i/>
          <w:sz w:val="28"/>
          <w:szCs w:val="28"/>
        </w:rPr>
        <w:t>maqam</w:t>
      </w:r>
      <w:r w:rsidRPr="00F36A11">
        <w:rPr>
          <w:rFonts w:asciiTheme="majorBidi" w:eastAsia="Times New Roman" w:hAnsiTheme="majorBidi" w:cstheme="majorBidi"/>
          <w:sz w:val="28"/>
          <w:szCs w:val="28"/>
        </w:rPr>
        <w:t xml:space="preserve"> ini adalah pendek, maka kami tidak memanjangkannya.</w:t>
      </w:r>
    </w:p>
    <w:p w14:paraId="598A33E0" w14:textId="77777777" w:rsidR="00B3693E" w:rsidRDefault="00B3693E" w:rsidP="00B3693E">
      <w:pPr>
        <w:rPr>
          <w:sz w:val="24"/>
          <w:szCs w:val="24"/>
          <w:lang w:val="ms-MY" w:eastAsia="tr-TR"/>
        </w:rPr>
      </w:pPr>
    </w:p>
    <w:p w14:paraId="725510C6" w14:textId="77777777" w:rsidR="00B3693E" w:rsidRPr="00C530BB" w:rsidRDefault="00B3693E" w:rsidP="007A00A6">
      <w:pPr>
        <w:pStyle w:val="NormalWeb"/>
        <w:rPr>
          <w:rFonts w:ascii="Verdana" w:hAnsi="Verdana"/>
          <w:sz w:val="20"/>
          <w:szCs w:val="20"/>
        </w:rPr>
      </w:pPr>
    </w:p>
    <w:p w14:paraId="3C018F4D" w14:textId="5E8CE87A" w:rsidR="007A00A6" w:rsidRDefault="007A00A6" w:rsidP="00C530BB">
      <w:pPr>
        <w:rPr>
          <w:lang w:val="en-CA"/>
        </w:rPr>
      </w:pPr>
    </w:p>
    <w:p w14:paraId="5EBF8774" w14:textId="74BC65FF" w:rsidR="00620A5E" w:rsidRDefault="00620A5E" w:rsidP="00C530BB">
      <w:pPr>
        <w:rPr>
          <w:lang w:val="en-CA"/>
        </w:rPr>
      </w:pPr>
    </w:p>
    <w:p w14:paraId="7AA1E750" w14:textId="3033D5AF" w:rsidR="00620A5E" w:rsidRDefault="00620A5E" w:rsidP="00C530BB">
      <w:pPr>
        <w:rPr>
          <w:lang w:val="en-CA"/>
        </w:rPr>
      </w:pPr>
    </w:p>
    <w:p w14:paraId="4F996A86" w14:textId="4B986940" w:rsidR="00620A5E" w:rsidRDefault="00620A5E" w:rsidP="00C530BB">
      <w:pPr>
        <w:rPr>
          <w:lang w:val="en-CA"/>
        </w:rPr>
      </w:pPr>
    </w:p>
    <w:p w14:paraId="310A9C89" w14:textId="7F23F6E7" w:rsidR="00620A5E" w:rsidRDefault="00620A5E" w:rsidP="00C530BB">
      <w:pPr>
        <w:rPr>
          <w:lang w:val="en-CA"/>
        </w:rPr>
      </w:pPr>
    </w:p>
    <w:p w14:paraId="21C3F288" w14:textId="753C138F" w:rsidR="00620A5E" w:rsidRDefault="00620A5E" w:rsidP="00C530BB">
      <w:pPr>
        <w:rPr>
          <w:lang w:val="en-CA"/>
        </w:rPr>
      </w:pPr>
    </w:p>
    <w:p w14:paraId="1CC75215" w14:textId="25A4B04B" w:rsidR="00620A5E" w:rsidRDefault="00620A5E" w:rsidP="00C530BB">
      <w:pPr>
        <w:rPr>
          <w:lang w:val="en-CA"/>
        </w:rPr>
      </w:pPr>
    </w:p>
    <w:p w14:paraId="3A0BFDB8" w14:textId="791158D4" w:rsidR="00620A5E" w:rsidRDefault="00620A5E" w:rsidP="00C530BB">
      <w:pPr>
        <w:rPr>
          <w:lang w:val="en-CA"/>
        </w:rPr>
      </w:pPr>
    </w:p>
    <w:p w14:paraId="3C99AA50" w14:textId="485AA2D2"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Verdana" w:hAnsi="Verdana"/>
          <w:sz w:val="20"/>
          <w:szCs w:val="20"/>
          <w:highlight w:val="yellow"/>
        </w:rPr>
        <w:t>(</w:t>
      </w:r>
      <w:r w:rsidRPr="006F0B4D">
        <w:rPr>
          <w:rFonts w:asciiTheme="majorBidi" w:hAnsiTheme="majorBidi" w:cstheme="majorBidi"/>
          <w:sz w:val="24"/>
          <w:szCs w:val="24"/>
          <w:highlight w:val="yellow"/>
          <w:lang w:val="tr-TR"/>
        </w:rPr>
        <w:t>Imam Badi‘uzzaman Said Nursi</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w:t>
      </w:r>
      <w:r>
        <w:rPr>
          <w:rFonts w:ascii="Verdana" w:hAnsi="Verdana"/>
          <w:sz w:val="20"/>
          <w:szCs w:val="20"/>
          <w:highlight w:val="yellow"/>
        </w:rPr>
        <w:t>Al-Lama’at Kilau Cahaya</w:t>
      </w:r>
      <w:r w:rsidRPr="006F0B4D">
        <w:rPr>
          <w:rFonts w:ascii="Verdana" w:hAnsi="Verdana"/>
          <w:sz w:val="20"/>
          <w:szCs w:val="20"/>
          <w:highlight w:val="yellow"/>
        </w:rPr>
        <w:t xml:space="preserve"> – 20</w:t>
      </w:r>
      <w:r>
        <w:rPr>
          <w:rFonts w:ascii="Verdana" w:hAnsi="Verdana"/>
          <w:sz w:val="20"/>
          <w:szCs w:val="20"/>
          <w:highlight w:val="yellow"/>
        </w:rPr>
        <w:t>16</w:t>
      </w:r>
      <w:r w:rsidRPr="006F0B4D">
        <w:rPr>
          <w:rFonts w:ascii="Verdana" w:hAnsi="Verdana"/>
          <w:sz w:val="20"/>
          <w:szCs w:val="20"/>
          <w:highlight w:val="yellow"/>
        </w:rPr>
        <w:t xml:space="preserve"> </w:t>
      </w:r>
      <w:r>
        <w:rPr>
          <w:rFonts w:ascii="Verdana" w:hAnsi="Verdana"/>
          <w:sz w:val="20"/>
          <w:szCs w:val="20"/>
          <w:highlight w:val="yellow"/>
        </w:rPr>
        <w:t>–</w:t>
      </w:r>
      <w:r w:rsidRPr="006F0B4D">
        <w:rPr>
          <w:rFonts w:ascii="Verdana" w:hAnsi="Verdana"/>
          <w:sz w:val="20"/>
          <w:szCs w:val="20"/>
          <w:highlight w:val="yellow"/>
        </w:rPr>
        <w:t xml:space="preserve"> P</w:t>
      </w:r>
      <w:r>
        <w:rPr>
          <w:rFonts w:ascii="Verdana" w:hAnsi="Verdana"/>
          <w:sz w:val="20"/>
          <w:szCs w:val="20"/>
          <w:highlight w:val="yellow"/>
        </w:rPr>
        <w:t xml:space="preserve">enerbit </w:t>
      </w:r>
      <w:r w:rsidRPr="00077CB6">
        <w:rPr>
          <w:rFonts w:ascii="Verdana" w:hAnsi="Verdana"/>
          <w:sz w:val="20"/>
          <w:szCs w:val="20"/>
          <w:highlight w:val="yellow"/>
        </w:rPr>
        <w:t>Altinbasak)</w:t>
      </w:r>
    </w:p>
    <w:p w14:paraId="092070F2"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p>
    <w:p w14:paraId="787B8C82" w14:textId="524A580B"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Tambahan Kilau Keduapuluh Lima</w:t>
      </w:r>
    </w:p>
    <w:p w14:paraId="36CA53D5"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Catatan Ketujuhbelas</w:t>
      </w:r>
    </w:p>
    <w:p w14:paraId="0AFEEEEB" w14:textId="77777777" w:rsidR="00620A5E" w:rsidRDefault="00620A5E" w:rsidP="00620A5E">
      <w:pPr>
        <w:autoSpaceDE w:val="0"/>
        <w:autoSpaceDN w:val="0"/>
        <w:adjustRightInd w:val="0"/>
        <w:spacing w:after="0" w:line="240" w:lineRule="auto"/>
        <w:rPr>
          <w:rFonts w:ascii="ArnoPro-Bold" w:hAnsi="ArnoPro-Bold" w:cs="ArnoPro-Bold"/>
          <w:b/>
          <w:bCs/>
          <w:color w:val="000000"/>
          <w:sz w:val="24"/>
          <w:szCs w:val="24"/>
          <w:lang w:val="tr-TR"/>
        </w:rPr>
      </w:pPr>
      <w:r>
        <w:rPr>
          <w:rFonts w:ascii="ArnoPro-Bold" w:hAnsi="ArnoPro-Bold" w:cs="ArnoPro-Bold"/>
          <w:b/>
          <w:bCs/>
          <w:color w:val="000000"/>
          <w:sz w:val="24"/>
          <w:szCs w:val="24"/>
          <w:lang w:val="tr-TR"/>
        </w:rPr>
        <w:t>Risalah Hiburan Bagi Orang yang Ditinggal Mati Anaknya</w:t>
      </w:r>
    </w:p>
    <w:p w14:paraId="71206D5B"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Saya melampirkannya di sini karena sesuai dengan konteksnya.</w:t>
      </w:r>
    </w:p>
    <w:p w14:paraId="041040E9" w14:textId="77777777" w:rsidR="00620A5E" w:rsidRDefault="00620A5E" w:rsidP="00620A5E">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t>بِاسْمِه۪</w:t>
      </w:r>
    </w:p>
    <w:p w14:paraId="7E96E011" w14:textId="77777777" w:rsidR="00620A5E" w:rsidRDefault="00620A5E" w:rsidP="00620A5E">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t>أ</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يُسَبِّحُ</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بِحَمْدِه۪</w:t>
      </w:r>
      <w:r>
        <w:rPr>
          <w:rFonts w:ascii="Scheherazade" w:hAnsi="ArnoPro-Bold" w:cs="Scheherazade"/>
          <w:color w:val="EE1C24"/>
          <w:sz w:val="36"/>
          <w:szCs w:val="36"/>
          <w:rtl/>
          <w:lang w:val="tr-TR"/>
        </w:rPr>
        <w:t xml:space="preserve"> </w:t>
      </w:r>
      <w:r>
        <w:rPr>
          <w:rFonts w:ascii="Tahoma" w:hAnsi="Tahoma" w:cs="Tahoma" w:hint="cs"/>
          <w:color w:val="EE1C24"/>
          <w:sz w:val="36"/>
          <w:szCs w:val="36"/>
          <w:rtl/>
          <w:lang w:val="tr-TR"/>
        </w:rPr>
        <w:t>�</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وَاِنْ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مِنْ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شَئٍ</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w:t>
      </w:r>
    </w:p>
    <w:p w14:paraId="7D1ED991" w14:textId="77777777" w:rsidR="00620A5E" w:rsidRDefault="00620A5E" w:rsidP="00620A5E">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Italic" w:eastAsia="ArnoPro-Italic" w:hAnsi="ArnoPro-Bold" w:cs="ArnoPro-Italic"/>
          <w:i/>
          <w:iCs/>
          <w:color w:val="000000"/>
          <w:sz w:val="24"/>
          <w:szCs w:val="24"/>
          <w:lang w:val="tr-TR"/>
        </w:rPr>
        <w:t>Dengan Nama-Nya.</w:t>
      </w:r>
    </w:p>
    <w:p w14:paraId="238D975F" w14:textId="77777777" w:rsidR="00620A5E" w:rsidRDefault="00620A5E" w:rsidP="00620A5E">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Italic" w:eastAsia="ArnoPro-Italic" w:hAnsi="ArnoPro-Bold" w:cs="ArnoPro-Italic" w:hint="eastAsia"/>
          <w:i/>
          <w:iCs/>
          <w:color w:val="000000"/>
          <w:sz w:val="24"/>
          <w:szCs w:val="24"/>
          <w:lang w:val="tr-TR"/>
        </w:rPr>
        <w:t>“</w:t>
      </w:r>
      <w:r>
        <w:rPr>
          <w:rFonts w:ascii="ArnoPro-Italic" w:eastAsia="ArnoPro-Italic" w:hAnsi="ArnoPro-Bold" w:cs="ArnoPro-Italic"/>
          <w:i/>
          <w:iCs/>
          <w:color w:val="000000"/>
          <w:sz w:val="24"/>
          <w:szCs w:val="24"/>
          <w:lang w:val="tr-TR"/>
        </w:rPr>
        <w:t>Dan tidak ada sesuatu pun melainkan bertasbih dengan memuji-Nya.</w:t>
      </w:r>
      <w:r>
        <w:rPr>
          <w:rFonts w:ascii="ArnoPro-Italic" w:eastAsia="ArnoPro-Italic" w:hAnsi="ArnoPro-Bold" w:cs="ArnoPro-Italic" w:hint="eastAsia"/>
          <w:i/>
          <w:iCs/>
          <w:color w:val="000000"/>
          <w:sz w:val="24"/>
          <w:szCs w:val="24"/>
          <w:lang w:val="tr-TR"/>
        </w:rPr>
        <w:t>”</w:t>
      </w:r>
    </w:p>
    <w:p w14:paraId="09F4EF8E" w14:textId="77777777" w:rsidR="00620A5E" w:rsidRDefault="00620A5E" w:rsidP="00620A5E">
      <w:pPr>
        <w:autoSpaceDE w:val="0"/>
        <w:autoSpaceDN w:val="0"/>
        <w:adjustRightInd w:val="0"/>
        <w:spacing w:after="0" w:line="240" w:lineRule="auto"/>
        <w:rPr>
          <w:rFonts w:ascii="Scheherazade" w:hAnsi="ArnoPro-Bold" w:cs="Scheherazade"/>
          <w:color w:val="EE1C24"/>
          <w:sz w:val="32"/>
          <w:szCs w:val="32"/>
          <w:lang w:val="tr-TR"/>
        </w:rPr>
      </w:pPr>
      <w:r>
        <w:rPr>
          <w:rFonts w:ascii="Scheherazade" w:hAnsi="ArnoPro-Bold" w:cs="Scheherazade" w:hint="cs"/>
          <w:color w:val="EE1C24"/>
          <w:sz w:val="32"/>
          <w:szCs w:val="32"/>
          <w:rtl/>
          <w:lang w:val="tr-TR"/>
        </w:rPr>
        <w:t>بِسْمِ</w:t>
      </w:r>
      <w:r>
        <w:rPr>
          <w:rFonts w:ascii="Scheherazade" w:hAnsi="ArnoPro-Bold" w:cs="Scheherazade"/>
          <w:color w:val="EE1C24"/>
          <w:sz w:val="32"/>
          <w:szCs w:val="32"/>
          <w:rtl/>
          <w:lang w:val="tr-TR"/>
        </w:rPr>
        <w:t xml:space="preserve"> </w:t>
      </w:r>
      <w:r>
        <w:rPr>
          <w:rFonts w:ascii="Scheherazade" w:hAnsi="ArnoPro-Bold" w:cs="Scheherazade" w:hint="cs"/>
          <w:color w:val="EE1C24"/>
          <w:sz w:val="32"/>
          <w:szCs w:val="32"/>
          <w:rtl/>
          <w:lang w:val="tr-TR"/>
        </w:rPr>
        <w:t>اللّٰهِ</w:t>
      </w:r>
      <w:r>
        <w:rPr>
          <w:rFonts w:ascii="Scheherazade" w:hAnsi="ArnoPro-Bold" w:cs="Scheherazade"/>
          <w:color w:val="EE1C24"/>
          <w:sz w:val="32"/>
          <w:szCs w:val="32"/>
          <w:rtl/>
          <w:lang w:val="tr-TR"/>
        </w:rPr>
        <w:t xml:space="preserve"> </w:t>
      </w:r>
      <w:r>
        <w:rPr>
          <w:rFonts w:ascii="Scheherazade" w:hAnsi="ArnoPro-Bold" w:cs="Scheherazade" w:hint="cs"/>
          <w:color w:val="EE1C24"/>
          <w:sz w:val="32"/>
          <w:szCs w:val="32"/>
          <w:rtl/>
          <w:lang w:val="tr-TR"/>
        </w:rPr>
        <w:t>الرَّحْمٰنِ</w:t>
      </w:r>
      <w:r>
        <w:rPr>
          <w:rFonts w:ascii="Scheherazade" w:hAnsi="ArnoPro-Bold" w:cs="Scheherazade"/>
          <w:color w:val="EE1C24"/>
          <w:sz w:val="32"/>
          <w:szCs w:val="32"/>
          <w:rtl/>
          <w:lang w:val="tr-TR"/>
        </w:rPr>
        <w:t xml:space="preserve"> </w:t>
      </w:r>
      <w:r>
        <w:rPr>
          <w:rFonts w:ascii="Scheherazade" w:hAnsi="ArnoPro-Bold" w:cs="Scheherazade" w:hint="cs"/>
          <w:color w:val="EE1C24"/>
          <w:sz w:val="32"/>
          <w:szCs w:val="32"/>
          <w:rtl/>
          <w:lang w:val="tr-TR"/>
        </w:rPr>
        <w:t>الرَّح۪يمِ</w:t>
      </w:r>
    </w:p>
    <w:p w14:paraId="1496DE79" w14:textId="77777777" w:rsidR="00620A5E" w:rsidRDefault="00620A5E" w:rsidP="00620A5E">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t>وَبَشِّرِ</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الصَّابِر۪ينَ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اَلَّذ۪ينَ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اِذَٓا</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اَصَابَتْهُمْ</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مُص۪يبَةٌ</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قَالُوٓا</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اِنَّا</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لِلّٰهِ</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وَاِنَّٓا</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اِلَيْهِ</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رَاجِعُونَ</w:t>
      </w:r>
    </w:p>
    <w:p w14:paraId="7AE19129" w14:textId="77777777" w:rsidR="00620A5E" w:rsidRDefault="00620A5E" w:rsidP="00620A5E">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Regular" w:hAnsi="ArnoPro-Regular" w:cs="ArnoPro-Regular"/>
          <w:color w:val="000000"/>
          <w:sz w:val="24"/>
          <w:szCs w:val="24"/>
          <w:lang w:val="tr-TR"/>
        </w:rPr>
        <w:t>“</w:t>
      </w:r>
      <w:r>
        <w:rPr>
          <w:rFonts w:ascii="ArnoPro-Italic" w:eastAsia="ArnoPro-Italic" w:hAnsi="ArnoPro-Bold" w:cs="ArnoPro-Italic"/>
          <w:i/>
          <w:iCs/>
          <w:color w:val="000000"/>
          <w:sz w:val="24"/>
          <w:szCs w:val="24"/>
          <w:lang w:val="tr-TR"/>
        </w:rPr>
        <w:t>Dan sampaikanlah kabar gembira kepada orang-orang yang sabar,</w:t>
      </w:r>
    </w:p>
    <w:p w14:paraId="3A8ABD7E" w14:textId="77777777" w:rsidR="00620A5E" w:rsidRDefault="00620A5E" w:rsidP="00620A5E">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Italic" w:eastAsia="ArnoPro-Italic" w:hAnsi="ArnoPro-Bold" w:cs="ArnoPro-Italic"/>
          <w:i/>
          <w:iCs/>
          <w:color w:val="000000"/>
          <w:sz w:val="24"/>
          <w:szCs w:val="24"/>
          <w:lang w:val="tr-TR"/>
        </w:rPr>
        <w:t xml:space="preserve">orang-orang yang apabila ditimpa musibah mereka berkata, </w:t>
      </w:r>
      <w:r>
        <w:rPr>
          <w:rFonts w:ascii="ArnoPro-Italic" w:eastAsia="ArnoPro-Italic" w:hAnsi="ArnoPro-Bold" w:cs="ArnoPro-Italic" w:hint="eastAsia"/>
          <w:i/>
          <w:iCs/>
          <w:color w:val="000000"/>
          <w:sz w:val="24"/>
          <w:szCs w:val="24"/>
          <w:lang w:val="tr-TR"/>
        </w:rPr>
        <w:t>‘</w:t>
      </w:r>
      <w:r>
        <w:rPr>
          <w:rFonts w:ascii="ArnoPro-Italic" w:eastAsia="ArnoPro-Italic" w:hAnsi="ArnoPro-Bold" w:cs="ArnoPro-Italic"/>
          <w:i/>
          <w:iCs/>
          <w:color w:val="000000"/>
          <w:sz w:val="24"/>
          <w:szCs w:val="24"/>
          <w:lang w:val="tr-TR"/>
        </w:rPr>
        <w:t>Sesungguhnya</w:t>
      </w:r>
    </w:p>
    <w:p w14:paraId="77945E5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Italic" w:eastAsia="ArnoPro-Italic" w:hAnsi="ArnoPro-Bold" w:cs="ArnoPro-Italic"/>
          <w:i/>
          <w:iCs/>
          <w:color w:val="000000"/>
          <w:sz w:val="24"/>
          <w:szCs w:val="24"/>
          <w:lang w:val="tr-TR"/>
        </w:rPr>
        <w:t>kami milik Allah dan kepada-Nyalah kami kembali</w:t>
      </w:r>
      <w:r>
        <w:rPr>
          <w:rFonts w:ascii="ArnoPro-Regular" w:hAnsi="ArnoPro-Regular" w:cs="ArnoPro-Regular"/>
          <w:color w:val="000000"/>
          <w:sz w:val="24"/>
          <w:szCs w:val="24"/>
          <w:lang w:val="tr-TR"/>
        </w:rPr>
        <w:t>.” (Qs. al-Baqarah [2]:</w:t>
      </w:r>
    </w:p>
    <w:p w14:paraId="11F3379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155–156)</w:t>
      </w:r>
    </w:p>
    <w:p w14:paraId="3AA7B67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Saudaraku yang mulia di akhirat, Sayyid al-Hafidz Khalid!</w:t>
      </w:r>
    </w:p>
    <w:p w14:paraId="4F10496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Saudaraku! Wafatnya anakmu benar-benar membuat saya sedih. Tapi</w:t>
      </w:r>
    </w:p>
    <w:p w14:paraId="3EDBC6A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 ketentuan di tangan Allah – ridha terhadap</w:t>
      </w:r>
    </w:p>
    <w:p w14:paraId="1061129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qadha dan pasrah kepada</w:t>
      </w:r>
    </w:p>
    <w:p w14:paraId="77140D5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qadar merupakan syiar dan keistimewaan agama Islam. Saya memohon</w:t>
      </w:r>
    </w:p>
    <w:p w14:paraId="5750A98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kepada Allah agar mencurahkan kepada kalian kesabaran yang baik, dan</w:t>
      </w:r>
    </w:p>
    <w:p w14:paraId="4C859C9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menjadikan almarhum sebagai simpanan amal kebaikan dan syafaat bagi</w:t>
      </w:r>
    </w:p>
    <w:p w14:paraId="3CD5AEF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kalian di akhirat. Kami menjelaskan kepada kalian dan kepada orangorang</w:t>
      </w:r>
    </w:p>
    <w:p w14:paraId="6CA7011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seperti kalian yang bertakwa “lima poin” yang mengungkap</w:t>
      </w:r>
    </w:p>
    <w:p w14:paraId="5DE1BFB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kabar</w:t>
      </w:r>
    </w:p>
    <w:p w14:paraId="3885EDE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gembira besar dan memberikan pelipuran yang sebenarnya.</w:t>
      </w:r>
    </w:p>
    <w:p w14:paraId="0504D03A"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Poin Pertama:</w:t>
      </w:r>
    </w:p>
    <w:p w14:paraId="24B4E69D" w14:textId="77777777" w:rsidR="00620A5E" w:rsidRDefault="00620A5E" w:rsidP="00620A5E">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t>وِلْدَانٌ</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مُخَلَّدُونَ</w:t>
      </w:r>
    </w:p>
    <w:p w14:paraId="4AFFC89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Italic" w:eastAsia="ArnoPro-Italic" w:hAnsi="ArnoPro-Bold" w:cs="ArnoPro-Italic" w:hint="eastAsia"/>
          <w:i/>
          <w:iCs/>
          <w:color w:val="000000"/>
          <w:sz w:val="24"/>
          <w:szCs w:val="24"/>
          <w:lang w:val="tr-TR"/>
        </w:rPr>
        <w:t>“</w:t>
      </w:r>
      <w:r>
        <w:rPr>
          <w:rFonts w:ascii="ArnoPro-Italic" w:eastAsia="ArnoPro-Italic" w:hAnsi="ArnoPro-Bold" w:cs="ArnoPro-Italic"/>
          <w:i/>
          <w:iCs/>
          <w:color w:val="000000"/>
          <w:sz w:val="24"/>
          <w:szCs w:val="24"/>
          <w:lang w:val="tr-TR"/>
        </w:rPr>
        <w:t>Anak-anak yang kekal (dengan hiasan yang ada padanya).</w:t>
      </w:r>
      <w:r>
        <w:rPr>
          <w:rFonts w:ascii="ArnoPro-Italic" w:eastAsia="ArnoPro-Italic" w:hAnsi="ArnoPro-Bold" w:cs="ArnoPro-Italic" w:hint="eastAsia"/>
          <w:i/>
          <w:iCs/>
          <w:color w:val="000000"/>
          <w:sz w:val="24"/>
          <w:szCs w:val="24"/>
          <w:lang w:val="tr-TR"/>
        </w:rPr>
        <w:t>”</w:t>
      </w:r>
      <w:r>
        <w:rPr>
          <w:rFonts w:ascii="ArnoPro-Italic" w:eastAsia="ArnoPro-Italic" w:hAnsi="ArnoPro-Bold" w:cs="ArnoPro-Italic"/>
          <w:i/>
          <w:iCs/>
          <w:color w:val="000000"/>
          <w:sz w:val="24"/>
          <w:szCs w:val="24"/>
          <w:lang w:val="tr-TR"/>
        </w:rPr>
        <w:t xml:space="preserve"> </w:t>
      </w:r>
      <w:r>
        <w:rPr>
          <w:rFonts w:ascii="ArnoPro-Regular" w:hAnsi="ArnoPro-Regular" w:cs="ArnoPro-Regular"/>
          <w:color w:val="000000"/>
          <w:sz w:val="24"/>
          <w:szCs w:val="24"/>
          <w:lang w:val="tr-TR"/>
        </w:rPr>
        <w:t>(Qs. al-Insan</w:t>
      </w:r>
    </w:p>
    <w:p w14:paraId="51BEFB2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[76]: 19)</w:t>
      </w:r>
    </w:p>
    <w:p w14:paraId="26B51C9F" w14:textId="77777777" w:rsidR="00620A5E" w:rsidRDefault="00620A5E" w:rsidP="00620A5E">
      <w:pPr>
        <w:autoSpaceDE w:val="0"/>
        <w:autoSpaceDN w:val="0"/>
        <w:adjustRightInd w:val="0"/>
        <w:spacing w:after="0" w:line="240" w:lineRule="auto"/>
        <w:rPr>
          <w:rFonts w:ascii="BookAntiqua" w:hAnsi="BookAntiqua" w:cs="BookAntiqua"/>
          <w:color w:val="000000"/>
          <w:sz w:val="20"/>
          <w:szCs w:val="20"/>
          <w:lang w:val="tr-TR"/>
        </w:rPr>
      </w:pPr>
      <w:r>
        <w:rPr>
          <w:rFonts w:ascii="TrajanPro-Regular" w:hAnsi="TrajanPro-Regular" w:cs="TrajanPro-Regular"/>
          <w:color w:val="000000"/>
          <w:lang w:val="tr-TR"/>
        </w:rPr>
        <w:t xml:space="preserve">Imam Badiuzzaman Sa’id Nursi </w:t>
      </w:r>
      <w:r>
        <w:rPr>
          <w:rFonts w:ascii="BookAntiqua" w:hAnsi="BookAntiqua" w:cs="BookAntiqua"/>
          <w:color w:val="000000"/>
          <w:sz w:val="20"/>
          <w:szCs w:val="20"/>
          <w:lang w:val="tr-TR"/>
        </w:rPr>
        <w:t>423</w:t>
      </w:r>
    </w:p>
    <w:p w14:paraId="0D17CE5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Sesungguhnya makna dan rahasia kabar gembira yang tercantum di al-</w:t>
      </w:r>
    </w:p>
    <w:p w14:paraId="65548E0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Qur’an ini menyampaikan kabar gembira dan indikasi bahwa anak-anak</w:t>
      </w:r>
    </w:p>
    <w:p w14:paraId="77D90D2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kaum mukmin yang wafat sebelum balig akan kekal di surga sebagai anakanak</w:t>
      </w:r>
    </w:p>
    <w:p w14:paraId="5CDBCD3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dicintai seperti layaknya di surga. Mereka akan menjadi sarana</w:t>
      </w:r>
    </w:p>
    <w:p w14:paraId="775BBA3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 kegembiraan abadi dalam asuhan bapak dan ibu mereka yang masuk</w:t>
      </w:r>
    </w:p>
    <w:p w14:paraId="15040C5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surga, serta sebagai sarana bagi pengimplementasian rasa dan kenikmatan</w:t>
      </w:r>
    </w:p>
    <w:p w14:paraId="575AA50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paling lembut</w:t>
      </w:r>
    </w:p>
    <w:p w14:paraId="4B7A9AB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 kedua orangtua mereka seperti cinta anak-anak</w:t>
      </w:r>
    </w:p>
    <w:p w14:paraId="398E6B1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bercengkerama dengan mereka, dan bahwa segala sesuatu yang nikmat</w:t>
      </w:r>
    </w:p>
    <w:p w14:paraId="27B05BC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ada di surga. Adapun pendapat kalangan yang mengatakan, “Di surga</w:t>
      </w:r>
    </w:p>
    <w:p w14:paraId="33BDC12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tidak ada cinta anak-anak dan cengkerama</w:t>
      </w:r>
    </w:p>
    <w:p w14:paraId="11A6CEA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mereka karena tiadanya</w:t>
      </w:r>
    </w:p>
    <w:p w14:paraId="4753ABD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pengembangan keturunan</w:t>
      </w:r>
    </w:p>
    <w:p w14:paraId="6FF3837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 surga,” pendapat ini bukan sebagai hakikat</w:t>
      </w:r>
    </w:p>
    <w:p w14:paraId="6C0810F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kebenaran; dan bahwa penggapaian cinta anak-anak serta cengkerama</w:t>
      </w:r>
    </w:p>
    <w:p w14:paraId="0C80141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mereka yang abadi dan murni serta bebas</w:t>
      </w:r>
    </w:p>
    <w:p w14:paraId="288EDAD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dari kepedihan adalah</w:t>
      </w:r>
    </w:p>
    <w:p w14:paraId="0B6F58C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selama jutaan tahun, bukannya kecintaan mereka dan cengkerama dengan</w:t>
      </w:r>
    </w:p>
    <w:p w14:paraId="49AEAEB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mereka yang diiringi dengan kepedihan dalam waktu sepuluh tahun yang</w:t>
      </w:r>
    </w:p>
    <w:p w14:paraId="4D71F1E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singkat di dunia; ini merupakan sarana kebahagiaan terbesar bagi orangorang</w:t>
      </w:r>
    </w:p>
    <w:p w14:paraId="27593C8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beriman.</w:t>
      </w:r>
    </w:p>
    <w:p w14:paraId="2574B1B6"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Poin Kedua:</w:t>
      </w:r>
    </w:p>
    <w:p w14:paraId="08D2475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Pada suatu hari ada seorang laki-laki masuk penjara dan anaknya yang</w:t>
      </w:r>
    </w:p>
    <w:p w14:paraId="0607C59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tercinta dikirim ke penjara. Orang yang memprihatinkan ini pun menderita</w:t>
      </w:r>
    </w:p>
    <w:p w14:paraId="7334551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kepedihan demi kepedihan,</w:t>
      </w:r>
    </w:p>
    <w:p w14:paraId="39B27E9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pada saat yang sama ia merasakan kepedihan</w:t>
      </w:r>
    </w:p>
    <w:p w14:paraId="0FAF82A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lantaran mengeluhkan ketidakmampuannya dalam mewujudkan</w:t>
      </w:r>
    </w:p>
    <w:p w14:paraId="5B334C8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kenyamanan bagi anaknya. Selang beberapa waktu</w:t>
      </w:r>
    </w:p>
    <w:p w14:paraId="5A0BC26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kemudian, penguasa</w:t>
      </w:r>
    </w:p>
    <w:p w14:paraId="102E418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penyayang mengutus seseorang</w:t>
      </w:r>
    </w:p>
    <w:p w14:paraId="599412B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untuk mengatakan kepadanya,</w:t>
      </w:r>
    </w:p>
    <w:p w14:paraId="209F8F7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“Anak ini memang sebenarnya anakmu, akan tetapi ia merupakan salah</w:t>
      </w:r>
    </w:p>
    <w:p w14:paraId="244F818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satu rakyatku dan salah satu bangsaku, aku akan mengambilnya dan</w:t>
      </w:r>
    </w:p>
    <w:p w14:paraId="1929D65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memperhatikan pendidikannya secara khusus di istana yang indah.”</w:t>
      </w:r>
    </w:p>
    <w:p w14:paraId="7510927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Orang itu pun kalut lantas menangis dan mengeluh. Dia berkata, “Aku</w:t>
      </w:r>
    </w:p>
    <w:p w14:paraId="17CF7DF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tidak akan menyerahkan anakku kepada kalian karena dialah yang membuatku</w:t>
      </w:r>
    </w:p>
    <w:p w14:paraId="0E1FBF6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terhibur.” Teman-temannya di penjara berkata kepadanya, “Tidak</w:t>
      </w:r>
    </w:p>
    <w:p w14:paraId="72FE8A0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ada artinya kamu bersedih dan gundah. Jika kamu kasihan kepada anakmu</w:t>
      </w:r>
    </w:p>
    <w:p w14:paraId="2A018CC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menyayanginya, maka biarkan ia pergi ke istana yang luas penuh</w:t>
      </w:r>
    </w:p>
    <w:p w14:paraId="18817EB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kegembiraan dan kebahagiaan, bukannya di penjara yang tercemar,</w:t>
      </w:r>
    </w:p>
    <w:p w14:paraId="3AE7DC1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berbau, sempit, dan bising ini. Namun jika kamu bersedih karena dirimu</w:t>
      </w:r>
    </w:p>
    <w:p w14:paraId="6BF370D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sendiri dan mengutamakan kepentinganmu saja, maka kamu akan banyak</w:t>
      </w:r>
    </w:p>
    <w:p w14:paraId="753CC61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menanggung derita dan kepedihan lantaran berbagai kesulitan yang</w:t>
      </w:r>
    </w:p>
    <w:p w14:paraId="37874BA0" w14:textId="77777777" w:rsidR="00620A5E" w:rsidRDefault="00620A5E" w:rsidP="00620A5E">
      <w:pPr>
        <w:autoSpaceDE w:val="0"/>
        <w:autoSpaceDN w:val="0"/>
        <w:adjustRightInd w:val="0"/>
        <w:spacing w:after="0" w:line="240" w:lineRule="auto"/>
        <w:rPr>
          <w:rFonts w:ascii="TrajanPro-Regular" w:hAnsi="TrajanPro-Regular" w:cs="TrajanPro-Regular"/>
          <w:color w:val="000000"/>
          <w:lang w:val="tr-TR"/>
        </w:rPr>
      </w:pPr>
      <w:r>
        <w:rPr>
          <w:rFonts w:ascii="BookAntiqua" w:hAnsi="BookAntiqua" w:cs="BookAntiqua"/>
          <w:color w:val="000000"/>
          <w:sz w:val="20"/>
          <w:szCs w:val="20"/>
          <w:lang w:val="tr-TR"/>
        </w:rPr>
        <w:t xml:space="preserve">424 </w:t>
      </w:r>
      <w:r>
        <w:rPr>
          <w:rFonts w:ascii="TrajanPro-Regular" w:hAnsi="TrajanPro-Regular" w:cs="TrajanPro-Regular"/>
          <w:color w:val="000000"/>
          <w:lang w:val="tr-TR"/>
        </w:rPr>
        <w:t>Al-Lama’at - Kilau Cahaya</w:t>
      </w:r>
    </w:p>
    <w:p w14:paraId="5C6CFDA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dialami anakmu jika tetap berada di sini, di samping bahwa kamu hanya</w:t>
      </w:r>
    </w:p>
    <w:p w14:paraId="5C4D042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mendapatkan kemaslahatan yang semu dan sesaat. Adapun jika dia</w:t>
      </w:r>
    </w:p>
    <w:p w14:paraId="11A452D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pergi ke sana maka kepergiannya memberikan seribu kemaslahatan dan</w:t>
      </w:r>
    </w:p>
    <w:p w14:paraId="680B98D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manfaat bagimu; karena dia menjadi sarana untuk mendapatkan kasih</w:t>
      </w:r>
    </w:p>
    <w:p w14:paraId="1FF33E8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sayang raja kepadamu, dan dia menjadi seperti pemberi syafaat bagimu,</w:t>
      </w:r>
    </w:p>
    <w:p w14:paraId="51B3AE3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raja pun akan merasa senang bila bertemu dengan anakmu, dan pasti raja</w:t>
      </w:r>
    </w:p>
    <w:p w14:paraId="7530667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tidak akan mengirimnya ke penjara agar kamu bertemu dengannya, tapi</w:t>
      </w:r>
    </w:p>
    <w:p w14:paraId="5CD91E8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raja akan mengeluarkanmu dari penjara dan akan memanggilmu ke istana,</w:t>
      </w:r>
    </w:p>
    <w:p w14:paraId="10742B2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serta memberimu kesempatan untuk menemui anakmu. Ini semua dengan</w:t>
      </w:r>
    </w:p>
    <w:p w14:paraId="53A9684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syarat kamu harus menaruh kepercayaan kepada raja, mementingkannya,</w:t>
      </w:r>
    </w:p>
    <w:p w14:paraId="2511C96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mematuhinya.”</w:t>
      </w:r>
    </w:p>
    <w:p w14:paraId="36683FF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Sebagaimana dalam contoh ini, jika anak-anak kaum mukmin seperti</w:t>
      </w:r>
    </w:p>
    <w:p w14:paraId="586A045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Anda wahai saudaraku yang mulia, wafat, maka yang wajib dipikirkan</w:t>
      </w:r>
    </w:p>
    <w:p w14:paraId="7635B79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adalah sebagai berikut:</w:t>
      </w:r>
    </w:p>
    <w:p w14:paraId="05D07C2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Sesungguhnya anak – yang wafat – ini tak berdosa, dan sesungguhnya</w:t>
      </w:r>
    </w:p>
    <w:p w14:paraId="2A38112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Penciptanya Maha Penyayang Maha Mulia mengambilnya kembali agar</w:t>
      </w:r>
    </w:p>
    <w:p w14:paraId="43F7D4D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berada dalam perhatian dan rahmat-Nya yang sempurna, bukan dalam</w:t>
      </w:r>
    </w:p>
    <w:p w14:paraId="15AD591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pengasuhan dan kasih sayangku yang kurang, dan mengeluarkannya</w:t>
      </w:r>
    </w:p>
    <w:p w14:paraId="363F42B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dari</w:t>
      </w:r>
    </w:p>
    <w:p w14:paraId="33EF0FEB"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penjara dunia yang menyakitkan dan penuh dengan musibah serta</w:t>
      </w:r>
    </w:p>
    <w:p w14:paraId="75426F0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kesulitan,</w:t>
      </w:r>
    </w:p>
    <w:p w14:paraId="10A961E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lantas mengirimnya ke taman-taman surga Firdaus. Maka berbahagialah</w:t>
      </w:r>
    </w:p>
    <w:p w14:paraId="4D1D2A4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anak ini, sementara tidak ada seorang pun yang tahu apa yang</w:t>
      </w:r>
    </w:p>
    <w:p w14:paraId="72EC372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terjadi padanya seandainya ia tetap berada di dunia ini.</w:t>
      </w:r>
    </w:p>
    <w:p w14:paraId="6B0C4D3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Maka dari itu aku tidak bersedih atas kematiannya, tidak pula kasihan</w:t>
      </w:r>
    </w:p>
    <w:p w14:paraId="51FC5CC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kepadanya, tapi justru aku meyakini bahwa ia bahagia. Bagaimana aku</w:t>
      </w:r>
    </w:p>
    <w:p w14:paraId="597F1D1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kasihan kepada diriku sendiri hanya karena kemaslahatan pribadiku, bersedih,</w:t>
      </w:r>
    </w:p>
    <w:p w14:paraId="7C8D134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merintih?!</w:t>
      </w:r>
    </w:p>
    <w:p w14:paraId="4B28EBD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Sebab, seandainya ia tetap ada di dunia niscaya ia</w:t>
      </w:r>
    </w:p>
    <w:p w14:paraId="7BECBD1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hanya dapat mewujudkan cinta anak yang temporal hanya sepuluh tahun</w:t>
      </w:r>
    </w:p>
    <w:p w14:paraId="441E423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sarat dengan penderitaan. Namun seandainya ia anak yang saleh,</w:t>
      </w:r>
    </w:p>
    <w:p w14:paraId="57DE25F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sukses, dan berprestasi dalam perkara-perkara dunia barangkali ia akan</w:t>
      </w:r>
    </w:p>
    <w:p w14:paraId="00628E1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membantuku. Akan tetapi dengan kematiannya ia menjadi pembangun</w:t>
      </w:r>
    </w:p>
    <w:p w14:paraId="5FF174F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cinta anak-anak selama puluhan juta tahun di surga keabadian, dan menjadi</w:t>
      </w:r>
    </w:p>
    <w:p w14:paraId="4D20666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sarana bagi kebahagiaan abadi, serta sebagai syafaat di sana.</w:t>
      </w:r>
    </w:p>
    <w:p w14:paraId="6F0509E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Tidak ada keraguan tidak pula kebimbangan bahwa yang menyia-nyiakan</w:t>
      </w:r>
    </w:p>
    <w:p w14:paraId="2F5AD61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satu kemaslahatan yang disegerakan dan diragukan, namun mendapatkan</w:t>
      </w:r>
    </w:p>
    <w:p w14:paraId="4AD4EAA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seribu kemaslahatan dan manfaat yang meyakinkan dan ditangguhkan,</w:t>
      </w:r>
    </w:p>
    <w:p w14:paraId="653BEE6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maka ia tidak merintih atau bersedih, serta tidak menjerit</w:t>
      </w:r>
    </w:p>
    <w:p w14:paraId="4734B88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dalam kondisi tanpa asa dan harapan.</w:t>
      </w:r>
    </w:p>
    <w:p w14:paraId="4C991E10" w14:textId="77777777" w:rsidR="00620A5E" w:rsidRDefault="00620A5E" w:rsidP="00620A5E">
      <w:pPr>
        <w:autoSpaceDE w:val="0"/>
        <w:autoSpaceDN w:val="0"/>
        <w:adjustRightInd w:val="0"/>
        <w:spacing w:after="0" w:line="240" w:lineRule="auto"/>
        <w:rPr>
          <w:rFonts w:ascii="BookAntiqua" w:hAnsi="BookAntiqua" w:cs="BookAntiqua"/>
          <w:color w:val="000000"/>
          <w:sz w:val="20"/>
          <w:szCs w:val="20"/>
          <w:lang w:val="tr-TR"/>
        </w:rPr>
      </w:pPr>
      <w:r>
        <w:rPr>
          <w:rFonts w:ascii="TrajanPro-Regular" w:hAnsi="TrajanPro-Regular" w:cs="TrajanPro-Regular"/>
          <w:color w:val="000000"/>
          <w:lang w:val="tr-TR"/>
        </w:rPr>
        <w:t xml:space="preserve">Imam Badiuzzaman Sa’id Nursi </w:t>
      </w:r>
      <w:r>
        <w:rPr>
          <w:rFonts w:ascii="BookAntiqua" w:hAnsi="BookAntiqua" w:cs="BookAntiqua"/>
          <w:color w:val="000000"/>
          <w:sz w:val="20"/>
          <w:szCs w:val="20"/>
          <w:lang w:val="tr-TR"/>
        </w:rPr>
        <w:t>425</w:t>
      </w:r>
    </w:p>
    <w:p w14:paraId="29233D08"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Poin Ketiga:</w:t>
      </w:r>
    </w:p>
    <w:p w14:paraId="47E920F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Anak yang wafat itu adalah makhluk milik Pencipta Yang Maha Penyayang.</w:t>
      </w:r>
    </w:p>
    <w:p w14:paraId="55A375E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Anak itu pun milik-Nya dan hamba-Nya, salah satu ciptaan di</w:t>
      </w:r>
    </w:p>
    <w:p w14:paraId="7AEE2F1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antara ciptaan-ciptaan-Nya dengan segala wujud dirinya, teman bagi</w:t>
      </w:r>
    </w:p>
    <w:p w14:paraId="1E92B82B"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kedua</w:t>
      </w:r>
    </w:p>
    <w:p w14:paraId="7DAFFF7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orangtuanya di mana ia ditempatkan dalam pengasuhan kedua</w:t>
      </w:r>
    </w:p>
    <w:p w14:paraId="63E9759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orangtuanya secara temporal, dan Allah S.w.t menyediakan baginya kedua</w:t>
      </w:r>
    </w:p>
    <w:p w14:paraId="0E51F72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orangtuanya, serta menganugerahkan kepada mereka berdua kasih</w:t>
      </w:r>
    </w:p>
    <w:p w14:paraId="79837B5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sayang yang memberikan kenikmatan seperti upah yang disegerakan</w:t>
      </w:r>
    </w:p>
    <w:p w14:paraId="441EBEB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sebagai kompensasi atas penyediaan mereka berdua baginya. Adapun</w:t>
      </w:r>
    </w:p>
    <w:p w14:paraId="6A869EA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sekarang, jika Pencipta Yang Maha Penyayang – yang memiliki sembilan</w:t>
      </w:r>
    </w:p>
    <w:p w14:paraId="4980A33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ratus sembilan puluh sembilan jatah dari seribu jatah – mengambil anak</w:t>
      </w:r>
    </w:p>
    <w:p w14:paraId="670334B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dari tangan Anda sesuai dengan tuntutan hikmah dan rahmat-Nya, serta</w:t>
      </w:r>
    </w:p>
    <w:p w14:paraId="0109933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menyudahi pelayanan Anda kepadanya, maka kesedihan dan ratapan serta</w:t>
      </w:r>
    </w:p>
    <w:p w14:paraId="6760824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jeritan dalam keputusasaan – seolah-olah Anda mengeluhkan satu jatah</w:t>
      </w:r>
    </w:p>
    <w:p w14:paraId="7C7403C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fisik lahiriah di tangan Anda melawan pemilik seribu jatah – tidak pantas</w:t>
      </w:r>
    </w:p>
    <w:p w14:paraId="09C241B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bagi orang-orang yang beriman, tapi pantasnya bagi orang-orang lalai dan</w:t>
      </w:r>
    </w:p>
    <w:p w14:paraId="7C5EC69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sesat.</w:t>
      </w:r>
    </w:p>
    <w:p w14:paraId="5AF57DE6"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Poin Keempat:</w:t>
      </w:r>
    </w:p>
    <w:p w14:paraId="16EBC1E4"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Seandainya dunia kekal abadi dan manusia pun kekal abadi di dunia,</w:t>
      </w:r>
    </w:p>
    <w:p w14:paraId="6D79F96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sementara perpisahan bersifat abadi, niscaya kesedihan dalam kepedihan,</w:t>
      </w:r>
    </w:p>
    <w:p w14:paraId="7B62D43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kegundahan dalam keputusasaan, memiliki arti dan maksud. Akan</w:t>
      </w:r>
    </w:p>
    <w:p w14:paraId="19751BE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tetapi lantaran dunia merupakan negeri persinggahan, dan lantaran kami</w:t>
      </w:r>
    </w:p>
    <w:p w14:paraId="3CBD1F0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serta kalian akan pergi sebagaimana kepergian anak yang wafat, sementara</w:t>
      </w:r>
    </w:p>
    <w:p w14:paraId="3E5B1CE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kewafatan ini tidak dikhususkan baginya saja tapi sebagai jalan bagi semua</w:t>
      </w:r>
    </w:p>
    <w:p w14:paraId="487115A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orang, dan lantaran perpisahan tidak abadi serta ada pertemuan yang terjadi</w:t>
      </w:r>
    </w:p>
    <w:p w14:paraId="3558569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 alam barzakh dan di surga; maka adalah keniscayaan untuk mengatakan,</w:t>
      </w:r>
    </w:p>
    <w:p w14:paraId="18FE140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“Ketetapan adalah hak Allah, karena Dialah yang memberi dan Dialah</w:t>
      </w:r>
    </w:p>
    <w:p w14:paraId="6652329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mengambil.” Juga mesti mengucapkan, “Segala puji bagi Allah dalam</w:t>
      </w:r>
    </w:p>
    <w:p w14:paraId="7A6BCEF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segala keadaan.” Serta harus tetap bersyukur dalam kesabaran.</w:t>
      </w:r>
    </w:p>
    <w:p w14:paraId="14EF4966" w14:textId="77777777" w:rsidR="00620A5E" w:rsidRDefault="00620A5E" w:rsidP="00620A5E">
      <w:pPr>
        <w:autoSpaceDE w:val="0"/>
        <w:autoSpaceDN w:val="0"/>
        <w:adjustRightInd w:val="0"/>
        <w:spacing w:after="0" w:line="240" w:lineRule="auto"/>
        <w:rPr>
          <w:rFonts w:ascii="ArnoPro-Bold" w:hAnsi="ArnoPro-Bold" w:cs="ArnoPro-Bold"/>
          <w:b/>
          <w:bCs/>
          <w:color w:val="EE1C24"/>
          <w:sz w:val="24"/>
          <w:szCs w:val="24"/>
          <w:lang w:val="tr-TR"/>
        </w:rPr>
      </w:pPr>
      <w:r>
        <w:rPr>
          <w:rFonts w:ascii="ArnoPro-Bold" w:hAnsi="ArnoPro-Bold" w:cs="ArnoPro-Bold"/>
          <w:b/>
          <w:bCs/>
          <w:color w:val="EE1C24"/>
          <w:sz w:val="24"/>
          <w:szCs w:val="24"/>
          <w:lang w:val="tr-TR"/>
        </w:rPr>
        <w:t>Poin Kelima:</w:t>
      </w:r>
    </w:p>
    <w:p w14:paraId="3ADF911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Sesungguhnya kasih sayang yang merupakan penampakan rahmat ilahi</w:t>
      </w:r>
    </w:p>
    <w:p w14:paraId="2DCEF52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paling lembut, paling indah, paling nikmat, dan paling manis, adalah</w:t>
      </w:r>
    </w:p>
    <w:p w14:paraId="77A0B1E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eliksir bercahaya. Ia lebih berpengaruh daripada kerinduan, dan sebagai</w:t>
      </w:r>
    </w:p>
    <w:p w14:paraId="6AD62D6E" w14:textId="77777777" w:rsidR="00620A5E" w:rsidRDefault="00620A5E" w:rsidP="00620A5E">
      <w:pPr>
        <w:autoSpaceDE w:val="0"/>
        <w:autoSpaceDN w:val="0"/>
        <w:adjustRightInd w:val="0"/>
        <w:spacing w:after="0" w:line="240" w:lineRule="auto"/>
        <w:rPr>
          <w:rFonts w:ascii="BookAntiqua" w:hAnsi="BookAntiqua" w:cs="BookAntiqua"/>
          <w:color w:val="000000"/>
          <w:sz w:val="20"/>
          <w:szCs w:val="20"/>
          <w:lang w:val="tr-TR"/>
        </w:rPr>
      </w:pPr>
      <w:r>
        <w:rPr>
          <w:rFonts w:ascii="ArnoPro-Regular" w:hAnsi="ArnoPro-Regular" w:cs="ArnoPro-Regular"/>
          <w:color w:val="000000"/>
          <w:sz w:val="24"/>
          <w:szCs w:val="24"/>
          <w:lang w:val="tr-TR"/>
        </w:rPr>
        <w:t>sarana yang mengantarkan kepada Allah S.w.t dengan cepat, sebagaima</w:t>
      </w:r>
      <w:r>
        <w:rPr>
          <w:rFonts w:ascii="BookAntiqua" w:hAnsi="BookAntiqua" w:cs="BookAntiqua"/>
          <w:color w:val="000000"/>
          <w:sz w:val="20"/>
          <w:szCs w:val="20"/>
          <w:lang w:val="tr-TR"/>
        </w:rPr>
        <w:t>426</w:t>
      </w:r>
    </w:p>
    <w:p w14:paraId="3599C37B" w14:textId="77777777" w:rsidR="00620A5E" w:rsidRDefault="00620A5E" w:rsidP="00620A5E">
      <w:pPr>
        <w:autoSpaceDE w:val="0"/>
        <w:autoSpaceDN w:val="0"/>
        <w:adjustRightInd w:val="0"/>
        <w:spacing w:after="0" w:line="240" w:lineRule="auto"/>
        <w:rPr>
          <w:rFonts w:ascii="TrajanPro-Regular" w:hAnsi="TrajanPro-Regular" w:cs="TrajanPro-Regular"/>
          <w:color w:val="000000"/>
          <w:lang w:val="tr-TR"/>
        </w:rPr>
      </w:pPr>
      <w:r>
        <w:rPr>
          <w:rFonts w:ascii="TrajanPro-Regular" w:hAnsi="TrajanPro-Regular" w:cs="TrajanPro-Regular"/>
          <w:color w:val="000000"/>
          <w:lang w:val="tr-TR"/>
        </w:rPr>
        <w:t>Al-Lama’at - Kilau Cahaya</w:t>
      </w:r>
    </w:p>
    <w:p w14:paraId="66ED1C8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na kerinduan majazi dan kerinduan duniawi berubah menjadi kerinduan</w:t>
      </w:r>
    </w:p>
    <w:p w14:paraId="316C2E8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hakiki lantaran banyak persoalan, hingga bisa mendapati Allah. Demikian</w:t>
      </w:r>
    </w:p>
    <w:p w14:paraId="1E41AF7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pula dengan kasih sayang yang mengikat hati dengan Allah S.w.t tanpa</w:t>
      </w:r>
    </w:p>
    <w:p w14:paraId="58F5011B"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berbagai persoalan dengan cara yang lebih singkat, lebih bersih, dan lebih</w:t>
      </w:r>
    </w:p>
    <w:p w14:paraId="4A384E5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lastRenderedPageBreak/>
        <w:t>jernih daripada kerinduan.</w:t>
      </w:r>
    </w:p>
    <w:p w14:paraId="6D2217C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Masing-masing dari ayah dan ibu mencintai anaknya sepenuh</w:t>
      </w:r>
    </w:p>
    <w:p w14:paraId="4FF7F627"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dunia.</w:t>
      </w:r>
    </w:p>
    <w:p w14:paraId="76AB188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Jika anaknya diambil dari salah satu di antara keduanya</w:t>
      </w:r>
    </w:p>
    <w:p w14:paraId="1CD99FA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maka ia pun</w:t>
      </w:r>
    </w:p>
    <w:p w14:paraId="63CEBFF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berpaling dari dunia. Dan ia mendapati Pemberi nikmat yang hakiki jika ia</w:t>
      </w:r>
    </w:p>
    <w:p w14:paraId="0DA7D2C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berbahagia dan termasuk dari kalangan mukminin sejati, serta mengatakan,</w:t>
      </w:r>
    </w:p>
    <w:p w14:paraId="7A4D166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“Lantaran dunia itu fana, maka hati tidak pantas untuk bergantung padanya.”</w:t>
      </w:r>
    </w:p>
    <w:p w14:paraId="7A610A3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 dalam hatinya ia pun merasakan hubungan dan keterkaitan</w:t>
      </w:r>
    </w:p>
    <w:p w14:paraId="77D0CA0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w:t>
      </w:r>
    </w:p>
    <w:p w14:paraId="1FE41CE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negeri yang telah lebih dahulu didatangi oleh anaknya, dan mendapatkan</w:t>
      </w:r>
    </w:p>
    <w:p w14:paraId="0D34BA9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kondisi maknawi yang besar.</w:t>
      </w:r>
    </w:p>
    <w:p w14:paraId="3AE6AD9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Adapun orang-orang lalai dan sesat, mereka tidak mendapatkan</w:t>
      </w:r>
    </w:p>
    <w:p w14:paraId="3E9F1E7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kebahagiaan</w:t>
      </w:r>
    </w:p>
    <w:p w14:paraId="7960076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kabar gembira tersebut dalam kaitannya</w:t>
      </w:r>
    </w:p>
    <w:p w14:paraId="7407F9C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lima hakikat</w:t>
      </w:r>
    </w:p>
    <w:p w14:paraId="7105B2D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ini. Melalui paparan berikut ini, perlu</w:t>
      </w:r>
    </w:p>
    <w:p w14:paraId="02AAA57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diketahui sampai batas mana</w:t>
      </w:r>
    </w:p>
    <w:p w14:paraId="679AAB7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kondisi mereka menjadi kondisi yang menyakitkan:</w:t>
      </w:r>
    </w:p>
    <w:p w14:paraId="33B0908F"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Jika orang yang sesat melihat anaknya yang satu-satunya</w:t>
      </w:r>
    </w:p>
    <w:p w14:paraId="17A67B65"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terkasih</w:t>
      </w:r>
    </w:p>
    <w:p w14:paraId="68D8831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dicintainya sepenuh hati sedang menghadapi</w:t>
      </w:r>
    </w:p>
    <w:p w14:paraId="552917E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sakaratul maut, maka</w:t>
      </w:r>
    </w:p>
    <w:p w14:paraId="248745B3"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ia akan memikirkan tentang tanah kuburan, bukan memikirkan tentang</w:t>
      </w:r>
    </w:p>
    <w:p w14:paraId="7489A7C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tempat tidurnya yang empuk dan nyaman. Ini lantaran ia membayangkan</w:t>
      </w:r>
    </w:p>
    <w:p w14:paraId="5FF5C57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bahwa kematian merupakan ketiadaan dan perpisahan abadi, akibat dari</w:t>
      </w:r>
    </w:p>
    <w:p w14:paraId="72A5808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kelalaian dan kesesatan sesuai dengan pandangan</w:t>
      </w:r>
    </w:p>
    <w:p w14:paraId="523FD4F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semu tentang keabadian</w:t>
      </w:r>
    </w:p>
    <w:p w14:paraId="75DADF20"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kekekalan di dunia. Ia tidak memikirkan tentang rahmat surga Tuhan</w:t>
      </w:r>
    </w:p>
    <w:p w14:paraId="68AEBA12"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Maha Penyayang,</w:t>
      </w:r>
    </w:p>
    <w:p w14:paraId="122530A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tidak pula tentang berbagai nikmat di surga-Nya</w:t>
      </w:r>
    </w:p>
    <w:p w14:paraId="37C8A15B"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bernama Firdaus. Ini terjadi disebabkan kelalaian dan kesesatannya.</w:t>
      </w:r>
    </w:p>
    <w:p w14:paraId="26E2F15C"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Dengan demikian Anda dapat mengetahui sejauh mana</w:t>
      </w:r>
    </w:p>
    <w:p w14:paraId="6B520CF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kesedihannya</w:t>
      </w:r>
    </w:p>
    <w:p w14:paraId="45C868E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yang tiada hentinya dan kepedihan yang dideritanya.</w:t>
      </w:r>
    </w:p>
    <w:p w14:paraId="346E160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Akan tetapi Islam dan iman yang merupakan sarana kebahagiaan dunia</w:t>
      </w:r>
    </w:p>
    <w:p w14:paraId="7E50D546"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dan akhirat mengatakan kepada orang mukmin, “Anakmu yang menghadapi</w:t>
      </w:r>
    </w:p>
    <w:p w14:paraId="7E12D57D"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pedihnya sakaratul maut ini akan dikeluarkan oleh Penciptanya Yang</w:t>
      </w:r>
    </w:p>
    <w:p w14:paraId="33950E61"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Maha Penyayang dari dunia yang kotor ini dan akan mengambilnya ke</w:t>
      </w:r>
    </w:p>
    <w:p w14:paraId="78555D5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surga, serta menjadikannya sebagai syafaat bagimu. Penciptanya juga akan</w:t>
      </w:r>
    </w:p>
    <w:p w14:paraId="7DEB35C9"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menjadikannya sebagai anak yang kekal abadi untukmu. Perpisahan ini</w:t>
      </w:r>
    </w:p>
    <w:p w14:paraId="437B5608"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hanyalah sementara, maka jangan gundah, dan katakan, ‘Hukum milik</w:t>
      </w:r>
    </w:p>
    <w:p w14:paraId="6DA04E0A"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 xml:space="preserve">Allah’ ( </w:t>
      </w:r>
      <w:r>
        <w:rPr>
          <w:rFonts w:ascii="Scheherazade" w:hAnsi="ArnoPro-Bold" w:cs="Scheherazade" w:hint="cs"/>
          <w:color w:val="000000"/>
          <w:sz w:val="26"/>
          <w:szCs w:val="26"/>
          <w:rtl/>
          <w:lang w:val="tr-TR"/>
        </w:rPr>
        <w:t>اَلْحُكْمُ</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لِلّٰهِ</w:t>
      </w:r>
      <w:r>
        <w:rPr>
          <w:rFonts w:ascii="Scheherazade" w:hAnsi="ArnoPro-Bold" w:cs="Scheherazade"/>
          <w:color w:val="000000"/>
          <w:sz w:val="26"/>
          <w:szCs w:val="26"/>
          <w:lang w:val="tr-TR"/>
        </w:rPr>
        <w:t xml:space="preserve"> </w:t>
      </w:r>
      <w:r>
        <w:rPr>
          <w:rFonts w:ascii="ArnoPro-Regular" w:hAnsi="ArnoPro-Regular" w:cs="ArnoPro-Regular"/>
          <w:color w:val="000000"/>
          <w:sz w:val="24"/>
          <w:szCs w:val="24"/>
          <w:lang w:val="tr-TR"/>
        </w:rPr>
        <w:t>). Dan ucapkanlah, ‘Sesungguhnya kami milik Allah dan</w:t>
      </w:r>
    </w:p>
    <w:p w14:paraId="39DECD5E" w14:textId="77777777" w:rsidR="00620A5E" w:rsidRDefault="00620A5E" w:rsidP="00620A5E">
      <w:pPr>
        <w:autoSpaceDE w:val="0"/>
        <w:autoSpaceDN w:val="0"/>
        <w:adjustRightInd w:val="0"/>
        <w:spacing w:after="0" w:line="240" w:lineRule="auto"/>
        <w:rPr>
          <w:rFonts w:ascii="ArnoPro-Regular" w:hAnsi="ArnoPro-Regular" w:cs="ArnoPro-Regular"/>
          <w:color w:val="000000"/>
          <w:sz w:val="24"/>
          <w:szCs w:val="24"/>
          <w:lang w:val="tr-TR"/>
        </w:rPr>
      </w:pPr>
      <w:r>
        <w:rPr>
          <w:rFonts w:ascii="ArnoPro-Regular" w:hAnsi="ArnoPro-Regular" w:cs="ArnoPro-Regular"/>
          <w:color w:val="000000"/>
          <w:sz w:val="24"/>
          <w:szCs w:val="24"/>
          <w:lang w:val="tr-TR"/>
        </w:rPr>
        <w:t xml:space="preserve">kepada-Nyalah kami kembali’ ( </w:t>
      </w:r>
      <w:r>
        <w:rPr>
          <w:rFonts w:ascii="Scheherazade" w:hAnsi="ArnoPro-Bold" w:cs="Scheherazade" w:hint="cs"/>
          <w:color w:val="000000"/>
          <w:sz w:val="26"/>
          <w:szCs w:val="26"/>
          <w:rtl/>
          <w:lang w:val="tr-TR"/>
        </w:rPr>
        <w:t>اِنَّا</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لِلّٰهِ</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وَاِنَّٓا</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اِلَيْهِ</w:t>
      </w:r>
      <w:r>
        <w:rPr>
          <w:rFonts w:ascii="Scheherazade" w:hAnsi="ArnoPro-Bold" w:cs="Scheherazade"/>
          <w:color w:val="000000"/>
          <w:sz w:val="26"/>
          <w:szCs w:val="26"/>
          <w:rtl/>
          <w:lang w:val="tr-TR"/>
        </w:rPr>
        <w:t xml:space="preserve"> </w:t>
      </w:r>
      <w:r>
        <w:rPr>
          <w:rFonts w:ascii="Scheherazade" w:hAnsi="ArnoPro-Bold" w:cs="Scheherazade" w:hint="cs"/>
          <w:color w:val="000000"/>
          <w:sz w:val="26"/>
          <w:szCs w:val="26"/>
          <w:rtl/>
          <w:lang w:val="tr-TR"/>
        </w:rPr>
        <w:t>رَاجِعُونَ</w:t>
      </w:r>
      <w:r>
        <w:rPr>
          <w:rFonts w:ascii="Scheherazade" w:hAnsi="ArnoPro-Bold" w:cs="Scheherazade"/>
          <w:color w:val="000000"/>
          <w:sz w:val="26"/>
          <w:szCs w:val="26"/>
          <w:lang w:val="tr-TR"/>
        </w:rPr>
        <w:t xml:space="preserve"> </w:t>
      </w:r>
      <w:r>
        <w:rPr>
          <w:rFonts w:ascii="ArnoPro-Regular" w:hAnsi="ArnoPro-Regular" w:cs="ArnoPro-Regular"/>
          <w:color w:val="000000"/>
          <w:sz w:val="24"/>
          <w:szCs w:val="24"/>
          <w:lang w:val="tr-TR"/>
        </w:rPr>
        <w:t>). Serta bersabarlah.”</w:t>
      </w:r>
    </w:p>
    <w:p w14:paraId="3379732E" w14:textId="77777777" w:rsidR="00620A5E" w:rsidRDefault="00620A5E" w:rsidP="00620A5E">
      <w:pPr>
        <w:autoSpaceDE w:val="0"/>
        <w:autoSpaceDN w:val="0"/>
        <w:adjustRightInd w:val="0"/>
        <w:spacing w:after="0" w:line="240" w:lineRule="auto"/>
        <w:rPr>
          <w:rFonts w:ascii="BookAntiqua" w:hAnsi="BookAntiqua" w:cs="BookAntiqua"/>
          <w:color w:val="000000"/>
          <w:sz w:val="20"/>
          <w:szCs w:val="20"/>
          <w:lang w:val="tr-TR"/>
        </w:rPr>
      </w:pPr>
      <w:r>
        <w:rPr>
          <w:rFonts w:ascii="TrajanPro-Regular" w:hAnsi="TrajanPro-Regular" w:cs="TrajanPro-Regular"/>
          <w:color w:val="000000"/>
          <w:lang w:val="tr-TR"/>
        </w:rPr>
        <w:t xml:space="preserve">Imam Badiuzzaman Sa’id Nursi </w:t>
      </w:r>
      <w:r>
        <w:rPr>
          <w:rFonts w:ascii="BookAntiqua" w:hAnsi="BookAntiqua" w:cs="BookAntiqua"/>
          <w:color w:val="000000"/>
          <w:sz w:val="20"/>
          <w:szCs w:val="20"/>
          <w:lang w:val="tr-TR"/>
        </w:rPr>
        <w:t>427</w:t>
      </w:r>
    </w:p>
    <w:p w14:paraId="554471FE" w14:textId="77777777" w:rsidR="00620A5E" w:rsidRDefault="00620A5E" w:rsidP="00620A5E">
      <w:pPr>
        <w:autoSpaceDE w:val="0"/>
        <w:autoSpaceDN w:val="0"/>
        <w:adjustRightInd w:val="0"/>
        <w:spacing w:after="0" w:line="240" w:lineRule="auto"/>
        <w:rPr>
          <w:rFonts w:ascii="Scheherazade" w:hAnsi="ArnoPro-Bold" w:cs="Scheherazade"/>
          <w:color w:val="EE1C24"/>
          <w:sz w:val="36"/>
          <w:szCs w:val="36"/>
          <w:lang w:val="tr-TR"/>
        </w:rPr>
      </w:pPr>
      <w:r>
        <w:rPr>
          <w:rFonts w:ascii="Scheherazade" w:hAnsi="ArnoPro-Bold" w:cs="Scheherazade" w:hint="cs"/>
          <w:color w:val="EE1C24"/>
          <w:sz w:val="36"/>
          <w:szCs w:val="36"/>
          <w:rtl/>
          <w:lang w:val="tr-TR"/>
        </w:rPr>
        <w:lastRenderedPageBreak/>
        <w:t>اَلْبَاق۪ي</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هُوَ</w:t>
      </w:r>
      <w:r>
        <w:rPr>
          <w:rFonts w:ascii="Scheherazade" w:hAnsi="ArnoPro-Bold" w:cs="Scheherazade"/>
          <w:color w:val="EE1C24"/>
          <w:sz w:val="36"/>
          <w:szCs w:val="36"/>
          <w:rtl/>
          <w:lang w:val="tr-TR"/>
        </w:rPr>
        <w:t xml:space="preserve"> </w:t>
      </w:r>
      <w:r>
        <w:rPr>
          <w:rFonts w:ascii="Scheherazade" w:hAnsi="ArnoPro-Bold" w:cs="Scheherazade" w:hint="cs"/>
          <w:color w:val="EE1C24"/>
          <w:sz w:val="36"/>
          <w:szCs w:val="36"/>
          <w:rtl/>
          <w:lang w:val="tr-TR"/>
        </w:rPr>
        <w:t>الْبَاق۪ي</w:t>
      </w:r>
    </w:p>
    <w:p w14:paraId="3DD605A6" w14:textId="77777777" w:rsidR="00620A5E" w:rsidRDefault="00620A5E" w:rsidP="00620A5E">
      <w:pPr>
        <w:autoSpaceDE w:val="0"/>
        <w:autoSpaceDN w:val="0"/>
        <w:adjustRightInd w:val="0"/>
        <w:spacing w:after="0" w:line="240" w:lineRule="auto"/>
        <w:rPr>
          <w:rFonts w:ascii="ArnoPro-Italic" w:eastAsia="ArnoPro-Italic" w:hAnsi="ArnoPro-Bold" w:cs="ArnoPro-Italic"/>
          <w:i/>
          <w:iCs/>
          <w:color w:val="000000"/>
          <w:sz w:val="24"/>
          <w:szCs w:val="24"/>
          <w:lang w:val="tr-TR"/>
        </w:rPr>
      </w:pPr>
      <w:r>
        <w:rPr>
          <w:rFonts w:ascii="ArnoPro-Italic" w:eastAsia="ArnoPro-Italic" w:hAnsi="ArnoPro-Bold" w:cs="ArnoPro-Italic"/>
          <w:i/>
          <w:iCs/>
          <w:color w:val="000000"/>
          <w:sz w:val="24"/>
          <w:szCs w:val="24"/>
          <w:lang w:val="tr-TR"/>
        </w:rPr>
        <w:t>Yang Abadi Itulah Yang Abadi</w:t>
      </w:r>
    </w:p>
    <w:p w14:paraId="2989A6D1" w14:textId="56A38C1E" w:rsidR="00620A5E" w:rsidRPr="006A0308" w:rsidRDefault="00620A5E" w:rsidP="00620A5E">
      <w:pPr>
        <w:rPr>
          <w:lang w:val="tr-TR"/>
        </w:rPr>
      </w:pPr>
      <w:r>
        <w:rPr>
          <w:rFonts w:ascii="ArnoPro-Bold" w:hAnsi="ArnoPro-Bold" w:cs="ArnoPro-Bold"/>
          <w:b/>
          <w:bCs/>
          <w:color w:val="000000"/>
          <w:sz w:val="24"/>
          <w:szCs w:val="24"/>
          <w:lang w:val="tr-TR"/>
        </w:rPr>
        <w:t>Sa’id al-Nursi</w:t>
      </w:r>
    </w:p>
    <w:p w14:paraId="1C36C889" w14:textId="68AFE7DA" w:rsidR="00620A5E" w:rsidRPr="006A0308" w:rsidRDefault="00620A5E" w:rsidP="00C530BB">
      <w:pPr>
        <w:rPr>
          <w:lang w:val="tr-TR"/>
        </w:rPr>
      </w:pPr>
    </w:p>
    <w:p w14:paraId="3F5E859D" w14:textId="02C725FE" w:rsidR="002049FA" w:rsidRPr="006A0308" w:rsidRDefault="002049FA" w:rsidP="002049FA">
      <w:pPr>
        <w:pStyle w:val="NormalWeb"/>
        <w:rPr>
          <w:rFonts w:ascii="Verdana" w:hAnsi="Verdana"/>
          <w:sz w:val="20"/>
          <w:szCs w:val="20"/>
          <w:lang w:val="tr-TR"/>
        </w:rPr>
      </w:pPr>
      <w:r>
        <w:rPr>
          <w:rFonts w:asciiTheme="majorBidi" w:hAnsiTheme="majorBidi" w:cstheme="majorBidi"/>
          <w:highlight w:val="yellow"/>
          <w:lang w:val="tr-TR"/>
        </w:rPr>
        <w:t>(</w:t>
      </w:r>
      <w:r w:rsidRPr="006F0B4D">
        <w:rPr>
          <w:rFonts w:asciiTheme="majorBidi" w:hAnsiTheme="majorBidi" w:cstheme="majorBidi"/>
          <w:highlight w:val="yellow"/>
          <w:lang w:val="tr-TR"/>
        </w:rPr>
        <w:t>Imam Badi‘uzzaman Said Nursi</w:t>
      </w:r>
      <w:r w:rsidRPr="006A0308">
        <w:rPr>
          <w:rFonts w:ascii="Verdana" w:hAnsi="Verdana"/>
          <w:sz w:val="20"/>
          <w:szCs w:val="20"/>
          <w:highlight w:val="yellow"/>
          <w:lang w:val="tr-TR"/>
        </w:rPr>
        <w:t xml:space="preserve"> – Himpunan Surat – 2019 – Penerbit Altinbasak)</w:t>
      </w:r>
    </w:p>
    <w:p w14:paraId="53D1AE2C" w14:textId="77777777" w:rsidR="002049FA" w:rsidRPr="002049FA" w:rsidRDefault="002049FA" w:rsidP="002049FA">
      <w:pPr>
        <w:spacing w:after="0" w:line="240" w:lineRule="auto"/>
        <w:rPr>
          <w:rFonts w:asciiTheme="majorBidi" w:eastAsia="Times New Roman" w:hAnsiTheme="majorBidi" w:cstheme="majorBidi"/>
          <w:color w:val="FF0000"/>
          <w:sz w:val="28"/>
          <w:szCs w:val="28"/>
        </w:rPr>
      </w:pPr>
      <w:r w:rsidRPr="002049FA">
        <w:rPr>
          <w:rFonts w:asciiTheme="majorBidi" w:eastAsia="Times New Roman" w:hAnsiTheme="majorBidi" w:cstheme="majorBidi"/>
          <w:b/>
          <w:bCs/>
          <w:color w:val="FF0000"/>
          <w:sz w:val="28"/>
          <w:szCs w:val="28"/>
        </w:rPr>
        <w:t>Bahagian Ketiga</w:t>
      </w:r>
    </w:p>
    <w:p w14:paraId="2E13AF51" w14:textId="77777777" w:rsidR="002049FA" w:rsidRPr="00F36A11" w:rsidRDefault="002049FA" w:rsidP="002049FA">
      <w:pPr>
        <w:spacing w:after="0" w:line="240" w:lineRule="auto"/>
        <w:rPr>
          <w:rFonts w:asciiTheme="majorBidi" w:eastAsia="Times New Roman" w:hAnsiTheme="majorBidi" w:cstheme="majorBidi"/>
          <w:color w:val="FF0000"/>
          <w:sz w:val="28"/>
          <w:szCs w:val="28"/>
        </w:rPr>
      </w:pPr>
    </w:p>
    <w:p w14:paraId="44398E64" w14:textId="77777777" w:rsidR="002049FA" w:rsidRPr="00F36A11" w:rsidRDefault="002049FA" w:rsidP="002049FA">
      <w:pPr>
        <w:bidi/>
        <w:spacing w:after="0" w:line="240" w:lineRule="auto"/>
        <w:jc w:val="center"/>
        <w:rPr>
          <w:rFonts w:asciiTheme="majorBidi" w:eastAsia="Times New Roman" w:hAnsiTheme="majorBidi" w:cstheme="majorBidi"/>
          <w:color w:val="FF0000"/>
          <w:sz w:val="28"/>
          <w:szCs w:val="28"/>
        </w:rPr>
      </w:pPr>
      <w:r w:rsidRPr="00F36A11">
        <w:rPr>
          <w:rFonts w:asciiTheme="majorBidi" w:eastAsia="Times New Roman" w:hAnsiTheme="majorBidi" w:cstheme="majorBidi" w:hint="eastAsia"/>
          <w:b/>
          <w:bCs/>
          <w:color w:val="FF0000"/>
          <w:sz w:val="28"/>
          <w:szCs w:val="28"/>
          <w:rtl/>
        </w:rPr>
        <w:t>بِسْمِ</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اللّٰهِ</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الرَّحْمٰنِ</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الرَّح۪يمِ</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يَآ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اَيُّهَا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النَّاسُ</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اِنَّا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خَلَقْنَاكُمْ</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مِنْ</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ذَكَرٍ</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وَاُنْثٰي</w:t>
      </w:r>
      <w:r w:rsidRPr="00F36A11">
        <w:rPr>
          <w:rFonts w:asciiTheme="majorBidi" w:eastAsia="Times New Roman" w:hAnsiTheme="majorBidi" w:cstheme="majorBidi"/>
          <w:b/>
          <w:bCs/>
          <w:color w:val="FF0000"/>
          <w:sz w:val="28"/>
          <w:szCs w:val="28"/>
        </w:rPr>
        <w:t xml:space="preserve"> </w:t>
      </w:r>
      <w:r w:rsidRPr="00F36A11">
        <w:rPr>
          <w:rFonts w:asciiTheme="majorBidi" w:eastAsia="Times New Roman" w:hAnsiTheme="majorBidi" w:cstheme="majorBidi" w:hint="eastAsia"/>
          <w:b/>
          <w:bCs/>
          <w:color w:val="FF0000"/>
          <w:sz w:val="28"/>
          <w:szCs w:val="28"/>
          <w:rtl/>
        </w:rPr>
        <w:t>وَجَعَلْنَاكُمْ</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شُعُوبًا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وَقَبَٓائِلَ</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لِتَعَارَفُوا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sz w:val="28"/>
          <w:szCs w:val="28"/>
        </w:rPr>
        <w:t>iaitu</w:t>
      </w:r>
      <w:r w:rsidRPr="00F36A11">
        <w:rPr>
          <w:rFonts w:asciiTheme="majorBidi" w:eastAsia="Times New Roman" w:hAnsiTheme="majorBidi" w:cstheme="majorBidi"/>
          <w:sz w:val="28"/>
          <w:szCs w:val="28"/>
          <w:rtl/>
        </w:rPr>
        <w:t xml:space="preserve"> </w:t>
      </w:r>
      <w:r w:rsidRPr="00F36A11">
        <w:rPr>
          <w:rFonts w:asciiTheme="majorBidi" w:eastAsia="Times New Roman" w:hAnsiTheme="majorBidi" w:cstheme="majorBidi" w:hint="eastAsia"/>
          <w:b/>
          <w:bCs/>
          <w:color w:val="FF0000"/>
          <w:sz w:val="28"/>
          <w:szCs w:val="28"/>
          <w:rtl/>
        </w:rPr>
        <w:t>لِتَعَارَفُوا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مُنَاسَبَاتِ</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الْحَيَاةِ</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الْأِجْتِمَاعِيَّةِ</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فَتَعَاوَنُواعَلَيْهَا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لَا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لِتَنَاكَرُوا</w:t>
      </w:r>
      <w:r w:rsidRPr="00F36A11">
        <w:rPr>
          <w:rFonts w:asciiTheme="majorBidi" w:eastAsia="Times New Roman" w:hAnsiTheme="majorBidi" w:cstheme="majorBidi"/>
          <w:b/>
          <w:bCs/>
          <w:color w:val="FF0000"/>
          <w:sz w:val="28"/>
          <w:szCs w:val="28"/>
          <w:rtl/>
        </w:rPr>
        <w:t xml:space="preserve"> </w:t>
      </w:r>
      <w:r w:rsidRPr="00F36A11">
        <w:rPr>
          <w:rFonts w:asciiTheme="majorBidi" w:eastAsia="Times New Roman" w:hAnsiTheme="majorBidi" w:cstheme="majorBidi" w:hint="eastAsia"/>
          <w:b/>
          <w:bCs/>
          <w:color w:val="FF0000"/>
          <w:sz w:val="28"/>
          <w:szCs w:val="28"/>
          <w:rtl/>
        </w:rPr>
        <w:t>فَتَخَاصَمُوا</w:t>
      </w:r>
      <w:r w:rsidRPr="00F36A11">
        <w:rPr>
          <w:rFonts w:asciiTheme="majorBidi" w:eastAsia="Times New Roman" w:hAnsiTheme="majorBidi" w:cstheme="majorBidi"/>
          <w:b/>
          <w:bCs/>
          <w:color w:val="FF0000"/>
          <w:sz w:val="28"/>
          <w:szCs w:val="28"/>
          <w:rtl/>
        </w:rPr>
        <w:t xml:space="preserve"> </w:t>
      </w:r>
    </w:p>
    <w:p w14:paraId="6F18759B" w14:textId="77777777" w:rsidR="002049FA" w:rsidRPr="00F36A11" w:rsidRDefault="002049FA" w:rsidP="002049FA">
      <w:pPr>
        <w:spacing w:after="0" w:line="240" w:lineRule="auto"/>
        <w:jc w:val="center"/>
        <w:rPr>
          <w:rFonts w:asciiTheme="majorBidi" w:eastAsia="Times New Roman" w:hAnsiTheme="majorBidi" w:cstheme="majorBidi"/>
          <w:sz w:val="28"/>
          <w:szCs w:val="28"/>
          <w:rtl/>
        </w:rPr>
      </w:pPr>
      <w:r w:rsidRPr="00F36A11">
        <w:rPr>
          <w:rFonts w:asciiTheme="majorBidi" w:eastAsia="Times New Roman" w:hAnsiTheme="majorBidi" w:cstheme="majorBidi"/>
          <w:color w:val="000000"/>
          <w:sz w:val="28"/>
          <w:szCs w:val="28"/>
        </w:rPr>
        <w:t>Dengan nama Allah yang Maha Pemurah lagi Maha Mengasihani</w:t>
      </w:r>
    </w:p>
    <w:p w14:paraId="1864AF00" w14:textId="77777777" w:rsidR="002049FA" w:rsidRPr="00F36A11" w:rsidRDefault="002049FA" w:rsidP="002049FA">
      <w:pPr>
        <w:spacing w:after="0" w:line="240" w:lineRule="auto"/>
        <w:jc w:val="center"/>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Wahai umat manusia! Sesungguhnya Kami telah menciptakan kamu daripada lelaki dan perempuan, dan Kami telah menjadikan kamu berbagai bangsa dan suku puak, supaya kamu saling berkenalan (Surah Al-Hujurat: 13).</w:t>
      </w:r>
    </w:p>
    <w:p w14:paraId="699A57DB" w14:textId="77777777" w:rsidR="002049FA" w:rsidRPr="00F36A11" w:rsidRDefault="002049FA" w:rsidP="002049FA">
      <w:pPr>
        <w:spacing w:after="0" w:line="240" w:lineRule="auto"/>
        <w:jc w:val="center"/>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Maksud: Sesungguhnya Aku menciptakan kamu berbagai-bagai bangsa, suku kaum dan puak supaya kamu saling berkenalan dan mengenali hubungan kemasyarakatan diantara kamu supaya kamu bekerjasama, dan aku tidak mencipta kamu bangsa, suku kaum dan puak supaya bukan untuk tidak peduli dan saling berbalah.</w:t>
      </w:r>
    </w:p>
    <w:p w14:paraId="612969FD" w14:textId="77777777" w:rsidR="002049FA" w:rsidRPr="00F36A11" w:rsidRDefault="002049FA" w:rsidP="002049FA">
      <w:pPr>
        <w:spacing w:after="0" w:line="240" w:lineRule="auto"/>
        <w:rPr>
          <w:rFonts w:asciiTheme="majorBidi" w:eastAsia="Times New Roman" w:hAnsiTheme="majorBidi" w:cstheme="majorBidi"/>
          <w:sz w:val="28"/>
          <w:szCs w:val="28"/>
        </w:rPr>
      </w:pPr>
    </w:p>
    <w:p w14:paraId="0CD3EB4D" w14:textId="77777777" w:rsidR="002049FA" w:rsidRPr="00F36A11" w:rsidRDefault="002049FA" w:rsidP="002049FA">
      <w:pPr>
        <w:spacing w:after="0" w:line="240" w:lineRule="auto"/>
        <w:ind w:firstLine="720"/>
        <w:jc w:val="both"/>
        <w:rPr>
          <w:rFonts w:asciiTheme="majorBidi" w:eastAsia="Times New Roman" w:hAnsiTheme="majorBidi" w:cstheme="majorBidi"/>
          <w:sz w:val="28"/>
          <w:szCs w:val="28"/>
        </w:rPr>
      </w:pPr>
      <w:r>
        <w:rPr>
          <w:rFonts w:asciiTheme="majorBidi" w:eastAsia="Times New Roman" w:hAnsiTheme="majorBidi" w:cstheme="majorBidi"/>
          <w:color w:val="000000"/>
          <w:sz w:val="28"/>
          <w:szCs w:val="28"/>
        </w:rPr>
        <w:t>Bahagian</w:t>
      </w:r>
      <w:r w:rsidRPr="00F36A11">
        <w:rPr>
          <w:rFonts w:asciiTheme="majorBidi" w:eastAsia="Times New Roman" w:hAnsiTheme="majorBidi" w:cstheme="majorBidi"/>
          <w:color w:val="000000"/>
          <w:sz w:val="28"/>
          <w:szCs w:val="28"/>
        </w:rPr>
        <w:t xml:space="preserve"> ini mengandungi </w:t>
      </w:r>
      <w:r w:rsidRPr="00F36A11">
        <w:rPr>
          <w:rFonts w:asciiTheme="majorBidi" w:eastAsia="Times New Roman" w:hAnsiTheme="majorBidi" w:cstheme="majorBidi"/>
          <w:bCs/>
          <w:color w:val="000000"/>
          <w:sz w:val="28"/>
          <w:szCs w:val="28"/>
        </w:rPr>
        <w:t>tujuh masalah</w:t>
      </w:r>
      <w:r w:rsidRPr="00F36A11">
        <w:rPr>
          <w:rFonts w:asciiTheme="majorBidi" w:eastAsia="Times New Roman" w:hAnsiTheme="majorBidi" w:cstheme="majorBidi"/>
          <w:b/>
          <w:bCs/>
          <w:color w:val="000000"/>
          <w:sz w:val="28"/>
          <w:szCs w:val="28"/>
        </w:rPr>
        <w:t>.</w:t>
      </w:r>
    </w:p>
    <w:p w14:paraId="38F69B07" w14:textId="77777777" w:rsidR="002049FA" w:rsidRPr="00F36A11" w:rsidRDefault="002049FA" w:rsidP="002049FA">
      <w:pPr>
        <w:spacing w:after="0" w:line="240" w:lineRule="auto"/>
        <w:ind w:firstLine="720"/>
        <w:jc w:val="both"/>
        <w:rPr>
          <w:rFonts w:asciiTheme="majorBidi" w:eastAsia="Times New Roman" w:hAnsiTheme="majorBidi" w:cstheme="majorBidi"/>
          <w:sz w:val="28"/>
          <w:szCs w:val="28"/>
        </w:rPr>
      </w:pPr>
      <w:r w:rsidRPr="00F36A11">
        <w:rPr>
          <w:rFonts w:asciiTheme="majorBidi" w:eastAsia="Times New Roman" w:hAnsiTheme="majorBidi" w:cstheme="majorBidi"/>
          <w:b/>
          <w:bCs/>
          <w:color w:val="000000"/>
          <w:sz w:val="28"/>
          <w:szCs w:val="28"/>
        </w:rPr>
        <w:t>Masalah pertama:</w:t>
      </w:r>
    </w:p>
    <w:p w14:paraId="67A61BE7" w14:textId="77777777" w:rsidR="002049FA" w:rsidRPr="00F36A11" w:rsidRDefault="002049FA" w:rsidP="002049FA">
      <w:pPr>
        <w:spacing w:after="0" w:line="240" w:lineRule="auto"/>
        <w:ind w:firstLine="720"/>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 xml:space="preserve">Ayat ini menerangkan hakikat yang tinggi iaitu kehidupan bermasyarakat. Aku menulis tentangnya menggunakan bahasa Said lama yang mempunyai kaitan dengan kehidupan masyarakat Islam, untuk mempertahankan ajaran al-Quran dan untuk menolak segala tomahan yang tidak berasas,  bukan menggunakan Said Baru yang ingin menarik diri dan menjauhkan diri daripada kehidupan masyarakat. </w:t>
      </w:r>
    </w:p>
    <w:p w14:paraId="6A896E3E"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Masalah kedua:</w:t>
      </w:r>
      <w:r w:rsidRPr="00F36A11">
        <w:rPr>
          <w:rFonts w:asciiTheme="majorBidi" w:eastAsia="Times New Roman" w:hAnsiTheme="majorBidi" w:cstheme="majorBidi"/>
          <w:color w:val="000000"/>
          <w:sz w:val="28"/>
          <w:szCs w:val="28"/>
        </w:rPr>
        <w:t xml:space="preserve"> Aku menulis untuk menerangkan prinsip kerjasama yang dinyatakan dalam ayat ini:</w:t>
      </w:r>
    </w:p>
    <w:p w14:paraId="35572DFF"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 xml:space="preserve">Tentera dibahagikan kepada beberapa bahagian, batalion, briged, kumpulan dan platun. Setiap tentera mengenali dan mengetahui fungsi masing-masing berdasarkan hubungan itu dan saling bekerjasama. Sehinggakan setiap askar mampu memainkan peranan masing-masing walaupun berbeza kedudukan di bawah prinsip kerjasama. Kehidupan bermasyarakat ini kekal terpelihara daripada serangan musuh, dan pembahagian tersebut bukan untuk saling bersaing, bermusuh, dan menentang antara satu sama lain. Begitulah masyarakat Islam umpama pasukan tentera besar yang dibahagikan kepada kumpulan dan suku bangsa tetapi mereka mempunyai ribuan aspek kesatuan. Pencipta mereka satu, pemberi rezeki mereka </w:t>
      </w:r>
      <w:r w:rsidRPr="00F36A11">
        <w:rPr>
          <w:rFonts w:asciiTheme="majorBidi" w:eastAsia="Times New Roman" w:hAnsiTheme="majorBidi" w:cstheme="majorBidi"/>
          <w:color w:val="000000"/>
          <w:sz w:val="28"/>
          <w:szCs w:val="28"/>
        </w:rPr>
        <w:lastRenderedPageBreak/>
        <w:t>juga satu, rasul mereka satu, kiblat mereka satu, kitab mereka satu dan negara mereka satu. Beginilah mereka yang beribu-ribu bilangannya bernaung di bawah satu perpaduan. Maka perpaduan yang terlalu banyak begini memerlukan persaudaraan, kasih sayang dan kesatuan. Oleh itu, hikmah dijadikan manusia berpuak-puak adalah untuk saling mengenali dan saling membantu sebagaimana yang dijelaskan dalam ayat ini, bukan dengan tujuan berbantah-bantah atau bermusuhan.</w:t>
      </w:r>
    </w:p>
    <w:p w14:paraId="6C8C5192"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Masalah ketiga:</w:t>
      </w:r>
      <w:r w:rsidRPr="00F36A11">
        <w:rPr>
          <w:rFonts w:asciiTheme="majorBidi" w:eastAsia="Times New Roman" w:hAnsiTheme="majorBidi" w:cstheme="majorBidi"/>
          <w:color w:val="000000"/>
          <w:sz w:val="28"/>
          <w:szCs w:val="28"/>
        </w:rPr>
        <w:t xml:space="preserve"> Pada zaman ini, ideologi nasionalisme semakin berleluasa, lebih-lebih lagi ketika para pemerintah Eropah yang zalim mula mencetuskan ideologi ini dalam kalangan orang Islam secara negatif sehingga mereka berpecah-belah lalu menguasai mereka.</w:t>
      </w:r>
    </w:p>
    <w:p w14:paraId="5E22483F"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Ideologi ini berasaskan rasa taasub terhadap diri, sifat tidak ambil peduli dan kekuasaan yang zalim. Maka tidak boleh dikatakan sesiapa yang berkerja untuk kehidupan bermasyarakat pada zaman ini, terselamat dengan ideologi nasionalisme ini.</w:t>
      </w:r>
    </w:p>
    <w:p w14:paraId="643A7C9D" w14:textId="77777777" w:rsidR="002049FA" w:rsidRPr="00F36A11" w:rsidRDefault="002049FA" w:rsidP="002049FA">
      <w:pPr>
        <w:pStyle w:val="Normal1"/>
        <w:spacing w:before="0" w:beforeAutospacing="0" w:after="0" w:afterAutospacing="0"/>
        <w:jc w:val="both"/>
        <w:rPr>
          <w:rFonts w:asciiTheme="majorBidi" w:hAnsiTheme="majorBidi" w:cstheme="majorBidi"/>
          <w:color w:val="000000"/>
          <w:sz w:val="28"/>
          <w:szCs w:val="28"/>
        </w:rPr>
      </w:pPr>
      <w:r w:rsidRPr="00F36A11">
        <w:rPr>
          <w:rFonts w:asciiTheme="majorBidi" w:hAnsiTheme="majorBidi" w:cstheme="majorBidi"/>
          <w:color w:val="000000"/>
          <w:sz w:val="28"/>
          <w:szCs w:val="28"/>
        </w:rPr>
        <w:tab/>
        <w:t xml:space="preserve">Walau bagaimanapun, ideologi nasionalisme ini terbahagi kepada dua. Bahagian pertama berunsur negatif, celaan dan memudaratkan, yang dicapai dengan menguasai kehidupan orang lain, membangkitkan permusuhan, dan bertindak dengan ancaman terhadap orang lain. Semua perkara ini akan menyebabkan perbalahan dan kekacauan. Oleh yang demikian, Rasulullah SAW menegaskan dalam hadisnya yang bermaksud, </w:t>
      </w:r>
      <w:r w:rsidRPr="00F36A11">
        <w:rPr>
          <w:rFonts w:asciiTheme="majorBidi" w:hAnsiTheme="majorBidi" w:cstheme="majorBidi" w:hint="eastAsia"/>
          <w:color w:val="FF0073"/>
          <w:sz w:val="28"/>
          <w:szCs w:val="28"/>
          <w:rtl/>
        </w:rPr>
        <w:t>اَلْأِسْلَامِيَّةُ</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جَبَّتِ</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الْعَصَبِيَّةَ</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الْجَاهِلِيَّةِ</w:t>
      </w:r>
      <w:r w:rsidRPr="00F36A11" w:rsidDel="00C530E8">
        <w:rPr>
          <w:rFonts w:asciiTheme="majorBidi" w:hAnsiTheme="majorBidi" w:cstheme="majorBidi"/>
          <w:color w:val="FF0000"/>
          <w:sz w:val="28"/>
          <w:szCs w:val="28"/>
          <w:rtl/>
        </w:rPr>
        <w:t xml:space="preserve"> </w:t>
      </w:r>
      <w:r w:rsidRPr="00F36A11">
        <w:rPr>
          <w:rFonts w:asciiTheme="majorBidi" w:hAnsiTheme="majorBidi" w:cstheme="majorBidi" w:hint="eastAsia"/>
          <w:color w:val="000000"/>
          <w:sz w:val="28"/>
          <w:szCs w:val="28"/>
        </w:rPr>
        <w:t>“</w:t>
      </w:r>
      <w:r w:rsidRPr="00F36A11">
        <w:rPr>
          <w:rFonts w:asciiTheme="majorBidi" w:hAnsiTheme="majorBidi" w:cstheme="majorBidi"/>
          <w:i/>
          <w:iCs/>
          <w:color w:val="000000"/>
          <w:sz w:val="28"/>
          <w:szCs w:val="28"/>
        </w:rPr>
        <w:t>Islam melenyapkan asabiyyah jahiliyah</w:t>
      </w:r>
      <w:r w:rsidRPr="00F36A11">
        <w:rPr>
          <w:rFonts w:asciiTheme="majorBidi" w:hAnsiTheme="majorBidi" w:cstheme="majorBidi" w:hint="eastAsia"/>
          <w:color w:val="000000"/>
          <w:sz w:val="28"/>
          <w:szCs w:val="28"/>
        </w:rPr>
        <w:t>”</w:t>
      </w:r>
      <w:r w:rsidRPr="00F36A11">
        <w:rPr>
          <w:rFonts w:asciiTheme="majorBidi" w:hAnsiTheme="majorBidi" w:cstheme="majorBidi"/>
          <w:color w:val="000000"/>
          <w:sz w:val="28"/>
          <w:szCs w:val="28"/>
        </w:rPr>
        <w:t xml:space="preserve">. Disebut juga dalam al-Quran, </w:t>
      </w:r>
      <w:r w:rsidRPr="00F36A11">
        <w:rPr>
          <w:rStyle w:val="lugat-hatti-kuran"/>
          <w:rFonts w:asciiTheme="majorBidi" w:hAnsiTheme="majorBidi" w:cstheme="majorBidi" w:hint="eastAsia"/>
          <w:color w:val="FF0073"/>
          <w:sz w:val="28"/>
          <w:szCs w:val="28"/>
          <w:rtl/>
        </w:rPr>
        <w:t>اِذْ</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جَعَلَ</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الَّذ۪ينَ</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كَفَرُوا</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ف۪ي</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قُلُوبِهِمُ</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الْحَمِيَّةَ</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حَمِيَّةَ</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الْجَاهِلِيَّةِ</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فَاَنْزَلَ</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اللّٰهُ</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سَك۪ينَتَهُ</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عَلٰي</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رَسُولِه۪</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وَعَلَي</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الْمُؤْمِن۪ينَ</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وَاَلْزَمَهُمْ</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كَلِمَةَ</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التَّقْوٰي</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وَكَانُٓوا</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اَحَقَّ</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بِهَا</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وَاَهْلَهَا</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وَكَانَ</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اللّٰهُ</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بِكُلِّ</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شَئٍ</w:t>
      </w:r>
      <w:r w:rsidRPr="00F36A11">
        <w:rPr>
          <w:rStyle w:val="lugat-hatti-kuran"/>
          <w:rFonts w:asciiTheme="majorBidi" w:hAnsiTheme="majorBidi" w:cstheme="majorBidi"/>
          <w:color w:val="FF0073"/>
          <w:sz w:val="28"/>
          <w:szCs w:val="28"/>
          <w:rtl/>
        </w:rPr>
        <w:t xml:space="preserve"> </w:t>
      </w:r>
      <w:r w:rsidRPr="00F36A11">
        <w:rPr>
          <w:rStyle w:val="lugat-hatti-kuran"/>
          <w:rFonts w:asciiTheme="majorBidi" w:hAnsiTheme="majorBidi" w:cstheme="majorBidi" w:hint="eastAsia"/>
          <w:color w:val="FF0073"/>
          <w:sz w:val="28"/>
          <w:szCs w:val="28"/>
          <w:rtl/>
        </w:rPr>
        <w:t>عَل۪يمًا</w:t>
      </w:r>
    </w:p>
    <w:p w14:paraId="32CB8A2C" w14:textId="77777777" w:rsidR="002049FA" w:rsidRPr="00F36A11" w:rsidRDefault="002049FA" w:rsidP="002049FA">
      <w:pPr>
        <w:pStyle w:val="Normal1"/>
        <w:spacing w:before="0" w:beforeAutospacing="0" w:after="0" w:afterAutospacing="0"/>
        <w:jc w:val="both"/>
        <w:rPr>
          <w:rFonts w:asciiTheme="majorBidi" w:hAnsiTheme="majorBidi" w:cstheme="majorBidi"/>
          <w:color w:val="000000"/>
          <w:sz w:val="28"/>
          <w:szCs w:val="28"/>
        </w:rPr>
      </w:pPr>
      <w:r w:rsidRPr="00F36A11">
        <w:rPr>
          <w:rFonts w:asciiTheme="majorBidi" w:hAnsiTheme="majorBidi" w:cstheme="majorBidi"/>
          <w:color w:val="000000"/>
          <w:sz w:val="28"/>
          <w:szCs w:val="28"/>
        </w:rPr>
        <w:t> </w:t>
      </w:r>
    </w:p>
    <w:p w14:paraId="45808C7B"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sidDel="00C530E8">
        <w:rPr>
          <w:rFonts w:asciiTheme="majorBidi" w:eastAsia="Times New Roman" w:hAnsiTheme="majorBidi" w:cstheme="majorBidi"/>
          <w:color w:val="FF0000"/>
          <w:sz w:val="28"/>
          <w:szCs w:val="28"/>
          <w:rtl/>
        </w:rPr>
        <w:t xml:space="preserve"> </w:t>
      </w:r>
      <w:r w:rsidRPr="00F36A11">
        <w:rPr>
          <w:rFonts w:asciiTheme="majorBidi" w:eastAsia="Times New Roman" w:hAnsiTheme="majorBidi" w:cstheme="majorBidi" w:hint="eastAsia"/>
          <w:color w:val="FF0000"/>
          <w:sz w:val="28"/>
          <w:szCs w:val="28"/>
        </w:rPr>
        <w:t>“</w:t>
      </w:r>
      <w:r w:rsidRPr="00F36A11">
        <w:rPr>
          <w:rFonts w:asciiTheme="majorBidi" w:eastAsia="Times New Roman" w:hAnsiTheme="majorBidi" w:cstheme="majorBidi"/>
          <w:i/>
          <w:iCs/>
          <w:color w:val="000000"/>
          <w:sz w:val="28"/>
          <w:szCs w:val="28"/>
        </w:rPr>
        <w:t>Ketika orang yang kafir itu menimbulkan perasaan sombong yang ada dalam hati mereka perasaan sombong angkuh secara Jahiliyah lalu Allah turunkan semangat tenang tenteram kepada Rasul-Nya dan kepada orang yang beriman, serta meminta mereka tetap berpegang kepada Kalimah Taqwa, sedang mereka adalah orang yang sangat berhak dengannya dan menjadi ahlinya. Dan Allah Maha Mengetahui akan tiap-tiap sesuatu</w:t>
      </w:r>
      <w:r w:rsidRPr="00F36A11">
        <w:rPr>
          <w:rFonts w:asciiTheme="majorBidi" w:eastAsia="Times New Roman" w:hAnsiTheme="majorBidi" w:cstheme="majorBidi"/>
          <w:color w:val="000000"/>
          <w:sz w:val="28"/>
          <w:szCs w:val="28"/>
        </w:rPr>
        <w:t>. (Surah Al-Fath: 26). Hadis dan ayat al-Quran ini menolak unsur nasionalisme negatif dan pemikiran rasis kerana semangat perpaduan Islam tidak tinggalkan keperluan kepadanya.</w:t>
      </w:r>
    </w:p>
    <w:p w14:paraId="6F9A23FF" w14:textId="77777777" w:rsidR="002049FA" w:rsidRPr="00F36A11" w:rsidRDefault="002049FA" w:rsidP="002049FA">
      <w:pPr>
        <w:spacing w:after="0" w:line="240" w:lineRule="auto"/>
        <w:ind w:firstLine="720"/>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Pernahkah kamu melihat bangsa yang merangkumi 350 juta manusia? Adakah wujud mana-mana agama selain Islam yang membentuk persaudaraan seramai ini? Benar, sejarah menyaksikan banyak kesan yang memudaratkan disebabkan oleh sifat perkauman yang negatif. Antaranya berlaku pada zaman Umawiyah apabila unsur rasisme mula menguasai sistem politik mereka dan mereka menimpa terlalu banyak musibah dan ujian.. Mereka sendiri turut berasa sengsara dengan penyebaran fitnah yang sangat berleluasa pada waktu itu.</w:t>
      </w:r>
    </w:p>
    <w:p w14:paraId="0763DB43"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lastRenderedPageBreak/>
        <w:tab/>
        <w:t>Bangsa Eropah memulakan ideologi rasisme pada zaman ini sehingga mereka mampu mencapai satu tahap yang sangat jauh. Oleh sebab itu terjadinya peristiwa-peristiwa dahsyat yang berlaku ketika perang dunia, kesan daripada ideologi ini yang mencetuskan peperangan antara manusia selain permusuhan yang malang antara negara Perancis dan Jerman.</w:t>
      </w:r>
    </w:p>
    <w:p w14:paraId="1CDF42ED"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 xml:space="preserve">Kami menganggap bahawa kelompok-kelompok yang berbeza di kalangan pelarian yang diketuai oleh orang Armani dan Rom di awal zaman kebebasan telah terbentuk akibat daripada fahaman nasionalisme negatif mereka. Kelompok-kelompok ini yang terbentuk dengan pelbagai nama ini menyebabkan berlakunya perpecahan bangsa dan jiwa. Perpecahan bangsa ini disebabkan oleh apa yang dikenali sebagai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kekalutan konsep bangsa” ketika runtuhnya kubu Babylon. Keadaan, mereka yang sengsara dengan peristiwa ini dan mereka yang menjadi santapan yang ditelan oleh bangsa Eropah menunjukkan kemudaratan fahaman nasionalisme ini.</w:t>
      </w:r>
    </w:p>
    <w:p w14:paraId="3C1750AB"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 xml:space="preserve">Kini, bangsa-bangsa Islam dan puak-puak mereka yang didominasi oleh orang asing, terdapat puak yang mengharapkan bantuan puak lain, yang menderita akibat kezaliman menjadi lebih miskin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 xml:space="preserve"> disebabkan oleh fahaman nasionalisme ini - mereka tidak dihiraukan dan dipulaukan. Sesetengah mereka menganggap puak yang lain seperti musuh dan malapetaka besar yang tidak dapat dijelaskan. Akan tetapi </w:t>
      </w:r>
      <w:r w:rsidRPr="00F36A11">
        <w:rPr>
          <w:rFonts w:asciiTheme="majorBidi" w:eastAsia="Times New Roman" w:hAnsiTheme="majorBidi" w:cstheme="majorBidi" w:hint="eastAsia"/>
          <w:color w:val="000000"/>
          <w:sz w:val="28"/>
          <w:szCs w:val="28"/>
        </w:rPr>
        <w:t> </w:t>
      </w:r>
      <w:r w:rsidRPr="00F36A11">
        <w:rPr>
          <w:rFonts w:asciiTheme="majorBidi" w:eastAsia="Times New Roman" w:hAnsiTheme="majorBidi" w:cstheme="majorBidi"/>
          <w:color w:val="000000"/>
          <w:sz w:val="28"/>
          <w:szCs w:val="28"/>
        </w:rPr>
        <w:t>ia sebenarnya adalah satu kebodohan seperti kebodohan bergelut dengan gigitan seekor nyamuk tanpa menyedari kehadiran ular yang dahsyat.</w:t>
      </w:r>
    </w:p>
    <w:p w14:paraId="657E9067"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Oleh demikian, sikap tidak menghiraukan kewujudan Eropah, yang diumpamakan mereka seperti ular besar yang berbahaya yang tidak pernah puas dengan ketamakan mereka dan sentiasa menunjukkan cakarannya. Namun membantu mereka akan mendatangkan derita dan permusuhan di wilayah-wilayah timur, bermusuh dengan mereka disebabkan oleh fahaman nasionalisme tersebut; akan mendatangkan banyak kerosakan dan kemusnahan. Lagi pula, orang-orang selatan tidak berada dalam masyarakat kita sehingga dilakukan pertentangan terhadap mereka.. Sementara itu, cahaya al-Qur’an  dan Islam yang tersebar di setiap tempat dan ada dalam kehidupan kita datang dari negara di Selatan. Jadi, bermusuhan dengan orang-orang Islam akan menyakiti Islam dan al-Qur’an, dan musuh Islam dan al-Qur’an  adalah musuh terhadap kehidupan dunia dan akhirat orang-orang itu. Kemudian akan meruntuhkan batu asas bagi kedua-dua kehidupan dengan menganggap ia sebagai bantuan kehidupan sosial dengan nama semangat patriotik dan keberanian sedangkan ia bukanlah semangat patriotik dan keberanian tetapi kebodohan!</w:t>
      </w:r>
    </w:p>
    <w:p w14:paraId="4376A8EB"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Perkara Keempat:</w:t>
      </w:r>
      <w:r w:rsidRPr="00F36A11">
        <w:rPr>
          <w:rFonts w:asciiTheme="majorBidi" w:eastAsia="Times New Roman" w:hAnsiTheme="majorBidi" w:cstheme="majorBidi"/>
          <w:color w:val="000000"/>
          <w:sz w:val="28"/>
          <w:szCs w:val="28"/>
        </w:rPr>
        <w:t xml:space="preserve"> Nasionalisme positif lahir daripada keperluan dalaman kepada kehidupan sosial. Ia membawa kepada sifat kerjasama dan perpaduan, mewujudkan kekuatan yang berguna, menguatkan dan mengukuhkan ikatan persaudaraan sesama Islam. Fahaman positif dalam nasionalisme ini hendaklah </w:t>
      </w:r>
      <w:r w:rsidRPr="00F36A11">
        <w:rPr>
          <w:rFonts w:asciiTheme="majorBidi" w:eastAsia="Times New Roman" w:hAnsiTheme="majorBidi" w:cstheme="majorBidi"/>
          <w:color w:val="000000"/>
          <w:sz w:val="28"/>
          <w:szCs w:val="28"/>
        </w:rPr>
        <w:lastRenderedPageBreak/>
        <w:t xml:space="preserve">menjadi satu jalan untuk membantu agama Islam selain bertindak sebagai pertahanan dan perlindungan kepadanya, dan tidak boleh ditukar ganti; kerana persaudaraan Islam menjanjikan seribu persaudaraan. Persaudaraan ini akan kekal selamanya di alam </w:t>
      </w:r>
      <w:r w:rsidRPr="00F36A11">
        <w:rPr>
          <w:rFonts w:asciiTheme="majorBidi" w:eastAsia="Times New Roman" w:hAnsiTheme="majorBidi" w:cstheme="majorBidi" w:hint="eastAsia"/>
          <w:color w:val="000000"/>
          <w:sz w:val="28"/>
          <w:szCs w:val="28"/>
        </w:rPr>
        <w:t>ā</w:t>
      </w:r>
      <w:r w:rsidRPr="00F36A11">
        <w:rPr>
          <w:rFonts w:asciiTheme="majorBidi" w:eastAsia="Times New Roman" w:hAnsiTheme="majorBidi" w:cstheme="majorBidi"/>
          <w:color w:val="000000"/>
          <w:sz w:val="28"/>
          <w:szCs w:val="28"/>
        </w:rPr>
        <w:t xml:space="preserve">khirat </w:t>
      </w:r>
      <w:r w:rsidRPr="00F36A11">
        <w:rPr>
          <w:rFonts w:asciiTheme="majorBidi" w:eastAsia="Times New Roman" w:hAnsiTheme="majorBidi" w:cstheme="majorBidi" w:hint="eastAsia"/>
          <w:color w:val="000000"/>
          <w:sz w:val="28"/>
          <w:szCs w:val="28"/>
        </w:rPr>
        <w:t> </w:t>
      </w:r>
      <w:r w:rsidRPr="00F36A11">
        <w:rPr>
          <w:rFonts w:asciiTheme="majorBidi" w:eastAsia="Times New Roman" w:hAnsiTheme="majorBidi" w:cstheme="majorBidi"/>
          <w:color w:val="000000"/>
          <w:sz w:val="28"/>
          <w:szCs w:val="28"/>
        </w:rPr>
        <w:t>dan alam barzakh; Oleh itu, Persaudaraan dalam nasionalisme ini tidak akan mampu bertahan walaupun ia sudah kukuh melainkan ia sekadar menjadi pelindung bagi persaudaraan Islam. Menggantikan persaudaraan Islam dengan persaudaraan nasionalisme ini merupakan perbuatan jenayah yang bodoh seperti meletakkan batu-bata istana di tempat simpanan berlian yang berada di dalam istana tersebut kemudian membuang semua berlian ke luar istana.</w:t>
      </w:r>
    </w:p>
    <w:p w14:paraId="3A3B0F9F"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Wahai anak-anak negeri ini yang pengamal al-Qur’an! Kamu telah menentang alam ini dengan membawa panji ajaran Al-Qur’an  bukanenam ratus bahkan seribu tahun sejak zaman pemerintahan Abbasiyyah. kamu telah menyampaikan al-Qur’an  dan menjadikan nasionalisme kamu sebagai benteng kepada al-Qur’an  dan Islam. Demikian itu, kamu telah mendiamkan seluruh dunia dengan serangan yang dahsyat sehingga kamu menjadi bukti kebenaran ayat al-Qur’an  ini:  </w:t>
      </w:r>
      <w:r w:rsidRPr="00F36A11">
        <w:rPr>
          <w:rFonts w:asciiTheme="majorBidi" w:hAnsiTheme="majorBidi" w:cstheme="majorBidi" w:hint="eastAsia"/>
          <w:color w:val="FF0073"/>
          <w:sz w:val="28"/>
          <w:szCs w:val="28"/>
          <w:rtl/>
        </w:rPr>
        <w:t>يَاْتِي</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اللّٰهُ</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بِقَوْمٍ</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يُحِبُّهُمْ</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وَيُحِبُّونَهُٓ</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اَذِلَّةٍ</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عَلَي</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الْمُؤْمِن۪ينَ</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اَعِزَّةٍ</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عَلَي</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الْكَافِر۪ينَ</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يُجَاهِدُونَ</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ف۪ي</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سَب۪يلِ</w:t>
      </w:r>
      <w:r w:rsidRPr="00F36A11">
        <w:rPr>
          <w:rFonts w:asciiTheme="majorBidi" w:hAnsiTheme="majorBidi" w:cstheme="majorBidi"/>
          <w:color w:val="FF0073"/>
          <w:sz w:val="28"/>
          <w:szCs w:val="28"/>
          <w:rtl/>
        </w:rPr>
        <w:t xml:space="preserve"> </w:t>
      </w:r>
      <w:r w:rsidRPr="00F36A11">
        <w:rPr>
          <w:rFonts w:asciiTheme="majorBidi" w:hAnsiTheme="majorBidi" w:cstheme="majorBidi" w:hint="eastAsia"/>
          <w:color w:val="FF0073"/>
          <w:sz w:val="28"/>
          <w:szCs w:val="28"/>
          <w:rtl/>
        </w:rPr>
        <w:t>اللّٰهِ</w:t>
      </w:r>
      <w:r w:rsidRPr="00F36A11" w:rsidDel="00835711">
        <w:rPr>
          <w:rFonts w:asciiTheme="majorBidi" w:eastAsia="Times New Roman" w:hAnsiTheme="majorBidi" w:cstheme="majorBidi"/>
          <w:color w:val="FF0000"/>
          <w:sz w:val="28"/>
          <w:szCs w:val="28"/>
          <w:rtl/>
        </w:rPr>
        <w:t xml:space="preserve">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i/>
          <w:iCs/>
          <w:color w:val="000000"/>
          <w:sz w:val="28"/>
          <w:szCs w:val="28"/>
        </w:rPr>
        <w:t>maka Allah akan mendatangkan suatu kaum yang Ia kasihkan mereka dan mereka juga kasihkan Dia; mereka pula bersifat lemah-lembut terhadap orang-orang yang beriman dan berlaku tegas gagah terhadap orang-orang kafir, mereka berjuang dengan bersungguh-sungguh pada jalan Allah</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 xml:space="preserve"> (Surah Al-Maidah: 54), Maka janganlah kamu tertipu dengan muslihat orang Eropah dan orang-orang munafik dan hendaklah kamu berwaspada dan merasa takut agar kamu tidak termasuk dalam golongan yang disebut pada sebulum ayat-ayat ini. </w:t>
      </w:r>
    </w:p>
    <w:p w14:paraId="06D30ED9"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Perkara yang perlu diberikan perhatian:</w:t>
      </w:r>
    </w:p>
    <w:p w14:paraId="69ED4444"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Bangsa Turki adalah orang Islam di serata tempat di dunia walaupun bilangan mereka lebih daripada puak-puak Islam yang lain. Mereka tidak terbahagi kepada dua golongan iaitu; Islam dan bukan Islam seperti bangsa dan kaum lain. Di mana sahaja puak Turki yang ditemui, mereka adalah di kalangan orang-orang Islam. Orang Turki yang murtad atau tidak beragama Islam, mereka tidak lagi dikira sebagai bangsa Turki seperti bangsa Hungary</w:t>
      </w:r>
      <w:r w:rsidRPr="00F36A11">
        <w:rPr>
          <w:rFonts w:asciiTheme="majorBidi" w:eastAsia="Times New Roman" w:hAnsiTheme="majorBidi" w:cstheme="majorBidi"/>
          <w:color w:val="000000"/>
          <w:sz w:val="28"/>
          <w:szCs w:val="28"/>
          <w:vertAlign w:val="superscript"/>
        </w:rPr>
        <w:t>()</w:t>
      </w:r>
      <w:r w:rsidRPr="00F36A11">
        <w:rPr>
          <w:rFonts w:asciiTheme="majorBidi" w:eastAsia="Times New Roman" w:hAnsiTheme="majorBidi" w:cstheme="majorBidi"/>
          <w:color w:val="000000"/>
          <w:sz w:val="28"/>
          <w:szCs w:val="28"/>
        </w:rPr>
        <w:t>, manakala bangsa-bangsa lain termasuk golongan-golongan kecil di kalangan mereka masih terdiri daripada orang Islam dan bukan Islam.</w:t>
      </w:r>
    </w:p>
    <w:p w14:paraId="4E60CFB3"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Wahai saudaraku yang berbangsa Turki! Perhatilah, bangsa kamu telah bersatu dengan agama Islam dan tidak akan berpisah dan dipisahkan daripadanya. Sekiranya bangsa kamu berpisah dengannya dan dipisahkan daripadanya, maka bangsa kamu akan musnah; segala kemuliaan yang kamu lakukan pada masa lampau telah tercatat di dalam catatan Islam. Tiada sebarang kuasa dapat menghapuskan kemuliaan itu di muka bumi ini. Dan janganlah kamu pula menghapuskannya daripada hati kamu dengan mengikut bisikan dan tipu daya syaitan!</w:t>
      </w:r>
    </w:p>
    <w:p w14:paraId="730CEE8D"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lastRenderedPageBreak/>
        <w:tab/>
      </w:r>
      <w:r w:rsidRPr="00F36A11">
        <w:rPr>
          <w:rFonts w:asciiTheme="majorBidi" w:eastAsia="Times New Roman" w:hAnsiTheme="majorBidi" w:cstheme="majorBidi"/>
          <w:b/>
          <w:bCs/>
          <w:color w:val="000000"/>
          <w:sz w:val="28"/>
          <w:szCs w:val="28"/>
        </w:rPr>
        <w:t>Perkara Kelima:</w:t>
      </w:r>
      <w:r w:rsidRPr="00F36A11">
        <w:rPr>
          <w:rFonts w:asciiTheme="majorBidi" w:eastAsia="Times New Roman" w:hAnsiTheme="majorBidi" w:cstheme="majorBidi"/>
          <w:color w:val="000000"/>
          <w:sz w:val="28"/>
          <w:szCs w:val="28"/>
        </w:rPr>
        <w:t xml:space="preserve"> Kaum-kaum yang bangkit di Asia yang berpegang kepada fahaman nasionalisme ini, meniru bangsa Eropah dalam setiap perkara dan aspek, malah sanggup berkorban demi perkara-perkara yang dianggap suci dalam fahaman tersebut. Setiap bangsa memerlukan pakaian tersendiri yang berbeza daripada bangsa-bangsa lain mengikut ukuran nilai bangsa itu walaupun menggunakan jenis kain yang sama; gaya pakaian itu mestilah yang berbeza. Sebagai contoh, tidak akan disarungkan pakaian seragam polis tentera kepada orang perempuan dan tidak juga disarungkan pakaian penari wanita yang fasik kepada seorang ustaz yang alim. Ikutan yang membuta tuli ini akan menjadi badutkan diri dalam pelbagai keadaan kerana:</w:t>
      </w:r>
    </w:p>
    <w:p w14:paraId="52287FF9"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Pertama</w:t>
      </w:r>
      <w:r w:rsidRPr="00F36A11">
        <w:rPr>
          <w:rFonts w:asciiTheme="majorBidi" w:eastAsia="Times New Roman" w:hAnsiTheme="majorBidi" w:cstheme="majorBidi"/>
          <w:color w:val="000000"/>
          <w:sz w:val="28"/>
          <w:szCs w:val="28"/>
        </w:rPr>
        <w:t xml:space="preserve">: Jika Eropah merupakan sebuah kedai atau tapak kem, maka Asia umpama ladang tanaman atau masjid. Pemilik kedai mungkin boleh pergi ke majlis tarian tetapi tidak bagi petani. Dan tidak akan sama keadaan kem dengan keadaan masjid. </w:t>
      </w:r>
    </w:p>
    <w:p w14:paraId="76C24AE5"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Dengan kemunculan ramai nabi di negara-negara Asia dan kemunculan ramai ahli falsafah di negara-negara Eropah menjadi lambang bahawa ia adalah ketentuan Tuhan sejak dahulu lagi. Dan apa yang ingin ditunjukkan disini ialah agama dan jiwa bangsa-bangsa Asia akan bangkit dan mendorong mereka kepada kemajuan dan pemerintahan. Manakala falsafah dan kebijaksanaan mestilah membantu kepada agama dan jiwa dan bukan mengganti peranan kedua-duanya.</w:t>
      </w:r>
    </w:p>
    <w:p w14:paraId="16C0326C"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Kedua</w:t>
      </w:r>
      <w:r w:rsidRPr="00F36A11">
        <w:rPr>
          <w:rFonts w:asciiTheme="majorBidi" w:eastAsia="Times New Roman" w:hAnsiTheme="majorBidi" w:cstheme="majorBidi"/>
          <w:color w:val="000000"/>
          <w:sz w:val="28"/>
          <w:szCs w:val="28"/>
        </w:rPr>
        <w:t>: Membandingkan agama Islam dengan Kristian dan sikap tidak pedulikan agama seperti bangsa Eropah adalah satu kesilapan besar; kerana bangsa Eropah pada mulanya berpegang teguh dengan agama mereka; apabila pemimpin-pemimpin Eropah yang diketuai oleh Wilson</w:t>
      </w:r>
      <w:r w:rsidRPr="00F36A11">
        <w:rPr>
          <w:rFonts w:asciiTheme="majorBidi" w:eastAsia="Times New Roman" w:hAnsiTheme="majorBidi" w:cstheme="majorBidi"/>
          <w:color w:val="000000"/>
          <w:sz w:val="28"/>
          <w:szCs w:val="28"/>
          <w:vertAlign w:val="superscript"/>
        </w:rPr>
        <w:t>()</w:t>
      </w:r>
      <w:r w:rsidRPr="00F36A11">
        <w:rPr>
          <w:rFonts w:asciiTheme="majorBidi" w:eastAsia="Times New Roman" w:hAnsiTheme="majorBidi" w:cstheme="majorBidi"/>
          <w:color w:val="000000"/>
          <w:sz w:val="28"/>
          <w:szCs w:val="28"/>
        </w:rPr>
        <w:t>, Lloyd George</w:t>
      </w:r>
      <w:r w:rsidRPr="00F36A11">
        <w:rPr>
          <w:rFonts w:asciiTheme="majorBidi" w:eastAsia="Times New Roman" w:hAnsiTheme="majorBidi" w:cstheme="majorBidi"/>
          <w:color w:val="000000"/>
          <w:sz w:val="28"/>
          <w:szCs w:val="28"/>
          <w:vertAlign w:val="superscript"/>
        </w:rPr>
        <w:t>()</w:t>
      </w:r>
      <w:r w:rsidRPr="00F36A11">
        <w:rPr>
          <w:rFonts w:asciiTheme="majorBidi" w:eastAsia="Times New Roman" w:hAnsiTheme="majorBidi" w:cstheme="majorBidi"/>
          <w:color w:val="000000"/>
          <w:sz w:val="28"/>
          <w:szCs w:val="28"/>
        </w:rPr>
        <w:t xml:space="preserve"> dan Vinzelos</w:t>
      </w:r>
      <w:r w:rsidRPr="00F36A11">
        <w:rPr>
          <w:rFonts w:asciiTheme="majorBidi" w:eastAsia="Times New Roman" w:hAnsiTheme="majorBidi" w:cstheme="majorBidi"/>
          <w:color w:val="000000"/>
          <w:sz w:val="28"/>
          <w:szCs w:val="28"/>
          <w:vertAlign w:val="superscript"/>
        </w:rPr>
        <w:t>()</w:t>
      </w:r>
      <w:r w:rsidRPr="00F36A11">
        <w:rPr>
          <w:rFonts w:asciiTheme="majorBidi" w:eastAsia="Times New Roman" w:hAnsiTheme="majorBidi" w:cstheme="majorBidi"/>
          <w:color w:val="000000"/>
          <w:sz w:val="28"/>
          <w:szCs w:val="28"/>
        </w:rPr>
        <w:t xml:space="preserve"> yang menjadi taksub dengan agama mereka seperti paderi-paderi yang taksub melihat Eropah beramal dengan agama mereka, mempertahankannya dan menjadi taksub pada sebahagian aspek.</w:t>
      </w:r>
    </w:p>
    <w:p w14:paraId="665B1D31"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Ketiga</w:t>
      </w:r>
      <w:r w:rsidRPr="00F36A11">
        <w:rPr>
          <w:rFonts w:asciiTheme="majorBidi" w:eastAsia="Times New Roman" w:hAnsiTheme="majorBidi" w:cstheme="majorBidi"/>
          <w:color w:val="000000"/>
          <w:sz w:val="28"/>
          <w:szCs w:val="28"/>
        </w:rPr>
        <w:t>: Membandingkan Islam dengan Kristian adalah perbandingan yang bertentangan dan merupakan satu kesilapan kerana bangsa Eropah menjadi tidak bertamadun ketika mereka taksub dengan agama mereka tetapi tamadun mereka berkembang apabila meninggalkan ketaksuban agama tersebut.</w:t>
      </w:r>
    </w:p>
    <w:p w14:paraId="507BD756"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 xml:space="preserve"> </w:t>
      </w:r>
      <w:r w:rsidRPr="00F36A11">
        <w:rPr>
          <w:rFonts w:asciiTheme="majorBidi" w:eastAsia="Times New Roman" w:hAnsiTheme="majorBidi" w:cstheme="majorBidi"/>
          <w:color w:val="000000"/>
          <w:sz w:val="28"/>
          <w:szCs w:val="28"/>
        </w:rPr>
        <w:tab/>
        <w:t xml:space="preserve">Tambahan, agama boleh menjadi penyebab kepada peperangan dalaman sebagaimana yang pernah berlaku di kalangan mereka yang berterusan selama tiga ratus tahun. Agama digunakan sebagai alat oleh golongan penindas yang zalim untuk menghancurkan orang-orang awam, fakir miskin dan para cendekiawan. Ini telah menimbulkan kemarahan mereka terhadap agama dan menyebabkan mereka meninggalkan agama untuk sementara waktu. </w:t>
      </w:r>
    </w:p>
    <w:p w14:paraId="3A00E5B8"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 xml:space="preserve">Adapun dalam agama Islam; sejarah membuktikan bahawa agama ini tidak membawa kepada sebarang peperangan dalaman selain daripada satu peristiwa yang pernah berlaku. </w:t>
      </w:r>
    </w:p>
    <w:p w14:paraId="4F7997C3"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lastRenderedPageBreak/>
        <w:tab/>
        <w:t>Apabila umat Islam berpegang teguh dengan agama mereka, mereka berkembang maju mengikut peredaran masa. Buktinya dapat dilihat pada pemerintahan Islam di negara Andalusia yang menjadi guru dan pengajar terbaik kepada bangsa Eropah. Ketika masyarakat Islam tidak mementingkan agama dan mengabaikannya, mereka ditimpa dengan pelbagai musibah, menjadi mundur dan ketinggalan.</w:t>
      </w:r>
    </w:p>
    <w:p w14:paraId="06BFFE77"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 xml:space="preserve">Di samping itu, Islam melindungi fakir miskin dan orang awam daripada pelbagai masalah dengan penuh kasih sayang dan belas kasihan. Contoh seperti perlaksanaan kewajipan membayar zakat dan pengharaman riba’. Islam juga melindungi para ilmuwan dan menjelaskan tentang akal fikiran dan ilmu pengetahuan dalam ungkapan ayat-ayat al-Qur’an </w:t>
      </w:r>
      <w:r w:rsidRPr="00F36A11">
        <w:rPr>
          <w:rFonts w:asciiTheme="majorBidi" w:eastAsia="Times New Roman" w:hAnsiTheme="majorBidi" w:cstheme="majorBidi" w:hint="eastAsia"/>
          <w:color w:val="000000"/>
          <w:sz w:val="28"/>
          <w:szCs w:val="28"/>
        </w:rPr>
        <w:t> </w:t>
      </w:r>
      <w:r w:rsidRPr="00F36A11">
        <w:rPr>
          <w:rFonts w:asciiTheme="majorBidi" w:eastAsia="Times New Roman" w:hAnsiTheme="majorBidi" w:cstheme="majorBidi"/>
          <w:color w:val="000000"/>
          <w:sz w:val="28"/>
          <w:szCs w:val="28"/>
        </w:rPr>
        <w:t xml:space="preserve">seperti: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i/>
          <w:iCs/>
          <w:color w:val="000000"/>
          <w:sz w:val="28"/>
          <w:szCs w:val="28"/>
        </w:rPr>
        <w:t>Tidakkah mereka mahu menggunakan akal mereka</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 xml:space="preserve">,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i/>
          <w:iCs/>
          <w:color w:val="000000"/>
          <w:sz w:val="28"/>
          <w:szCs w:val="28"/>
        </w:rPr>
        <w:t>Tidakkah kamu mahu memikirkan</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 xml:space="preserve">,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i/>
          <w:iCs/>
          <w:color w:val="000000"/>
          <w:sz w:val="28"/>
          <w:szCs w:val="28"/>
        </w:rPr>
        <w:t>Tidakkah mereka mahu memahami</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 xml:space="preserve"> Oleh yang demikian, Islam menjadi benteng pertahanan dan perlindung bagi fakir miskin dan para ilmuwan tanpa sebarang alasan untuk meninggalkan Islam.</w:t>
      </w:r>
    </w:p>
    <w:p w14:paraId="0E91E0EB"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Perbezaan antara Islam, Kristian dan agama-agama lain ialah:</w:t>
      </w:r>
    </w:p>
    <w:p w14:paraId="0D6E4801"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Asas bagi agama Islam ialah mentauhidkan tuhan dengan hati yang tulus. Islam tidak membenarkan sebarang perantara atau sebab yang memberi kesan yang nyata atau yang boleh diletakkan nilai padanya sama ada dari segi penciptaan atau binaan.</w:t>
      </w:r>
    </w:p>
    <w:p w14:paraId="5ACCFD6B" w14:textId="77777777" w:rsidR="002049FA" w:rsidRDefault="002049FA" w:rsidP="002049FA">
      <w:pPr>
        <w:spacing w:after="0" w:line="240" w:lineRule="auto"/>
        <w:jc w:val="both"/>
        <w:rPr>
          <w:rFonts w:asciiTheme="majorBidi" w:eastAsia="Times New Roman" w:hAnsiTheme="majorBidi" w:cstheme="majorBidi"/>
          <w:color w:val="000000"/>
          <w:sz w:val="28"/>
          <w:szCs w:val="28"/>
        </w:rPr>
      </w:pPr>
      <w:r w:rsidRPr="00F36A11">
        <w:rPr>
          <w:rFonts w:asciiTheme="majorBidi" w:eastAsia="Times New Roman" w:hAnsiTheme="majorBidi" w:cstheme="majorBidi"/>
          <w:color w:val="000000"/>
          <w:sz w:val="28"/>
          <w:szCs w:val="28"/>
        </w:rPr>
        <w:tab/>
        <w:t>Manakala agama Kristian pula menerima agama dengan fahaman anak tuhan yang memberi nilai pada perantara dan sebab tanpa menghapuskan sifat mementingkan diri dan sombong, seolah-olah ia membenarkan gambaran manifestasi sifat ketuhanan pada diri pendeta-pendeta dan pemimpin-pemimpin</w:t>
      </w:r>
      <w:r>
        <w:rPr>
          <w:rFonts w:asciiTheme="majorBidi" w:eastAsia="Times New Roman" w:hAnsiTheme="majorBidi" w:cstheme="majorBidi"/>
          <w:color w:val="000000"/>
          <w:sz w:val="28"/>
          <w:szCs w:val="28"/>
        </w:rPr>
        <w:t xml:space="preserve"> m</w:t>
      </w:r>
      <w:r w:rsidRPr="001B2AF3">
        <w:rPr>
          <w:rFonts w:asciiTheme="majorBidi" w:eastAsia="Times New Roman" w:hAnsiTheme="majorBidi" w:cstheme="majorBidi"/>
          <w:color w:val="000000"/>
          <w:sz w:val="28"/>
          <w:szCs w:val="28"/>
        </w:rPr>
        <w:t>ereka</w:t>
      </w:r>
      <w:r>
        <w:rPr>
          <w:rFonts w:asciiTheme="majorBidi" w:eastAsia="Times New Roman" w:hAnsiTheme="majorBidi" w:cstheme="majorBidi"/>
          <w:color w:val="000000"/>
          <w:sz w:val="28"/>
          <w:szCs w:val="28"/>
        </w:rPr>
        <w:t xml:space="preserve">. </w:t>
      </w:r>
      <w:r w:rsidRPr="00F36A11">
        <w:rPr>
          <w:rFonts w:asciiTheme="majorBidi" w:eastAsia="Times New Roman" w:hAnsiTheme="majorBidi" w:cstheme="majorBidi"/>
          <w:color w:val="000000"/>
          <w:sz w:val="28"/>
          <w:szCs w:val="28"/>
        </w:rPr>
        <w:t xml:space="preserve">Ia dijelaskan dalam ayat ini:  </w:t>
      </w:r>
    </w:p>
    <w:p w14:paraId="0522CE69" w14:textId="77777777" w:rsidR="002049FA" w:rsidRPr="00F36A11" w:rsidRDefault="002049FA" w:rsidP="002049FA">
      <w:pPr>
        <w:bidi/>
        <w:spacing w:after="0" w:line="240" w:lineRule="auto"/>
        <w:jc w:val="both"/>
        <w:rPr>
          <w:rFonts w:asciiTheme="majorBidi" w:eastAsia="Times New Roman" w:hAnsiTheme="majorBidi" w:cstheme="majorBidi"/>
          <w:color w:val="FF0000"/>
          <w:sz w:val="28"/>
          <w:szCs w:val="28"/>
        </w:rPr>
      </w:pPr>
      <w:r w:rsidRPr="00F36A11">
        <w:rPr>
          <w:rFonts w:ascii="Georgia" w:hAnsi="Georgia" w:hint="eastAsia"/>
          <w:color w:val="FF0000"/>
          <w:sz w:val="28"/>
          <w:szCs w:val="28"/>
          <w:rtl/>
        </w:rPr>
        <w:t>اِتَّخَذُٓوا</w:t>
      </w:r>
      <w:r w:rsidRPr="00F36A11">
        <w:rPr>
          <w:rFonts w:ascii="Georgia" w:hAnsi="Georgia"/>
          <w:color w:val="FF0000"/>
          <w:sz w:val="28"/>
          <w:szCs w:val="28"/>
          <w:rtl/>
        </w:rPr>
        <w:t xml:space="preserve"> </w:t>
      </w:r>
      <w:r w:rsidRPr="00F36A11">
        <w:rPr>
          <w:rFonts w:ascii="Georgia" w:hAnsi="Georgia" w:hint="eastAsia"/>
          <w:color w:val="FF0000"/>
          <w:sz w:val="28"/>
          <w:szCs w:val="28"/>
          <w:rtl/>
        </w:rPr>
        <w:t>اَحْبَارَهُمْ</w:t>
      </w:r>
      <w:r w:rsidRPr="00F36A11">
        <w:rPr>
          <w:rFonts w:ascii="Georgia" w:hAnsi="Georgia"/>
          <w:color w:val="FF0000"/>
          <w:sz w:val="28"/>
          <w:szCs w:val="28"/>
          <w:rtl/>
        </w:rPr>
        <w:t xml:space="preserve"> </w:t>
      </w:r>
      <w:r w:rsidRPr="00F36A11">
        <w:rPr>
          <w:rFonts w:ascii="Georgia" w:hAnsi="Georgia" w:hint="eastAsia"/>
          <w:color w:val="FF0000"/>
          <w:sz w:val="28"/>
          <w:szCs w:val="28"/>
          <w:rtl/>
        </w:rPr>
        <w:t>وَرُهْبَانَهُمْ</w:t>
      </w:r>
      <w:r w:rsidRPr="00F36A11">
        <w:rPr>
          <w:rFonts w:ascii="Georgia" w:hAnsi="Georgia"/>
          <w:color w:val="FF0000"/>
          <w:sz w:val="28"/>
          <w:szCs w:val="28"/>
          <w:rtl/>
        </w:rPr>
        <w:t xml:space="preserve"> </w:t>
      </w:r>
      <w:r w:rsidRPr="00F36A11">
        <w:rPr>
          <w:rFonts w:ascii="Georgia" w:hAnsi="Georgia" w:hint="eastAsia"/>
          <w:color w:val="FF0000"/>
          <w:sz w:val="28"/>
          <w:szCs w:val="28"/>
          <w:rtl/>
        </w:rPr>
        <w:t>اَرْبَابًا</w:t>
      </w:r>
      <w:r w:rsidRPr="00F36A11">
        <w:rPr>
          <w:rFonts w:ascii="Georgia" w:hAnsi="Georgia"/>
          <w:color w:val="FF0000"/>
          <w:sz w:val="28"/>
          <w:szCs w:val="28"/>
          <w:rtl/>
        </w:rPr>
        <w:t xml:space="preserve"> </w:t>
      </w:r>
      <w:r w:rsidRPr="00F36A11">
        <w:rPr>
          <w:rFonts w:ascii="Georgia" w:hAnsi="Georgia" w:hint="eastAsia"/>
          <w:color w:val="FF0000"/>
          <w:sz w:val="28"/>
          <w:szCs w:val="28"/>
          <w:rtl/>
        </w:rPr>
        <w:t>مِنْ</w:t>
      </w:r>
      <w:r w:rsidRPr="00F36A11">
        <w:rPr>
          <w:rFonts w:ascii="Georgia" w:hAnsi="Georgia"/>
          <w:color w:val="FF0000"/>
          <w:sz w:val="28"/>
          <w:szCs w:val="28"/>
          <w:rtl/>
        </w:rPr>
        <w:t xml:space="preserve"> </w:t>
      </w:r>
      <w:r w:rsidRPr="00F36A11">
        <w:rPr>
          <w:rFonts w:ascii="Georgia" w:hAnsi="Georgia" w:hint="eastAsia"/>
          <w:color w:val="FF0000"/>
          <w:sz w:val="28"/>
          <w:szCs w:val="28"/>
          <w:rtl/>
        </w:rPr>
        <w:t>دُونِ</w:t>
      </w:r>
      <w:r w:rsidRPr="00F36A11">
        <w:rPr>
          <w:rFonts w:ascii="Georgia" w:hAnsi="Georgia"/>
          <w:color w:val="FF0000"/>
          <w:sz w:val="28"/>
          <w:szCs w:val="28"/>
          <w:rtl/>
        </w:rPr>
        <w:t xml:space="preserve"> </w:t>
      </w:r>
      <w:r w:rsidRPr="00F36A11">
        <w:rPr>
          <w:rFonts w:ascii="Georgia" w:hAnsi="Georgia" w:hint="eastAsia"/>
          <w:color w:val="FF0000"/>
          <w:sz w:val="28"/>
          <w:szCs w:val="28"/>
          <w:rtl/>
        </w:rPr>
        <w:t>اللّٰهِ</w:t>
      </w:r>
      <w:r w:rsidRPr="008D3B80" w:rsidDel="00CB1B4B">
        <w:rPr>
          <w:rFonts w:asciiTheme="majorBidi" w:eastAsia="Times New Roman" w:hAnsiTheme="majorBidi" w:cstheme="majorBidi"/>
          <w:color w:val="FF0000"/>
          <w:sz w:val="28"/>
          <w:szCs w:val="28"/>
          <w:rtl/>
        </w:rPr>
        <w:t xml:space="preserve"> </w:t>
      </w:r>
    </w:p>
    <w:p w14:paraId="23555223"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i/>
          <w:iCs/>
          <w:color w:val="000000"/>
          <w:sz w:val="28"/>
          <w:szCs w:val="28"/>
        </w:rPr>
        <w:t>Mereka menjadikan pendita-pendita dan ahli-ahli agama mereka sebagai pendidik-pendidik selain daripada Allah</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 xml:space="preserve"> (Surah At-Taubah: 31). Oleh demikian itu, pemimpin-pemimpin Kristian yang berjawatan tinggi di dunia ini menjadi taksub dengan agama mereka, contohnya bekas presiden Amerika Syarikat</w:t>
      </w:r>
      <w:r w:rsidRPr="00F36A11">
        <w:rPr>
          <w:rFonts w:asciiTheme="majorBidi" w:eastAsia="Times New Roman" w:hAnsiTheme="majorBidi" w:cstheme="majorBidi"/>
          <w:color w:val="000000"/>
          <w:sz w:val="28"/>
          <w:szCs w:val="28"/>
          <w:vertAlign w:val="superscript"/>
        </w:rPr>
        <w:t>()</w:t>
      </w:r>
      <w:r w:rsidRPr="00F36A11">
        <w:rPr>
          <w:rFonts w:asciiTheme="majorBidi" w:eastAsia="Times New Roman" w:hAnsiTheme="majorBidi" w:cstheme="majorBidi"/>
          <w:color w:val="000000"/>
          <w:sz w:val="28"/>
          <w:szCs w:val="28"/>
        </w:rPr>
        <w:t xml:space="preserve"> terdahulu iaitu Wilson, dan beliau menjadi sombong dan bangga diri.</w:t>
      </w:r>
    </w:p>
    <w:p w14:paraId="1B3CC0D7"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 xml:space="preserve"> </w:t>
      </w:r>
      <w:r w:rsidRPr="00F36A11">
        <w:rPr>
          <w:rFonts w:asciiTheme="majorBidi" w:eastAsia="Times New Roman" w:hAnsiTheme="majorBidi" w:cstheme="majorBidi"/>
          <w:color w:val="000000"/>
          <w:sz w:val="28"/>
          <w:szCs w:val="28"/>
        </w:rPr>
        <w:tab/>
        <w:t>Sedangkan di dalam agama Islam iaitu agama yang mentauhidkan tuhan dengan hati yang ikhlas; menuntut pemimpin-pemimpin mereka yang berjawatan besar di dunia ini sama ada membuang segala kesombongan dan kebanggaan dalam diri mereka atau meninggalkan ajaran agama dalam perkara-perkara tertentu. Disebabkan itu, sesetengah daripada mereka tidak peduli tentang agama dan menjadi ateis.</w:t>
      </w:r>
    </w:p>
    <w:p w14:paraId="04BEAD75"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Perkara Keenam:</w:t>
      </w:r>
      <w:r w:rsidRPr="00F36A11">
        <w:rPr>
          <w:rFonts w:asciiTheme="majorBidi" w:eastAsia="Times New Roman" w:hAnsiTheme="majorBidi" w:cstheme="majorBidi"/>
          <w:color w:val="000000"/>
          <w:sz w:val="28"/>
          <w:szCs w:val="28"/>
        </w:rPr>
        <w:t xml:space="preserve"> Kepada mereka yang mengamalkan fahaman nasionalisme negatif dan rasisme yang keterlaluan, kami ingin memperkatakan bahawa:</w:t>
      </w:r>
    </w:p>
    <w:p w14:paraId="22112192"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lastRenderedPageBreak/>
        <w:tab/>
      </w:r>
      <w:r w:rsidRPr="00F36A11">
        <w:rPr>
          <w:rFonts w:asciiTheme="majorBidi" w:eastAsia="Times New Roman" w:hAnsiTheme="majorBidi" w:cstheme="majorBidi"/>
          <w:b/>
          <w:bCs/>
          <w:color w:val="000000"/>
          <w:sz w:val="28"/>
          <w:szCs w:val="28"/>
        </w:rPr>
        <w:t>Pertama</w:t>
      </w:r>
      <w:r w:rsidRPr="00F36A11">
        <w:rPr>
          <w:rFonts w:asciiTheme="majorBidi" w:eastAsia="Times New Roman" w:hAnsiTheme="majorBidi" w:cstheme="majorBidi"/>
          <w:color w:val="000000"/>
          <w:sz w:val="28"/>
          <w:szCs w:val="28"/>
        </w:rPr>
        <w:t xml:space="preserve">: Dalam dunia ini terutama di negara ini, kita telah diperlihatkan dengan banyak penghijrahan dan perubahan sejak zaman purba lagi. Tambahan pula, banyak kaum-kaum lain yang datang untuk menetap di negara ini setelah ia menjadi pusat pemerintahan Islam. Hanya dengan terbukanya lauh mahfuz (kitab yang terpilihara), bangsa-bangsa yang asal dapat membezakan antara satu sama lain. Jadi, untuk membina pergerakan dan menanam semangat patriotik ke dalam fikiran bangsa asal ini adalah perkara yang tidak berguna lagi mendatangkan bahaya; oleh sebab itu, salah seorang pemimpin nasionalisme negatif dalam bangsa ini yang juga merupakan seorang yang tidak mementingkan agama telah memberikan kata-kata ini: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Apabila bahasa itu satu dan agama juga satu, akan terbentuklah bangsa yang satu”.</w:t>
      </w:r>
    </w:p>
    <w:p w14:paraId="06419D22"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Jika apa yang dinyatakan ini adalah benar, penyatuan ini tidak hanya melihat kepada bangsa asal tetapi juga melihat pada hubungan antara bahasa, agama dan negara. Apabila ketiga-tiga unsur ini dapat disatukan, hubungan sesama bangsa akan kukuh dengan sendirinya. Namun apabila kurang salah satunya, di dalamnya masih terdapat nasionalisme yang menyatukan mereka.</w:t>
      </w:r>
    </w:p>
    <w:p w14:paraId="1E35D295"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Kedua</w:t>
      </w:r>
      <w:r w:rsidRPr="00F36A11">
        <w:rPr>
          <w:rFonts w:asciiTheme="majorBidi" w:eastAsia="Times New Roman" w:hAnsiTheme="majorBidi" w:cstheme="majorBidi"/>
          <w:color w:val="000000"/>
          <w:sz w:val="28"/>
          <w:szCs w:val="28"/>
        </w:rPr>
        <w:t xml:space="preserve">: Kami akan menjelaskan dua faedah di antara beratus faedah yang boleh diperolehi daripada nasionalisme Islam terhadap kehidupan sosial rakyat negara ini dalam dua gambaran: </w:t>
      </w:r>
    </w:p>
    <w:p w14:paraId="11DC5E92"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Pertama</w:t>
      </w:r>
      <w:r w:rsidRPr="00F36A11">
        <w:rPr>
          <w:rFonts w:asciiTheme="majorBidi" w:eastAsia="Times New Roman" w:hAnsiTheme="majorBidi" w:cstheme="majorBidi"/>
          <w:color w:val="000000"/>
          <w:sz w:val="28"/>
          <w:szCs w:val="28"/>
        </w:rPr>
        <w:t xml:space="preserve">: Ia dapat memelihara kehidupan negara ini dan penduduk di dalamnya yang berjumlah kira-kira dua puluh ke tiga puluh juta orang di hadapan semua negara-negara besar di Eropah. Suatu pemikiran yang terpancar daripada cahaya al-Qur’an </w:t>
      </w:r>
      <w:r w:rsidRPr="00F36A11">
        <w:rPr>
          <w:rFonts w:asciiTheme="majorBidi" w:eastAsia="Times New Roman" w:hAnsiTheme="majorBidi" w:cstheme="majorBidi" w:hint="eastAsia"/>
          <w:color w:val="000000"/>
          <w:sz w:val="28"/>
          <w:szCs w:val="28"/>
        </w:rPr>
        <w:t> </w:t>
      </w:r>
      <w:r w:rsidRPr="00F36A11">
        <w:rPr>
          <w:rFonts w:asciiTheme="majorBidi" w:eastAsia="Times New Roman" w:hAnsiTheme="majorBidi" w:cstheme="majorBidi"/>
          <w:color w:val="000000"/>
          <w:sz w:val="28"/>
          <w:szCs w:val="28"/>
        </w:rPr>
        <w:t xml:space="preserve">dipegang teguh oleh tentera-tentera negara ini iaitu: </w:t>
      </w:r>
      <w:r w:rsidRPr="00F36A11">
        <w:rPr>
          <w:rFonts w:asciiTheme="majorBidi" w:eastAsia="Times New Roman" w:hAnsiTheme="majorBidi" w:cstheme="majorBidi" w:hint="eastAsia"/>
          <w:color w:val="000000"/>
          <w:sz w:val="28"/>
          <w:szCs w:val="28"/>
        </w:rPr>
        <w:t>“</w:t>
      </w:r>
      <w:r w:rsidRPr="00F36A11">
        <w:rPr>
          <w:rFonts w:asciiTheme="majorBidi" w:eastAsia="Times New Roman" w:hAnsiTheme="majorBidi" w:cstheme="majorBidi"/>
          <w:color w:val="000000"/>
          <w:sz w:val="28"/>
          <w:szCs w:val="28"/>
        </w:rPr>
        <w:t>Jika aku mati, aku akan syahid dan jika aku membunuh, aku adalah seorang pejuang”. Begitulah mereka menerima kematian mereka dengan senyuman dan wajah yang penuh dengan rasa cinta dan kerinduan kepada Tuhan. Inilah kekuatan yang menghancurkan dan menggerunkan bangsa Eropah.</w:t>
      </w:r>
    </w:p>
    <w:p w14:paraId="4E24C29B"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Apakah yang mereka lihat pada dunia ini sehingga membuatkan mereka sanggup berkorban sebesar ini dengan tentera yang pemikiran sederhana dan jiwa yang suci? Apakah semangat yang boleh menggantikan pemikiran ini dan menjadikan mereka sanggup berkorban hidup dan dunia mereka untuk cinta dan keredhaan di jalan-Nya?</w:t>
      </w:r>
    </w:p>
    <w:p w14:paraId="734A9DA8"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Kedua</w:t>
      </w:r>
      <w:r w:rsidRPr="00F36A11">
        <w:rPr>
          <w:rFonts w:asciiTheme="majorBidi" w:eastAsia="Times New Roman" w:hAnsiTheme="majorBidi" w:cstheme="majorBidi"/>
          <w:color w:val="000000"/>
          <w:sz w:val="28"/>
          <w:szCs w:val="28"/>
        </w:rPr>
        <w:t>: Di saat naga-naga Eropah dan negara-negara besar mereka menampar kepada negara Islam, mereka telah menyebabkan tiga ratus lima puluh juta orang-orang Islam menangis dan sengsara. Tetapi penjajah-penjajah kemudiannya menarik tangan mereka agar tidak membangkitkan perasaan dan kemarahan orang-orang Islam. Masa mereka mengangkat tangannya, kembalikan semula.</w:t>
      </w:r>
    </w:p>
    <w:p w14:paraId="108F1EB6"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Tunjukkan kepadaku satu kekuatan yang boleh menggantikan kekuatan sokongan moral yang tidak dapat diremehkan dengan apa cara sekalipun! Bolehkah mereka menunjukkannya?</w:t>
      </w:r>
    </w:p>
    <w:p w14:paraId="5D99D627"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lastRenderedPageBreak/>
        <w:tab/>
        <w:t>Ya; Kekuatan sokongan moral ini tidak boleh dijauhkan dengan nasionalisme negatif dan patriotisme yang sombong.</w:t>
      </w:r>
    </w:p>
    <w:p w14:paraId="71B96C2F"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r>
      <w:r w:rsidRPr="00F36A11">
        <w:rPr>
          <w:rFonts w:asciiTheme="majorBidi" w:eastAsia="Times New Roman" w:hAnsiTheme="majorBidi" w:cstheme="majorBidi"/>
          <w:b/>
          <w:bCs/>
          <w:color w:val="000000"/>
          <w:sz w:val="28"/>
          <w:szCs w:val="28"/>
        </w:rPr>
        <w:t xml:space="preserve">Perkara Ketujuh: </w:t>
      </w:r>
      <w:r w:rsidRPr="00F36A11">
        <w:rPr>
          <w:rFonts w:asciiTheme="majorBidi" w:eastAsia="Times New Roman" w:hAnsiTheme="majorBidi" w:cstheme="majorBidi"/>
          <w:color w:val="000000"/>
          <w:sz w:val="28"/>
          <w:szCs w:val="28"/>
        </w:rPr>
        <w:t>Kepada orang-orang yang mempamerkan patriotisme mereka dan melampaui batas dalam nasionalisme negatif, kami ingin memperkatakan bahawa:</w:t>
      </w:r>
    </w:p>
    <w:p w14:paraId="717834FE"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Jika kamu benar-benar menyayangi bangsa ini dan mengasihani mereka, bangkitkanlah rasa maruah patriotisme dalam jiwa kamu yang dikira rasa belas kasihan terhadap kebanyakan mereka. Bantuan kepada kehidupan sosial yang sementara bagi golongan minoriti yang tidak memerlukan belas kasihan – dan berlaku zalim pada golongan majoriti – bukanlah patriotisme, kerana patriotisme menentang pemikiran nasionalisme negatif yang hanya memberikan manfaat sementara kepada dua daripada lapan golongan rakyat. Dua golongan ini mendapat belas kasihan daripada patriotisme itu sedang mereka tidak layak mendapatkannya. Enam daripada lapan golongan pula yang terdiri kalangan orang tua, orang yang sakit, orang yang ditimpa musibah, kanak-kanak, orang miskin atau orang yang bertakwa dan hanya memikirkan kehidupan ākhirat; mereka lebih memerlukan cahaya, kesenangan dan belas kasihan dalam kehidupan alam barzakh dan ukhrawī daripada yang mereka perlukan dalam kehidupan dunyawī. Di samping itu, mereka memerlukan kekuatan semangat yang mendapat keberkatan. Patriotisme manakah mengizinkan untuk memadam cahaya mereka dan memutus harapan mereka?</w:t>
      </w:r>
    </w:p>
    <w:p w14:paraId="2B95E019"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Tidak sama sekali, di manakah rasa belas kasihan terhadap negara dan di manakah pengorbanan dalam memperjuangkan bangsa?</w:t>
      </w:r>
    </w:p>
    <w:p w14:paraId="2FC2E13F" w14:textId="77777777" w:rsidR="002049FA" w:rsidRPr="00F36A11" w:rsidRDefault="002049FA" w:rsidP="002049FA">
      <w:pPr>
        <w:spacing w:after="0" w:line="240" w:lineRule="auto"/>
        <w:jc w:val="both"/>
        <w:rPr>
          <w:rFonts w:asciiTheme="majorBidi" w:eastAsia="Times New Roman" w:hAnsiTheme="majorBidi" w:cstheme="majorBidi"/>
          <w:sz w:val="28"/>
          <w:szCs w:val="28"/>
        </w:rPr>
      </w:pPr>
      <w:r w:rsidRPr="00F36A11">
        <w:rPr>
          <w:rFonts w:asciiTheme="majorBidi" w:eastAsia="Times New Roman" w:hAnsiTheme="majorBidi" w:cstheme="majorBidi"/>
          <w:color w:val="000000"/>
          <w:sz w:val="28"/>
          <w:szCs w:val="28"/>
        </w:rPr>
        <w:tab/>
        <w:t xml:space="preserve">Tidak boleh diputus harapan dengan rahmat </w:t>
      </w:r>
      <w:r w:rsidRPr="00F36A11">
        <w:rPr>
          <w:rFonts w:asciiTheme="majorBidi" w:eastAsia="Times New Roman" w:hAnsiTheme="majorBidi" w:cstheme="majorBidi" w:hint="eastAsia"/>
          <w:color w:val="000000"/>
          <w:sz w:val="28"/>
          <w:szCs w:val="28"/>
        </w:rPr>
        <w:t>ī</w:t>
      </w:r>
      <w:r w:rsidRPr="00F36A11">
        <w:rPr>
          <w:rFonts w:asciiTheme="majorBidi" w:eastAsia="Times New Roman" w:hAnsiTheme="majorBidi" w:cstheme="majorBidi"/>
          <w:color w:val="000000"/>
          <w:sz w:val="28"/>
          <w:szCs w:val="28"/>
        </w:rPr>
        <w:t>lahi; kerana Allah Taālā telah menghantar tentera-tentera yang berwibawa dan kumpulan-kumpulan yang hebat yang memperjuangkan ajaran al-Qur’an kepada rakyat negara dan mereka ini telah membawa panji al-Qur’an sejak seribu tahun dahulu. Allah sesekali tidak akan mengecewakan mereka dengan menghadirkan penentang-penentang kepada mereka bahkan Dialah yang menyalakan kembali cahaya semangat itu agar mereka dapat menjalankan tugas perjuangan mereka.</w:t>
      </w:r>
    </w:p>
    <w:p w14:paraId="229F4974" w14:textId="280EC803" w:rsidR="002049FA" w:rsidRDefault="002049FA" w:rsidP="00C530BB">
      <w:pPr>
        <w:rPr>
          <w:lang w:val="en-CA"/>
        </w:rPr>
      </w:pPr>
    </w:p>
    <w:p w14:paraId="79882E8F" w14:textId="0B21F59B" w:rsidR="00421A56" w:rsidRDefault="00421A56" w:rsidP="00421A56">
      <w:pPr>
        <w:pStyle w:val="NormalWeb"/>
        <w:rPr>
          <w:rFonts w:ascii="Verdana" w:hAnsi="Verdana"/>
          <w:b/>
          <w:bCs/>
          <w:sz w:val="21"/>
          <w:szCs w:val="21"/>
        </w:rPr>
      </w:pPr>
      <w:r w:rsidRPr="00421A56">
        <w:rPr>
          <w:rFonts w:ascii="Verdana" w:hAnsi="Verdana"/>
          <w:b/>
          <w:bCs/>
          <w:sz w:val="21"/>
          <w:szCs w:val="21"/>
          <w:highlight w:val="cyan"/>
        </w:rPr>
        <w:t>Objektif 3: Memperkukuh dan Membangunkan Sistem Sokongan Sosial dan Perkhidmatan Sosial</w:t>
      </w:r>
      <w:r w:rsidRPr="004A4AF7">
        <w:rPr>
          <w:rFonts w:ascii="Verdana" w:hAnsi="Verdana"/>
          <w:b/>
          <w:bCs/>
          <w:sz w:val="21"/>
          <w:szCs w:val="21"/>
        </w:rPr>
        <w:t xml:space="preserve"> </w:t>
      </w:r>
    </w:p>
    <w:p w14:paraId="19286A5C" w14:textId="77777777" w:rsidR="00421A56" w:rsidRDefault="00421A56" w:rsidP="00421A56">
      <w:pPr>
        <w:pStyle w:val="NormalWeb"/>
        <w:rPr>
          <w:rFonts w:ascii="Verdana" w:hAnsi="Verdana"/>
          <w:b/>
          <w:bCs/>
          <w:sz w:val="21"/>
          <w:szCs w:val="21"/>
        </w:rPr>
      </w:pPr>
      <w:r>
        <w:rPr>
          <w:rFonts w:ascii="Verdana" w:hAnsi="Verdana"/>
          <w:b/>
          <w:bCs/>
          <w:sz w:val="21"/>
          <w:szCs w:val="21"/>
        </w:rPr>
        <w:t xml:space="preserve">Rujukan yang telah dicatat di atas tidak dicatat semula di sini </w:t>
      </w:r>
    </w:p>
    <w:p w14:paraId="30D7E798" w14:textId="162EB6D3" w:rsidR="00421A56" w:rsidRDefault="00421A56" w:rsidP="00421A56">
      <w:pPr>
        <w:pStyle w:val="NormalWeb"/>
        <w:rPr>
          <w:rFonts w:ascii="Verdana" w:hAnsi="Verdana"/>
          <w:b/>
          <w:bCs/>
          <w:sz w:val="21"/>
          <w:szCs w:val="21"/>
        </w:rPr>
      </w:pPr>
      <w:r w:rsidRPr="0073262B">
        <w:rPr>
          <w:rFonts w:ascii="Verdana" w:hAnsi="Verdana"/>
          <w:sz w:val="20"/>
          <w:szCs w:val="20"/>
          <w:highlight w:val="yellow"/>
        </w:rPr>
        <w:t>(</w:t>
      </w:r>
      <w:r>
        <w:rPr>
          <w:rFonts w:ascii="Verdana" w:hAnsi="Verdana"/>
          <w:sz w:val="20"/>
          <w:szCs w:val="20"/>
          <w:highlight w:val="yellow"/>
        </w:rPr>
        <w:t xml:space="preserve">Pedoman Para Pemuda, </w:t>
      </w:r>
      <w:r w:rsidRPr="0073262B">
        <w:rPr>
          <w:rFonts w:ascii="Verdana" w:hAnsi="Verdana"/>
          <w:sz w:val="20"/>
          <w:szCs w:val="20"/>
          <w:highlight w:val="yellow"/>
        </w:rPr>
        <w:t>Pedoman Para Wanita</w:t>
      </w:r>
      <w:r>
        <w:rPr>
          <w:rFonts w:ascii="Verdana" w:hAnsi="Verdana"/>
          <w:sz w:val="20"/>
          <w:szCs w:val="20"/>
          <w:highlight w:val="yellow"/>
        </w:rPr>
        <w:t>, Kilauan ke-25, Kilauan ke-26</w:t>
      </w:r>
      <w:r w:rsidRPr="0073262B">
        <w:rPr>
          <w:rFonts w:ascii="Verdana" w:hAnsi="Verdana"/>
          <w:sz w:val="20"/>
          <w:szCs w:val="20"/>
          <w:highlight w:val="yellow"/>
        </w:rPr>
        <w:t>)</w:t>
      </w:r>
    </w:p>
    <w:p w14:paraId="02921E93" w14:textId="0CF519F0" w:rsidR="00421A56" w:rsidRDefault="00421A56" w:rsidP="00421A56">
      <w:pPr>
        <w:pStyle w:val="NormalWeb"/>
        <w:rPr>
          <w:rFonts w:ascii="Verdana" w:hAnsi="Verdana"/>
          <w:b/>
          <w:bCs/>
          <w:sz w:val="21"/>
          <w:szCs w:val="21"/>
        </w:rPr>
      </w:pPr>
      <w:r w:rsidRPr="00421A56">
        <w:rPr>
          <w:rFonts w:ascii="Verdana" w:hAnsi="Verdana"/>
          <w:b/>
          <w:bCs/>
          <w:sz w:val="21"/>
          <w:szCs w:val="21"/>
          <w:highlight w:val="cyan"/>
        </w:rPr>
        <w:t>Objektif 4: Menjana Sinergi Multisektor</w:t>
      </w:r>
      <w:r w:rsidRPr="004A4AF7">
        <w:rPr>
          <w:rFonts w:ascii="Verdana" w:hAnsi="Verdana"/>
          <w:b/>
          <w:bCs/>
          <w:sz w:val="21"/>
          <w:szCs w:val="21"/>
        </w:rPr>
        <w:t xml:space="preserve"> </w:t>
      </w:r>
    </w:p>
    <w:p w14:paraId="7EF52BE5" w14:textId="3E851D9E" w:rsidR="00421A56" w:rsidRDefault="00421A56" w:rsidP="00421A56">
      <w:pPr>
        <w:pStyle w:val="NormalWeb"/>
        <w:rPr>
          <w:rFonts w:ascii="Verdana" w:hAnsi="Verdana"/>
          <w:b/>
          <w:bCs/>
          <w:sz w:val="21"/>
          <w:szCs w:val="21"/>
        </w:rPr>
      </w:pPr>
      <w:r>
        <w:rPr>
          <w:rFonts w:ascii="Verdana" w:hAnsi="Verdana"/>
          <w:b/>
          <w:bCs/>
          <w:sz w:val="21"/>
          <w:szCs w:val="21"/>
        </w:rPr>
        <w:t>Rujukan yang telah dicatat di atas tidak dicatat semula di sini</w:t>
      </w:r>
    </w:p>
    <w:p w14:paraId="2ACFDFC3" w14:textId="77777777" w:rsidR="00421A56" w:rsidRDefault="00421A56" w:rsidP="00421A56">
      <w:pPr>
        <w:pStyle w:val="NormalWeb"/>
      </w:pPr>
      <w:r w:rsidRPr="00D51F51">
        <w:rPr>
          <w:rFonts w:ascii="Verdana" w:hAnsi="Verdana"/>
          <w:sz w:val="20"/>
          <w:szCs w:val="20"/>
          <w:highlight w:val="yellow"/>
        </w:rPr>
        <w:lastRenderedPageBreak/>
        <w:t>(Kilauan ke-20 dan ke-21, Surat ke-22)</w:t>
      </w:r>
    </w:p>
    <w:p w14:paraId="13CE1A35" w14:textId="77777777" w:rsidR="00421A56" w:rsidRDefault="00421A56" w:rsidP="00421A56">
      <w:pPr>
        <w:pStyle w:val="NormalWeb"/>
        <w:rPr>
          <w:rFonts w:ascii="Verdana" w:hAnsi="Verdana"/>
          <w:b/>
          <w:bCs/>
          <w:sz w:val="21"/>
          <w:szCs w:val="21"/>
        </w:rPr>
      </w:pPr>
    </w:p>
    <w:p w14:paraId="31F0D3AC" w14:textId="77777777" w:rsidR="00421A56" w:rsidRPr="004A4AF7" w:rsidRDefault="00421A56" w:rsidP="00421A56">
      <w:pPr>
        <w:pStyle w:val="NormalWeb"/>
        <w:rPr>
          <w:sz w:val="28"/>
          <w:szCs w:val="28"/>
        </w:rPr>
      </w:pPr>
    </w:p>
    <w:p w14:paraId="7340416D" w14:textId="77777777" w:rsidR="00421A56" w:rsidRPr="004A4AF7" w:rsidRDefault="00421A56" w:rsidP="00421A56">
      <w:pPr>
        <w:pStyle w:val="NormalWeb"/>
        <w:rPr>
          <w:sz w:val="28"/>
          <w:szCs w:val="28"/>
        </w:rPr>
      </w:pPr>
    </w:p>
    <w:p w14:paraId="5A1BDA07" w14:textId="77777777" w:rsidR="00421A56" w:rsidRDefault="00421A56" w:rsidP="00C530BB">
      <w:pPr>
        <w:rPr>
          <w:lang w:val="en-CA"/>
        </w:rPr>
      </w:pPr>
    </w:p>
    <w:p w14:paraId="3A0DC616" w14:textId="3D751CD3" w:rsidR="00620A5E" w:rsidRDefault="00620A5E" w:rsidP="00C530BB">
      <w:pPr>
        <w:rPr>
          <w:lang w:val="en-CA"/>
        </w:rPr>
      </w:pPr>
    </w:p>
    <w:p w14:paraId="50DF9488" w14:textId="2C5202FE" w:rsidR="00620A5E" w:rsidRDefault="00620A5E" w:rsidP="00C530BB">
      <w:pPr>
        <w:rPr>
          <w:lang w:val="en-CA"/>
        </w:rPr>
      </w:pPr>
    </w:p>
    <w:p w14:paraId="61499F17" w14:textId="606926DF" w:rsidR="00620A5E" w:rsidRDefault="00620A5E" w:rsidP="00C530BB">
      <w:pPr>
        <w:rPr>
          <w:lang w:val="en-CA"/>
        </w:rPr>
      </w:pPr>
    </w:p>
    <w:p w14:paraId="3D0519F8" w14:textId="77777777" w:rsidR="00620A5E" w:rsidRPr="007A00A6" w:rsidRDefault="00620A5E" w:rsidP="00C530BB">
      <w:pPr>
        <w:rPr>
          <w:lang w:val="en-CA"/>
        </w:rPr>
      </w:pPr>
    </w:p>
    <w:sectPr w:rsidR="00620A5E" w:rsidRPr="007A00A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0D8F30" w14:textId="77777777" w:rsidR="00920232" w:rsidRDefault="00920232" w:rsidP="004339F4">
      <w:pPr>
        <w:spacing w:after="0" w:line="240" w:lineRule="auto"/>
      </w:pPr>
      <w:r>
        <w:separator/>
      </w:r>
    </w:p>
  </w:endnote>
  <w:endnote w:type="continuationSeparator" w:id="0">
    <w:p w14:paraId="6811FFCE" w14:textId="77777777" w:rsidR="00920232" w:rsidRDefault="00920232" w:rsidP="00433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Garamond">
    <w:panose1 w:val="02020404030301010803"/>
    <w:charset w:val="00"/>
    <w:family w:val="roman"/>
    <w:pitch w:val="variable"/>
    <w:sig w:usb0="00000287" w:usb1="00000000" w:usb2="00000000" w:usb3="00000000" w:csb0="0000009F" w:csb1="00000000"/>
  </w:font>
  <w:font w:name="KFGQPC Uthman Taha Naskh">
    <w:charset w:val="B2"/>
    <w:family w:val="auto"/>
    <w:pitch w:val="variable"/>
    <w:sig w:usb0="8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WinSoftPro-Medium">
    <w:altName w:val="Times New Roman"/>
    <w:panose1 w:val="00000000000000000000"/>
    <w:charset w:val="A2"/>
    <w:family w:val="auto"/>
    <w:notTrueType/>
    <w:pitch w:val="default"/>
    <w:sig w:usb0="00000005" w:usb1="00000000" w:usb2="00000000" w:usb3="00000000" w:csb0="00000010" w:csb1="00000000"/>
  </w:font>
  <w:font w:name="Verdana">
    <w:panose1 w:val="020B0604030504040204"/>
    <w:charset w:val="00"/>
    <w:family w:val="swiss"/>
    <w:pitch w:val="variable"/>
    <w:sig w:usb0="A00006FF" w:usb1="4000205B" w:usb2="00000010" w:usb3="00000000" w:csb0="0000019F" w:csb1="00000000"/>
  </w:font>
  <w:font w:name="GaramondPremrPro-Smbd">
    <w:altName w:val="Cambria"/>
    <w:panose1 w:val="00000000000000000000"/>
    <w:charset w:val="00"/>
    <w:family w:val="roman"/>
    <w:notTrueType/>
    <w:pitch w:val="default"/>
    <w:sig w:usb0="00000003" w:usb1="00000000" w:usb2="00000000" w:usb3="00000000" w:csb0="00000001" w:csb1="00000000"/>
  </w:font>
  <w:font w:name="GaramondPremrPro">
    <w:altName w:val="Cambria"/>
    <w:panose1 w:val="00000000000000000000"/>
    <w:charset w:val="00"/>
    <w:family w:val="roman"/>
    <w:notTrueType/>
    <w:pitch w:val="default"/>
    <w:sig w:usb0="00000003" w:usb1="00000000" w:usb2="00000000" w:usb3="00000000" w:csb0="00000001" w:csb1="00000000"/>
  </w:font>
  <w:font w:name="AGaramondPro-BoldItalic">
    <w:altName w:val="Cambria"/>
    <w:panose1 w:val="00000000000000000000"/>
    <w:charset w:val="00"/>
    <w:family w:val="roman"/>
    <w:notTrueType/>
    <w:pitch w:val="default"/>
    <w:sig w:usb0="00000003" w:usb1="00000000" w:usb2="00000000" w:usb3="00000000" w:csb0="00000001" w:csb1="00000000"/>
  </w:font>
  <w:font w:name="GaramondPremrPro-It">
    <w:altName w:val="Cambria"/>
    <w:panose1 w:val="00000000000000000000"/>
    <w:charset w:val="00"/>
    <w:family w:val="roman"/>
    <w:notTrueType/>
    <w:pitch w:val="default"/>
    <w:sig w:usb0="00000003" w:usb1="00000000" w:usb2="00000000" w:usb3="00000000" w:csb0="00000001" w:csb1="00000000"/>
  </w:font>
  <w:font w:name="AdobeArabic-Regular">
    <w:altName w:val="Cambria"/>
    <w:panose1 w:val="00000000000000000000"/>
    <w:charset w:val="00"/>
    <w:family w:val="roman"/>
    <w:notTrueType/>
    <w:pitch w:val="default"/>
    <w:sig w:usb0="00000003" w:usb1="00000000" w:usb2="00000000" w:usb3="00000000" w:csb0="00000001" w:csb1="00000000"/>
  </w:font>
  <w:font w:name="AGaramondPro-Regular">
    <w:altName w:val="Cambria"/>
    <w:panose1 w:val="00000000000000000000"/>
    <w:charset w:val="00"/>
    <w:family w:val="roman"/>
    <w:notTrueType/>
    <w:pitch w:val="default"/>
    <w:sig w:usb0="00000003" w:usb1="00000000" w:usb2="00000000" w:usb3="00000000" w:csb0="00000001" w:csb1="00000000"/>
  </w:font>
  <w:font w:name="AGaramondPro-Italic">
    <w:altName w:val="Cambria"/>
    <w:panose1 w:val="00000000000000000000"/>
    <w:charset w:val="00"/>
    <w:family w:val="roman"/>
    <w:notTrueType/>
    <w:pitch w:val="default"/>
    <w:sig w:usb0="00000003" w:usb1="00000000" w:usb2="00000000" w:usb3="00000000" w:csb0="00000001" w:csb1="00000000"/>
  </w:font>
  <w:font w:name="GaramondPremrPro-Bd">
    <w:altName w:val="Cambria"/>
    <w:panose1 w:val="00000000000000000000"/>
    <w:charset w:val="00"/>
    <w:family w:val="roman"/>
    <w:notTrueType/>
    <w:pitch w:val="default"/>
    <w:sig w:usb0="00000003" w:usb1="00000000" w:usb2="00000000" w:usb3="00000000" w:csb0="00000001" w:csb1="00000000"/>
  </w:font>
  <w:font w:name="ArnoPro-Bold">
    <w:altName w:val="Cambria"/>
    <w:panose1 w:val="00000000000000000000"/>
    <w:charset w:val="00"/>
    <w:family w:val="roman"/>
    <w:notTrueType/>
    <w:pitch w:val="default"/>
    <w:sig w:usb0="00000003" w:usb1="00000000" w:usb2="00000000" w:usb3="00000000" w:csb0="00000001" w:csb1="00000000"/>
  </w:font>
  <w:font w:name="ArnoPro-Regular">
    <w:altName w:val="Cambria"/>
    <w:panose1 w:val="00000000000000000000"/>
    <w:charset w:val="00"/>
    <w:family w:val="roman"/>
    <w:notTrueType/>
    <w:pitch w:val="default"/>
    <w:sig w:usb0="00000003" w:usb1="00000000" w:usb2="00000000" w:usb3="00000000" w:csb0="00000001" w:csb1="00000000"/>
  </w:font>
  <w:font w:name="ArnoPro-Italic">
    <w:altName w:val="Yu Gothic"/>
    <w:panose1 w:val="00000000000000000000"/>
    <w:charset w:val="80"/>
    <w:family w:val="roman"/>
    <w:notTrueType/>
    <w:pitch w:val="default"/>
    <w:sig w:usb0="00000001" w:usb1="08070000" w:usb2="00000010" w:usb3="00000000" w:csb0="00020000" w:csb1="00000000"/>
  </w:font>
  <w:font w:name="Scheherazade">
    <w:altName w:val="Arial"/>
    <w:panose1 w:val="00000000000000000000"/>
    <w:charset w:val="B2"/>
    <w:family w:val="auto"/>
    <w:notTrueType/>
    <w:pitch w:val="default"/>
    <w:sig w:usb0="00002001" w:usb1="00000000" w:usb2="00000000" w:usb3="00000000" w:csb0="00000040" w:csb1="00000000"/>
  </w:font>
  <w:font w:name="Calibri-Light">
    <w:altName w:val="Calibri"/>
    <w:panose1 w:val="00000000000000000000"/>
    <w:charset w:val="00"/>
    <w:family w:val="swiss"/>
    <w:notTrueType/>
    <w:pitch w:val="default"/>
    <w:sig w:usb0="00000003" w:usb1="00000000" w:usb2="00000000" w:usb3="00000000" w:csb0="00000001" w:csb1="00000000"/>
  </w:font>
  <w:font w:name="BookAntiqua">
    <w:altName w:val="Cambria"/>
    <w:panose1 w:val="00000000000000000000"/>
    <w:charset w:val="00"/>
    <w:family w:val="roman"/>
    <w:notTrueType/>
    <w:pitch w:val="default"/>
    <w:sig w:usb0="00000003" w:usb1="00000000" w:usb2="00000000" w:usb3="00000000" w:csb0="00000001" w:csb1="00000000"/>
  </w:font>
  <w:font w:name="TrajanPro-Regular">
    <w:altName w:val="Cambria"/>
    <w:panose1 w:val="00000000000000000000"/>
    <w:charset w:val="00"/>
    <w:family w:val="roman"/>
    <w:notTrueType/>
    <w:pitch w:val="default"/>
    <w:sig w:usb0="00000003" w:usb1="00000000" w:usb2="00000000" w:usb3="00000000" w:csb0="00000001" w:csb1="00000000"/>
  </w:font>
  <w:font w:name="Calibri-Italic">
    <w:altName w:val="Calibri"/>
    <w:panose1 w:val="00000000000000000000"/>
    <w:charset w:val="00"/>
    <w:family w:val="swiss"/>
    <w:notTrueType/>
    <w:pitch w:val="default"/>
    <w:sig w:usb0="00000003" w:usb1="00000000" w:usb2="00000000" w:usb3="00000000" w:csb0="00000001" w:csb1="00000000"/>
  </w:font>
  <w:font w:name="GaramondPremrPro-Med">
    <w:altName w:val="Cambria"/>
    <w:panose1 w:val="00000000000000000000"/>
    <w:charset w:val="00"/>
    <w:family w:val="roman"/>
    <w:notTrueType/>
    <w:pitch w:val="default"/>
    <w:sig w:usb0="00000003" w:usb1="00000000" w:usb2="00000000" w:usb3="00000000" w:csb0="00000001" w:csb1="00000000"/>
  </w:font>
  <w:font w:name="Harabik">
    <w:altName w:val="Arial"/>
    <w:panose1 w:val="00000000000000000000"/>
    <w:charset w:val="B2"/>
    <w:family w:val="auto"/>
    <w:notTrueType/>
    <w:pitch w:val="default"/>
    <w:sig w:usb0="00002001" w:usb1="00000000" w:usb2="00000000" w:usb3="00000000" w:csb0="00000040" w:csb1="00000000"/>
  </w:font>
  <w:font w:name="AdobeArabic-Italic">
    <w:altName w:val="Cambria"/>
    <w:panose1 w:val="00000000000000000000"/>
    <w:charset w:val="00"/>
    <w:family w:val="roman"/>
    <w:notTrueType/>
    <w:pitch w:val="default"/>
    <w:sig w:usb0="00000003" w:usb1="00000000" w:usb2="00000000" w:usb3="00000000" w:csb0="00000001" w:csb1="00000000"/>
  </w:font>
  <w:font w:name="Sakkal Majalla">
    <w:panose1 w:val="02000000000000000000"/>
    <w:charset w:val="00"/>
    <w:family w:val="auto"/>
    <w:pitch w:val="variable"/>
    <w:sig w:usb0="A0002027" w:usb1="80000000" w:usb2="00000108" w:usb3="00000000" w:csb0="000000D3"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6C0056" w14:textId="77777777" w:rsidR="005A1855" w:rsidRDefault="005A18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CE4821" w14:textId="77777777" w:rsidR="005A1855" w:rsidRDefault="005A185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1B5827" w14:textId="77777777" w:rsidR="005A1855" w:rsidRDefault="005A18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E9363A" w14:textId="77777777" w:rsidR="00920232" w:rsidRDefault="00920232" w:rsidP="004339F4">
      <w:pPr>
        <w:spacing w:after="0" w:line="240" w:lineRule="auto"/>
      </w:pPr>
      <w:r>
        <w:separator/>
      </w:r>
    </w:p>
  </w:footnote>
  <w:footnote w:type="continuationSeparator" w:id="0">
    <w:p w14:paraId="6D0A46AE" w14:textId="77777777" w:rsidR="00920232" w:rsidRDefault="00920232" w:rsidP="004339F4">
      <w:pPr>
        <w:spacing w:after="0" w:line="240" w:lineRule="auto"/>
      </w:pPr>
      <w:r>
        <w:continuationSeparator/>
      </w:r>
    </w:p>
  </w:footnote>
  <w:footnote w:id="1">
    <w:p w14:paraId="34EF1130" w14:textId="77777777" w:rsidR="004339F4" w:rsidRDefault="004339F4" w:rsidP="004339F4">
      <w:pPr>
        <w:pStyle w:val="FootnoteText"/>
        <w:rPr>
          <w:rFonts w:ascii="Adobe Garamond Pro" w:hAnsi="Adobe Garamond Pro"/>
        </w:rPr>
      </w:pPr>
      <w:r>
        <w:rPr>
          <w:rStyle w:val="FootnoteReference"/>
          <w:rFonts w:ascii="Adobe Garamond Pro" w:hAnsi="Adobe Garamond Pro"/>
        </w:rPr>
        <w:footnoteRef/>
      </w:r>
      <w:r>
        <w:rPr>
          <w:rFonts w:ascii="Adobe Garamond Pro" w:hAnsi="Adobe Garamond Pro"/>
        </w:rPr>
        <w:t xml:space="preserve"> Al-Furqan,77</w:t>
      </w:r>
    </w:p>
  </w:footnote>
  <w:footnote w:id="2">
    <w:p w14:paraId="527331AF" w14:textId="77777777" w:rsidR="004339F4" w:rsidRDefault="004339F4" w:rsidP="004339F4">
      <w:pPr>
        <w:pStyle w:val="FootnoteText"/>
        <w:rPr>
          <w:rFonts w:ascii="Adobe Garamond Pro" w:hAnsi="Adobe Garamond Pro"/>
        </w:rPr>
      </w:pPr>
      <w:r>
        <w:rPr>
          <w:rStyle w:val="FootnoteReference"/>
          <w:rFonts w:ascii="Adobe Garamond Pro" w:hAnsi="Adobe Garamond Pro"/>
        </w:rPr>
        <w:footnoteRef/>
      </w:r>
      <w:r>
        <w:rPr>
          <w:rFonts w:ascii="Adobe Garamond Pro" w:hAnsi="Adobe Garamond Pro"/>
        </w:rPr>
        <w:t xml:space="preserve"> Nombor muka surat pada karya asal yang berbahasa Turki.</w:t>
      </w:r>
    </w:p>
  </w:footnote>
  <w:footnote w:id="3">
    <w:p w14:paraId="027ECE74" w14:textId="77777777" w:rsidR="004339F4" w:rsidRPr="002700E0" w:rsidRDefault="004339F4" w:rsidP="004339F4">
      <w:pPr>
        <w:pStyle w:val="FootnoteText"/>
        <w:jc w:val="both"/>
        <w:rPr>
          <w:lang w:val="ms-MY"/>
        </w:rPr>
      </w:pPr>
      <w:r w:rsidRPr="002700E0">
        <w:rPr>
          <w:rStyle w:val="FootnoteReference"/>
          <w:lang w:val="ms-MY"/>
        </w:rPr>
        <w:footnoteRef/>
      </w:r>
      <w:r w:rsidRPr="002700E0">
        <w:rPr>
          <w:lang w:val="ms-MY"/>
        </w:rPr>
        <w:t xml:space="preserve"> Kerana tiada iqtisad maka pengguna bertambah ramai dan penghasil semakin berkuranag. Semua orang memacak mata mereka kepada kerajaan. Pada masa itu, perkilangan, perniagaan dan pertanian yang merupakan asas kehidupan bermasyarakat akan berkurangan. Bangsa itu juga akan mundur/menjadi hina lalu merosot dan jatuh miskin.</w:t>
      </w:r>
    </w:p>
  </w:footnote>
  <w:footnote w:id="4">
    <w:p w14:paraId="55C2E9E4" w14:textId="77777777" w:rsidR="004339F4" w:rsidRPr="002700E0" w:rsidRDefault="004339F4" w:rsidP="004339F4">
      <w:pPr>
        <w:pStyle w:val="FootnoteText"/>
        <w:jc w:val="both"/>
        <w:rPr>
          <w:lang w:val="ms-MY"/>
        </w:rPr>
      </w:pPr>
      <w:r w:rsidRPr="002700E0">
        <w:rPr>
          <w:rStyle w:val="FootnoteReference"/>
          <w:lang w:val="ms-MY"/>
        </w:rPr>
        <w:footnoteRef/>
      </w:r>
      <w:r w:rsidRPr="002700E0">
        <w:rPr>
          <w:lang w:val="ms-MY"/>
        </w:rPr>
        <w:t xml:space="preserve"> Seorang menteri</w:t>
      </w:r>
      <w:r>
        <w:rPr>
          <w:lang w:val="ms-MY"/>
        </w:rPr>
        <w:t>,</w:t>
      </w:r>
      <w:r w:rsidRPr="002700E0">
        <w:rPr>
          <w:lang w:val="ms-MY"/>
        </w:rPr>
        <w:t xml:space="preserve"> </w:t>
      </w:r>
      <w:r w:rsidRPr="005A50A5">
        <w:rPr>
          <w:i/>
          <w:iCs/>
          <w:lang w:val="ms-MY"/>
        </w:rPr>
        <w:t>Nushirawan al-Adil</w:t>
      </w:r>
      <w:r w:rsidRPr="002700E0">
        <w:rPr>
          <w:lang w:val="ms-MY"/>
        </w:rPr>
        <w:t xml:space="preserve"> yang merupakan salah seorang di kalangan raja-raja Iran yang adil telah bertanya kepada </w:t>
      </w:r>
      <w:r w:rsidRPr="005A50A5">
        <w:rPr>
          <w:i/>
          <w:iCs/>
          <w:lang w:val="ms-MY"/>
        </w:rPr>
        <w:t xml:space="preserve">Buruzjumahr </w:t>
      </w:r>
      <w:r w:rsidRPr="002700E0">
        <w:rPr>
          <w:lang w:val="ms-MY"/>
        </w:rPr>
        <w:t>yang merupakan alim yang masyhur dengan kebijaksanaannya. “Mengapakah para ulama’ kelihatan di hadapan pintu para umara’ (pemimpin) tetapi para umara’ (pemimpin ) tidak kelihatan di pintu para Ulama’?  walhal ilmu adalah di atas kepimpinan.” Sebagai jawapan, beliau telah berkata: “Para Ulamak keran ilmunya dan umara’ kerana kejahilannya. Yakni, kerana kejahilan para umara’ tidak mengetahui nilai ilmu maka mereka tidak pergi mencarinya di pintu para ulama. Para Ulama’ pula, kerana mereka tidak tahu nilai harta merka adalah daripada pengetahuan mereka, maka mereka mencarinya di pintu para umara’. Justeru Burzujumahr secara lembut telah memberikan jawapan  dengan mentakwilkan kehalobaan yang menjadi sebab kepada kefakiran dan kehinaan di kalangan ulama’ dan natijah yang terdapat pada kepandaian  mereka denag cara yang halus. -Husrau</w:t>
      </w:r>
    </w:p>
  </w:footnote>
  <w:footnote w:id="5">
    <w:p w14:paraId="3193C10C" w14:textId="77777777" w:rsidR="004339F4" w:rsidRPr="002700E0" w:rsidRDefault="004339F4" w:rsidP="004339F4">
      <w:pPr>
        <w:pStyle w:val="FootnoteText"/>
        <w:rPr>
          <w:lang w:val="ms-MY"/>
        </w:rPr>
      </w:pPr>
      <w:r w:rsidRPr="002700E0">
        <w:rPr>
          <w:rStyle w:val="FootnoteReference"/>
          <w:lang w:val="ms-MY"/>
        </w:rPr>
        <w:footnoteRef/>
      </w:r>
      <w:r w:rsidRPr="002700E0">
        <w:rPr>
          <w:lang w:val="ms-MY"/>
        </w:rPr>
        <w:t xml:space="preserve"> Satu peristiwa yang mengukuhkan perkara ini ialah, di Peranchis satu sijil perakuan diberikan kepada orang-orang yang berpendidikan  kerana mereka pandai melakukan kerja mengemis – Sulaiaman Rusydu</w:t>
      </w:r>
    </w:p>
  </w:footnote>
  <w:footnote w:id="6">
    <w:p w14:paraId="0C61C573" w14:textId="77777777" w:rsidR="004339F4" w:rsidRPr="002700E0" w:rsidRDefault="004339F4" w:rsidP="004339F4">
      <w:pPr>
        <w:pStyle w:val="FootnoteText"/>
        <w:rPr>
          <w:lang w:val="ms-MY"/>
        </w:rPr>
      </w:pPr>
      <w:r w:rsidRPr="002700E0">
        <w:rPr>
          <w:rStyle w:val="FootnoteReference"/>
          <w:lang w:val="ms-MY"/>
        </w:rPr>
        <w:footnoteRef/>
      </w:r>
      <w:r w:rsidRPr="002700E0">
        <w:rPr>
          <w:lang w:val="ms-MY"/>
        </w:rPr>
        <w:t xml:space="preserve"> Ya, bila kamu melihat/berjumpa dengan mana-mana pemboros, kamu akan mendengar rungutan-rungutan. Walau sekayamana sekalipun mereka lidah mereka akan tetap merungut. Jika kamu bertemu dengan orang yang paling fakir tetapi qanaah kamu akan mendengar kesyukuran.</w:t>
      </w:r>
    </w:p>
  </w:footnote>
  <w:footnote w:id="7">
    <w:p w14:paraId="1DE08952" w14:textId="77777777" w:rsidR="004339F4" w:rsidRPr="002700E0" w:rsidRDefault="004339F4" w:rsidP="004339F4">
      <w:pPr>
        <w:pStyle w:val="FootnoteText"/>
        <w:rPr>
          <w:lang w:val="ms-MY"/>
        </w:rPr>
      </w:pPr>
      <w:r w:rsidRPr="002700E0">
        <w:rPr>
          <w:rStyle w:val="FootnoteReference"/>
          <w:lang w:val="ms-MY"/>
        </w:rPr>
        <w:footnoteRef/>
      </w:r>
      <w:r w:rsidRPr="002700E0">
        <w:rPr>
          <w:lang w:val="ms-MY"/>
        </w:rPr>
        <w:t xml:space="preserve"> Yakni, perkara yang paling membahayakan tubuh ialah memakan makan tanpa memberi ruang selama empat atau lima jam ataupun memasukkan makanan yang bermacam-macam ke dalam perut kerana kelazatannya.</w:t>
      </w:r>
    </w:p>
  </w:footnote>
  <w:footnote w:id="8">
    <w:p w14:paraId="1F6B9960" w14:textId="77777777" w:rsidR="007A00A6" w:rsidRPr="00656547" w:rsidRDefault="007A00A6" w:rsidP="007A00A6">
      <w:pPr>
        <w:widowControl w:val="0"/>
        <w:autoSpaceDE w:val="0"/>
        <w:autoSpaceDN w:val="0"/>
        <w:adjustRightInd w:val="0"/>
        <w:jc w:val="both"/>
        <w:rPr>
          <w:rFonts w:asciiTheme="majorBidi" w:hAnsiTheme="majorBidi" w:cstheme="majorBidi"/>
        </w:rPr>
      </w:pPr>
      <w:r>
        <w:rPr>
          <w:rStyle w:val="FootnoteReference"/>
        </w:rPr>
        <w:footnoteRef/>
      </w:r>
      <w:r>
        <w:t xml:space="preserve"> Risalah ini telah ditulis dalam masa empat setengah jam. Ya, ya, ya. </w:t>
      </w:r>
    </w:p>
    <w:p w14:paraId="7DE7BB62" w14:textId="77777777" w:rsidR="007A00A6" w:rsidRPr="001D60E7" w:rsidRDefault="007A00A6" w:rsidP="007A00A6">
      <w:pPr>
        <w:pStyle w:val="FootnoteText"/>
        <w:jc w:val="both"/>
        <w:rPr>
          <w:color w:val="FF0000"/>
          <w:lang w:val="tr-TR"/>
        </w:rPr>
      </w:pPr>
      <w:r w:rsidRPr="001D60E7">
        <w:rPr>
          <w:rFonts w:asciiTheme="majorBidi" w:hAnsiTheme="majorBidi" w:cstheme="majorBidi"/>
          <w:sz w:val="22"/>
          <w:szCs w:val="22"/>
          <w:lang w:val="tr-TR"/>
        </w:rPr>
        <w:t xml:space="preserve"> </w:t>
      </w:r>
      <w:r w:rsidRPr="001D60E7">
        <w:rPr>
          <w:rFonts w:asciiTheme="majorBidi" w:hAnsiTheme="majorBidi" w:cstheme="majorBidi"/>
          <w:color w:val="FF0000"/>
          <w:sz w:val="22"/>
          <w:szCs w:val="22"/>
          <w:lang w:val="tr-TR"/>
        </w:rPr>
        <w:t>Rüşdü Re'fet Husrev Saîd Nursî</w:t>
      </w:r>
    </w:p>
  </w:footnote>
  <w:footnote w:id="9">
    <w:p w14:paraId="3E0C91B1" w14:textId="77777777" w:rsidR="007A00A6" w:rsidRPr="001D60E7" w:rsidRDefault="007A00A6" w:rsidP="007A00A6">
      <w:pPr>
        <w:pStyle w:val="NoSpacing"/>
        <w:ind w:right="-1"/>
        <w:jc w:val="both"/>
        <w:rPr>
          <w:rFonts w:ascii="Adobe Garamond Pro" w:hAnsi="Adobe Garamond Pro"/>
          <w:sz w:val="20"/>
          <w:szCs w:val="20"/>
          <w:lang w:val="tr-TR"/>
        </w:rPr>
      </w:pPr>
      <w:r w:rsidRPr="00E67BF7">
        <w:rPr>
          <w:rStyle w:val="FootnoteReference"/>
          <w:rFonts w:ascii="Adobe Garamond Pro" w:hAnsi="Adobe Garamond Pro"/>
          <w:sz w:val="20"/>
          <w:szCs w:val="20"/>
        </w:rPr>
        <w:footnoteRef/>
      </w:r>
      <w:r w:rsidRPr="00E67BF7">
        <w:rPr>
          <w:rFonts w:ascii="Adobe Garamond Pro" w:hAnsi="Adobe Garamond Pro"/>
          <w:sz w:val="20"/>
          <w:szCs w:val="20"/>
          <w:rtl/>
        </w:rPr>
        <w:t xml:space="preserve"> </w:t>
      </w:r>
      <w:r w:rsidRPr="0076371B">
        <w:rPr>
          <w:rFonts w:ascii="Adobe Garamond Pro" w:hAnsi="Adobe Garamond Pro"/>
          <w:sz w:val="20"/>
          <w:szCs w:val="20"/>
          <w:lang w:val="tr-TR"/>
        </w:rPr>
        <w:t>Oleh sebab k</w:t>
      </w:r>
      <w:r>
        <w:rPr>
          <w:rFonts w:ascii="Adobe Garamond Pro" w:hAnsi="Adobe Garamond Pro"/>
          <w:sz w:val="20"/>
          <w:szCs w:val="20"/>
          <w:lang w:val="tr-TR"/>
        </w:rPr>
        <w:t>ilauan</w:t>
      </w:r>
      <w:r w:rsidRPr="001D60E7">
        <w:rPr>
          <w:rFonts w:ascii="Adobe Garamond Pro" w:hAnsi="Adobe Garamond Pro"/>
          <w:sz w:val="20"/>
          <w:szCs w:val="20"/>
          <w:lang w:val="tr-TR"/>
        </w:rPr>
        <w:t xml:space="preserve"> ini datang secara </w:t>
      </w:r>
      <w:r>
        <w:rPr>
          <w:rFonts w:ascii="Adobe Garamond Pro" w:hAnsi="Adobe Garamond Pro"/>
          <w:sz w:val="20"/>
          <w:szCs w:val="20"/>
          <w:lang w:val="tr-TR"/>
        </w:rPr>
        <w:t>spontan dan tabi’i,</w:t>
      </w:r>
      <w:r w:rsidRPr="001D60E7">
        <w:rPr>
          <w:rFonts w:ascii="Adobe Garamond Pro" w:hAnsi="Adobe Garamond Pro"/>
          <w:sz w:val="20"/>
          <w:szCs w:val="20"/>
          <w:lang w:val="tr-TR"/>
        </w:rPr>
        <w:t xml:space="preserve"> </w:t>
      </w:r>
      <w:r>
        <w:rPr>
          <w:rFonts w:ascii="Adobe Garamond Pro" w:hAnsi="Adobe Garamond Pro"/>
          <w:sz w:val="20"/>
          <w:szCs w:val="20"/>
          <w:lang w:val="tr-TR"/>
        </w:rPr>
        <w:t>maka</w:t>
      </w:r>
      <w:r w:rsidRPr="001D60E7">
        <w:rPr>
          <w:rFonts w:ascii="Adobe Garamond Pro" w:hAnsi="Adobe Garamond Pro"/>
          <w:sz w:val="20"/>
          <w:szCs w:val="20"/>
          <w:lang w:val="tr-TR"/>
        </w:rPr>
        <w:t xml:space="preserve"> </w:t>
      </w:r>
      <w:r>
        <w:rPr>
          <w:rFonts w:ascii="Adobe Garamond Pro" w:hAnsi="Adobe Garamond Pro"/>
          <w:sz w:val="20"/>
          <w:szCs w:val="20"/>
          <w:lang w:val="tr-TR"/>
        </w:rPr>
        <w:t>pada peringkat yang keenam</w:t>
      </w:r>
      <w:r w:rsidRPr="0076371B">
        <w:rPr>
          <w:rFonts w:ascii="Adobe Garamond Pro" w:hAnsi="Adobe Garamond Pro"/>
          <w:sz w:val="20"/>
          <w:szCs w:val="20"/>
          <w:lang w:val="tr-TR"/>
        </w:rPr>
        <w:t xml:space="preserve"> </w:t>
      </w:r>
      <w:r>
        <w:rPr>
          <w:rFonts w:ascii="Adobe Garamond Pro" w:hAnsi="Adobe Garamond Pro"/>
          <w:sz w:val="20"/>
          <w:szCs w:val="20"/>
          <w:lang w:val="tr-TR"/>
        </w:rPr>
        <w:t xml:space="preserve">ini </w:t>
      </w:r>
      <w:r w:rsidRPr="001D60E7">
        <w:rPr>
          <w:rFonts w:ascii="Adobe Garamond Pro" w:hAnsi="Adobe Garamond Pro"/>
          <w:sz w:val="20"/>
          <w:szCs w:val="20"/>
          <w:lang w:val="tr-TR"/>
        </w:rPr>
        <w:t>telah ditulis</w:t>
      </w:r>
      <w:r>
        <w:rPr>
          <w:rFonts w:ascii="Adobe Garamond Pro" w:hAnsi="Adobe Garamond Pro"/>
          <w:sz w:val="20"/>
          <w:szCs w:val="20"/>
          <w:lang w:val="tr-TR"/>
        </w:rPr>
        <w:t xml:space="preserve">kan dua jenis ubat. Untuk </w:t>
      </w:r>
      <w:r w:rsidRPr="001D60E7">
        <w:rPr>
          <w:rFonts w:ascii="Adobe Garamond Pro" w:hAnsi="Adobe Garamond Pro"/>
          <w:sz w:val="20"/>
          <w:szCs w:val="20"/>
          <w:lang w:val="tr-TR"/>
        </w:rPr>
        <w:t xml:space="preserve"> </w:t>
      </w:r>
      <w:r>
        <w:rPr>
          <w:rFonts w:ascii="Adobe Garamond Pro" w:hAnsi="Adobe Garamond Pro"/>
          <w:sz w:val="20"/>
          <w:szCs w:val="20"/>
          <w:lang w:val="tr-TR"/>
        </w:rPr>
        <w:t>merosakkan keaslian fitrahnya</w:t>
      </w:r>
      <w:r w:rsidRPr="001D60E7">
        <w:rPr>
          <w:rFonts w:ascii="Adobe Garamond Pro" w:hAnsi="Adobe Garamond Pro"/>
          <w:sz w:val="20"/>
          <w:szCs w:val="20"/>
          <w:lang w:val="tr-TR"/>
        </w:rPr>
        <w:t xml:space="preserve"> </w:t>
      </w:r>
      <w:r>
        <w:rPr>
          <w:rFonts w:ascii="Adobe Garamond Pro" w:hAnsi="Adobe Garamond Pro"/>
          <w:sz w:val="20"/>
          <w:szCs w:val="20"/>
          <w:lang w:val="tr-TR"/>
        </w:rPr>
        <w:t xml:space="preserve">maka </w:t>
      </w:r>
      <w:r w:rsidRPr="001D60E7">
        <w:rPr>
          <w:rFonts w:ascii="Adobe Garamond Pro" w:hAnsi="Adobe Garamond Pro"/>
          <w:sz w:val="20"/>
          <w:szCs w:val="20"/>
          <w:lang w:val="tr-TR"/>
        </w:rPr>
        <w:t xml:space="preserve">kami </w:t>
      </w:r>
      <w:r>
        <w:rPr>
          <w:rFonts w:ascii="Adobe Garamond Pro" w:hAnsi="Adobe Garamond Pro"/>
          <w:sz w:val="20"/>
          <w:szCs w:val="20"/>
          <w:lang w:val="tr-TR"/>
        </w:rPr>
        <w:t>telah mengekalkan keadaannya dan kami  tidak mengubahnya dengan harapan</w:t>
      </w:r>
      <w:r w:rsidRPr="001D60E7">
        <w:rPr>
          <w:rFonts w:ascii="Adobe Garamond Pro" w:hAnsi="Adobe Garamond Pro"/>
          <w:sz w:val="20"/>
          <w:szCs w:val="20"/>
          <w:lang w:val="tr-TR"/>
        </w:rPr>
        <w:t xml:space="preserve"> </w:t>
      </w:r>
      <w:r>
        <w:rPr>
          <w:rFonts w:ascii="Adobe Garamond Pro" w:hAnsi="Adobe Garamond Pro"/>
          <w:sz w:val="20"/>
          <w:szCs w:val="20"/>
          <w:lang w:val="tr-TR"/>
        </w:rPr>
        <w:t>mungkin</w:t>
      </w:r>
      <w:r w:rsidRPr="001D60E7">
        <w:rPr>
          <w:rFonts w:ascii="Adobe Garamond Pro" w:hAnsi="Adobe Garamond Pro"/>
          <w:sz w:val="20"/>
          <w:szCs w:val="20"/>
          <w:lang w:val="tr-TR"/>
        </w:rPr>
        <w:t xml:space="preserve"> ada hikmah di sebaliknya. (Penulis)   </w:t>
      </w:r>
    </w:p>
  </w:footnote>
  <w:footnote w:id="10">
    <w:p w14:paraId="033E0D25" w14:textId="77777777" w:rsidR="007A00A6" w:rsidRPr="001D60E7" w:rsidRDefault="007A00A6" w:rsidP="007A00A6">
      <w:pPr>
        <w:pStyle w:val="NoSpacing"/>
        <w:ind w:right="-1"/>
        <w:jc w:val="both"/>
        <w:rPr>
          <w:rFonts w:ascii="Adobe Garamond Pro" w:hAnsi="Adobe Garamond Pro"/>
          <w:sz w:val="20"/>
          <w:szCs w:val="20"/>
          <w:lang w:val="tr-TR"/>
        </w:rPr>
      </w:pPr>
      <w:r w:rsidRPr="00E67BF7">
        <w:rPr>
          <w:rStyle w:val="FootnoteReference"/>
          <w:rFonts w:ascii="Adobe Garamond Pro" w:hAnsi="Adobe Garamond Pro"/>
          <w:sz w:val="20"/>
          <w:szCs w:val="20"/>
        </w:rPr>
        <w:footnoteRef/>
      </w:r>
      <w:r w:rsidRPr="00E67BF7">
        <w:rPr>
          <w:rFonts w:ascii="Adobe Garamond Pro" w:hAnsi="Adobe Garamond Pro"/>
          <w:sz w:val="20"/>
          <w:szCs w:val="20"/>
          <w:rtl/>
        </w:rPr>
        <w:t xml:space="preserve"> </w:t>
      </w:r>
      <w:r w:rsidRPr="001D60E7">
        <w:rPr>
          <w:rFonts w:ascii="Adobe Garamond Pro" w:hAnsi="Adobe Garamond Pro"/>
          <w:sz w:val="20"/>
          <w:szCs w:val="20"/>
          <w:lang w:val="tr-TR"/>
        </w:rPr>
        <w:t xml:space="preserve">Rasulullah </w:t>
      </w:r>
      <w:r w:rsidRPr="00E2010B">
        <w:rPr>
          <w:rFonts w:ascii="Adobe Garamond Pro" w:hAnsi="Adobe Garamond Pro"/>
          <w:i/>
          <w:iCs/>
          <w:sz w:val="20"/>
          <w:szCs w:val="20"/>
          <w:lang w:val="tr-TR"/>
        </w:rPr>
        <w:t>Sollallahu ‘Alaihi wa Sallam</w:t>
      </w:r>
      <w:r w:rsidRPr="001D60E7">
        <w:rPr>
          <w:rFonts w:ascii="Adobe Garamond Pro" w:hAnsi="Adobe Garamond Pro"/>
          <w:sz w:val="20"/>
          <w:szCs w:val="20"/>
          <w:lang w:val="tr-TR"/>
        </w:rPr>
        <w:t xml:space="preserve"> </w:t>
      </w:r>
      <w:r>
        <w:rPr>
          <w:rFonts w:ascii="Adobe Garamond Pro" w:hAnsi="Adobe Garamond Pro"/>
          <w:sz w:val="20"/>
          <w:szCs w:val="20"/>
          <w:lang w:val="tr-TR"/>
        </w:rPr>
        <w:t xml:space="preserve">telah </w:t>
      </w:r>
      <w:r w:rsidRPr="001D60E7">
        <w:rPr>
          <w:rFonts w:ascii="Adobe Garamond Pro" w:hAnsi="Adobe Garamond Pro"/>
          <w:sz w:val="20"/>
          <w:szCs w:val="20"/>
          <w:lang w:val="tr-TR"/>
        </w:rPr>
        <w:t xml:space="preserve">bersabda: Tiada seorang Muslim pun yang ditimpa kesakitan (ditusuk) duri dan apa yang lebih </w:t>
      </w:r>
      <w:r>
        <w:rPr>
          <w:rFonts w:ascii="Adobe Garamond Pro" w:hAnsi="Adobe Garamond Pro"/>
          <w:sz w:val="20"/>
          <w:szCs w:val="20"/>
          <w:lang w:val="tr-TR"/>
        </w:rPr>
        <w:t xml:space="preserve">sakit </w:t>
      </w:r>
      <w:r w:rsidRPr="001D60E7">
        <w:rPr>
          <w:rFonts w:ascii="Adobe Garamond Pro" w:hAnsi="Adobe Garamond Pro"/>
          <w:sz w:val="20"/>
          <w:szCs w:val="20"/>
          <w:lang w:val="tr-TR"/>
        </w:rPr>
        <w:t xml:space="preserve">daripadanya kecuali Allah telah menghapuskan dengannya (kesakitan tersebut) keburukan-keburukannya sebagaimana sebatang pokok meluruhkan dedaunnya, riwayat al-Bukhari 5324.    </w:t>
      </w:r>
    </w:p>
  </w:footnote>
  <w:footnote w:id="11">
    <w:p w14:paraId="7E8AEFBF"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1D60E7">
        <w:rPr>
          <w:rFonts w:ascii="Adobe Garamond Pro" w:hAnsi="Adobe Garamond Pro"/>
          <w:sz w:val="20"/>
          <w:szCs w:val="20"/>
          <w:lang w:val="tr-TR"/>
        </w:rPr>
        <w:t xml:space="preserve"> Tiada seorang Muslim pun yang ditimpa kesakitan kecuali Allah menggugurkan daripadanya kesalahan-kesalahannya sebagaimana gugurnya dedaun pokok. </w:t>
      </w:r>
      <w:r w:rsidRPr="00E67BF7">
        <w:rPr>
          <w:rFonts w:ascii="Adobe Garamond Pro" w:hAnsi="Adobe Garamond Pro"/>
          <w:sz w:val="20"/>
          <w:szCs w:val="20"/>
        </w:rPr>
        <w:t>Riwayat al-Bukhari dengan nombor 5323, rujuk Sahih al-Bukhari nombor 5336, 5343, dan Muslim nombor 2571.</w:t>
      </w:r>
    </w:p>
  </w:footnote>
  <w:footnote w:id="12">
    <w:p w14:paraId="331C7225"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tl/>
        </w:rPr>
        <w:t xml:space="preserve"> </w:t>
      </w:r>
      <w:r w:rsidRPr="00E67BF7">
        <w:rPr>
          <w:rFonts w:ascii="Adobe Garamond Pro" w:hAnsi="Adobe Garamond Pro"/>
          <w:sz w:val="20"/>
          <w:szCs w:val="20"/>
        </w:rPr>
        <w:t xml:space="preserve">Rasulullah </w:t>
      </w:r>
      <w:r w:rsidRPr="006827C5">
        <w:rPr>
          <w:rFonts w:ascii="Adobe Garamond Pro" w:hAnsi="Adobe Garamond Pro"/>
          <w:i/>
          <w:iCs/>
          <w:sz w:val="20"/>
          <w:szCs w:val="20"/>
        </w:rPr>
        <w:t>Sollallahu ‘Alaihi wa Sallam</w:t>
      </w:r>
      <w:r w:rsidRPr="00E67BF7">
        <w:rPr>
          <w:rFonts w:ascii="Adobe Garamond Pro" w:hAnsi="Adobe Garamond Pro"/>
          <w:sz w:val="20"/>
          <w:szCs w:val="20"/>
        </w:rPr>
        <w:t xml:space="preserve"> bersabda: Apabila seorang hamba sakit atau bermusafir</w:t>
      </w:r>
      <w:r>
        <w:rPr>
          <w:rFonts w:ascii="Adobe Garamond Pro" w:hAnsi="Adobe Garamond Pro"/>
          <w:sz w:val="20"/>
          <w:szCs w:val="20"/>
        </w:rPr>
        <w:t>,</w:t>
      </w:r>
      <w:r w:rsidRPr="00E67BF7">
        <w:rPr>
          <w:rFonts w:ascii="Adobe Garamond Pro" w:hAnsi="Adobe Garamond Pro"/>
          <w:sz w:val="20"/>
          <w:szCs w:val="20"/>
        </w:rPr>
        <w:t xml:space="preserve"> dituliskan baginya seperti mana yang diamalk</w:t>
      </w:r>
      <w:r>
        <w:rPr>
          <w:rFonts w:ascii="Adobe Garamond Pro" w:hAnsi="Adobe Garamond Pro"/>
          <w:sz w:val="20"/>
          <w:szCs w:val="20"/>
        </w:rPr>
        <w:t>annya ketika bermukim dan sihat.” R</w:t>
      </w:r>
      <w:r w:rsidRPr="00E67BF7">
        <w:rPr>
          <w:rFonts w:ascii="Adobe Garamond Pro" w:hAnsi="Adobe Garamond Pro"/>
          <w:sz w:val="20"/>
          <w:szCs w:val="20"/>
        </w:rPr>
        <w:t xml:space="preserve">iwayat al-Bukhari dengan nombor 2834, dan Imam Ahmad dalam Musnadnya dengan nombor 19694, dan </w:t>
      </w:r>
      <w:r>
        <w:rPr>
          <w:rFonts w:ascii="Adobe Garamond Pro" w:hAnsi="Adobe Garamond Pro"/>
          <w:sz w:val="20"/>
          <w:szCs w:val="20"/>
        </w:rPr>
        <w:t xml:space="preserve">menurut </w:t>
      </w:r>
      <w:r w:rsidRPr="00E67BF7">
        <w:rPr>
          <w:rFonts w:ascii="Adobe Garamond Pro" w:hAnsi="Adobe Garamond Pro"/>
          <w:sz w:val="20"/>
          <w:szCs w:val="20"/>
        </w:rPr>
        <w:t xml:space="preserve">riwayat Abu Ya’la dalam Musnadnya daripada Abu Hurairah berkata: Rasulullah </w:t>
      </w:r>
      <w:r w:rsidRPr="006827C5">
        <w:rPr>
          <w:rFonts w:ascii="Adobe Garamond Pro" w:hAnsi="Adobe Garamond Pro"/>
          <w:i/>
          <w:iCs/>
          <w:sz w:val="20"/>
          <w:szCs w:val="20"/>
        </w:rPr>
        <w:t>Sollallahu ‘Alaihi wa Sallam</w:t>
      </w:r>
      <w:r w:rsidRPr="00E67BF7">
        <w:rPr>
          <w:rFonts w:ascii="Adobe Garamond Pro" w:hAnsi="Adobe Garamond Pro"/>
          <w:sz w:val="20"/>
          <w:szCs w:val="20"/>
        </w:rPr>
        <w:t xml:space="preserve"> bersabda: </w:t>
      </w:r>
      <w:r>
        <w:rPr>
          <w:rFonts w:ascii="Adobe Garamond Pro" w:hAnsi="Adobe Garamond Pro"/>
          <w:sz w:val="20"/>
          <w:szCs w:val="20"/>
        </w:rPr>
        <w:t>“</w:t>
      </w:r>
      <w:r w:rsidRPr="00E67BF7">
        <w:rPr>
          <w:rFonts w:ascii="Adobe Garamond Pro" w:hAnsi="Adobe Garamond Pro"/>
          <w:sz w:val="20"/>
          <w:szCs w:val="20"/>
        </w:rPr>
        <w:t>Tidak ada seorang hamba</w:t>
      </w:r>
      <w:r>
        <w:rPr>
          <w:rFonts w:ascii="Adobe Garamond Pro" w:hAnsi="Adobe Garamond Pro"/>
          <w:sz w:val="20"/>
          <w:szCs w:val="20"/>
        </w:rPr>
        <w:t xml:space="preserve"> </w:t>
      </w:r>
      <w:r w:rsidRPr="00E67BF7">
        <w:rPr>
          <w:rFonts w:ascii="Adobe Garamond Pro" w:hAnsi="Adobe Garamond Pro"/>
          <w:sz w:val="20"/>
          <w:szCs w:val="20"/>
        </w:rPr>
        <w:t>pun yang sakit dengan suatu penyakit kecuali Allah memerintahkan agar</w:t>
      </w:r>
      <w:r>
        <w:rPr>
          <w:rFonts w:ascii="Adobe Garamond Pro" w:hAnsi="Adobe Garamond Pro"/>
          <w:sz w:val="20"/>
          <w:szCs w:val="20"/>
        </w:rPr>
        <w:t xml:space="preserve"> malaikat </w:t>
      </w:r>
      <w:r w:rsidRPr="00E67BF7">
        <w:rPr>
          <w:rFonts w:ascii="Adobe Garamond Pro" w:hAnsi="Adobe Garamond Pro"/>
          <w:sz w:val="20"/>
          <w:szCs w:val="20"/>
        </w:rPr>
        <w:t>penjaganya tidak menulis apa yang telah dilakuka</w:t>
      </w:r>
      <w:r>
        <w:rPr>
          <w:rFonts w:ascii="Adobe Garamond Pro" w:hAnsi="Adobe Garamond Pro"/>
          <w:sz w:val="20"/>
          <w:szCs w:val="20"/>
        </w:rPr>
        <w:t xml:space="preserve">n daripada amalan kejahatannya </w:t>
      </w:r>
      <w:r w:rsidRPr="00E67BF7">
        <w:rPr>
          <w:rFonts w:ascii="Adobe Garamond Pro" w:hAnsi="Adobe Garamond Pro"/>
          <w:sz w:val="20"/>
          <w:szCs w:val="20"/>
        </w:rPr>
        <w:t>dan menulis sepuluh kebaikan</w:t>
      </w:r>
      <w:r>
        <w:rPr>
          <w:rFonts w:ascii="Adobe Garamond Pro" w:hAnsi="Adobe Garamond Pro"/>
          <w:sz w:val="20"/>
          <w:szCs w:val="20"/>
        </w:rPr>
        <w:t xml:space="preserve"> bagi</w:t>
      </w:r>
      <w:r w:rsidRPr="00E67BF7">
        <w:rPr>
          <w:rFonts w:ascii="Adobe Garamond Pro" w:hAnsi="Adobe Garamond Pro"/>
          <w:sz w:val="20"/>
          <w:szCs w:val="20"/>
        </w:rPr>
        <w:t xml:space="preserve"> apa yang telah dilakukan daripada amalan kebaikan, dan menuliskan amalan soleh</w:t>
      </w:r>
      <w:r>
        <w:rPr>
          <w:rFonts w:ascii="Adobe Garamond Pro" w:hAnsi="Adobe Garamond Pro"/>
          <w:sz w:val="20"/>
          <w:szCs w:val="20"/>
        </w:rPr>
        <w:t>nya</w:t>
      </w:r>
      <w:r w:rsidRPr="00E67BF7">
        <w:rPr>
          <w:rFonts w:ascii="Adobe Garamond Pro" w:hAnsi="Adobe Garamond Pro"/>
          <w:sz w:val="20"/>
          <w:szCs w:val="20"/>
        </w:rPr>
        <w:t xml:space="preserve"> sebagaimana yang selalu dilakukannya ketika dia sihat walaupun dia ti</w:t>
      </w:r>
      <w:r>
        <w:rPr>
          <w:rFonts w:ascii="Adobe Garamond Pro" w:hAnsi="Adobe Garamond Pro"/>
          <w:sz w:val="20"/>
          <w:szCs w:val="20"/>
        </w:rPr>
        <w:t>dak melakukannya (ketika sakit).” R</w:t>
      </w:r>
      <w:r w:rsidRPr="00E67BF7">
        <w:rPr>
          <w:rFonts w:ascii="Adobe Garamond Pro" w:hAnsi="Adobe Garamond Pro"/>
          <w:sz w:val="20"/>
          <w:szCs w:val="20"/>
        </w:rPr>
        <w:t xml:space="preserve">ujuk nombor 6638.    </w:t>
      </w:r>
    </w:p>
  </w:footnote>
  <w:footnote w:id="13">
    <w:p w14:paraId="6553B44E"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tl/>
        </w:rPr>
        <w:t xml:space="preserve"> </w:t>
      </w:r>
      <w:r w:rsidRPr="00E67BF7">
        <w:rPr>
          <w:rFonts w:ascii="Adobe Garamond Pro" w:hAnsi="Adobe Garamond Pro"/>
          <w:sz w:val="20"/>
          <w:szCs w:val="20"/>
        </w:rPr>
        <w:t>al-Furqan: 77</w:t>
      </w:r>
      <w:r w:rsidRPr="00E67BF7">
        <w:rPr>
          <w:rFonts w:ascii="Adobe Garamond Pro" w:hAnsi="Adobe Garamond Pro"/>
          <w:sz w:val="20"/>
          <w:szCs w:val="20"/>
          <w:rtl/>
        </w:rPr>
        <w:t xml:space="preserve"> </w:t>
      </w:r>
    </w:p>
  </w:footnote>
  <w:footnote w:id="14">
    <w:p w14:paraId="5738FD62"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Pr>
        <w:t xml:space="preserve"> Yakni mereka berdua tidak sibuk menyalin risalah-risalah an-Nur dengan huruf-huruf al-Qur’an bagi menjaga syiar ini bagi menentang penukarannya dengan bid’ah huruf-huruf Latin.</w:t>
      </w:r>
    </w:p>
  </w:footnote>
  <w:footnote w:id="15">
    <w:p w14:paraId="405D8BC4"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Pr>
        <w:t xml:space="preserve"> Yakni: </w:t>
      </w:r>
      <w:r>
        <w:rPr>
          <w:rFonts w:ascii="Adobe Garamond Pro" w:hAnsi="Adobe Garamond Pro"/>
          <w:sz w:val="20"/>
          <w:szCs w:val="20"/>
        </w:rPr>
        <w:t xml:space="preserve">Orang </w:t>
      </w:r>
      <w:r w:rsidRPr="00E67BF7">
        <w:rPr>
          <w:rFonts w:ascii="Adobe Garamond Pro" w:hAnsi="Adobe Garamond Pro"/>
          <w:sz w:val="20"/>
          <w:szCs w:val="20"/>
        </w:rPr>
        <w:t>buta.</w:t>
      </w:r>
    </w:p>
  </w:footnote>
  <w:footnote w:id="16">
    <w:p w14:paraId="5FC7BF02"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Pr>
        <w:t xml:space="preserve"> Terdapat banyak hadith dengan makna ini menggunakan lafaz-lafaz yang hampir sama seperti: daripada Mus’ab ibn Sa’ad ibn Abi Waqqas daripada bapanya, daripada Nabi s.a.w. bahawasanya baginda bersabda: “Manusia yang paling teruk ujiannya adalah para Nabi kemudian para Ulama’ kemudian yang sepertinya dan yang sepertinya” riwayat al-Hakim dalam Mustadraknya dengan nombor 5463, dan rujuk juga al-Mustadrak nombor 119, dan Sunan al-Baihaqi nombor 6325, 6326, dan Musnad al-Bazzar 1150, dan Sahih Ibn Hibban 2900, dan Sunan al-Kubra oleh an-Nasa’i nombor 7480, dan al-Mu’jam al-Kabir oleh al-Tabrani dengan nombor 626, 627, 628, 629.</w:t>
      </w:r>
    </w:p>
  </w:footnote>
  <w:footnote w:id="17">
    <w:p w14:paraId="0CF7A3A5"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Pr>
        <w:t xml:space="preserve"> Sesungguhnya penyakit tersebut me</w:t>
      </w:r>
      <w:r>
        <w:rPr>
          <w:rFonts w:ascii="Adobe Garamond Pro" w:hAnsi="Adobe Garamond Pro"/>
          <w:sz w:val="20"/>
          <w:szCs w:val="20"/>
        </w:rPr>
        <w:t xml:space="preserve">mperolehkan </w:t>
      </w:r>
      <w:r w:rsidRPr="00E67BF7">
        <w:rPr>
          <w:rFonts w:ascii="Adobe Garamond Pro" w:hAnsi="Adobe Garamond Pro"/>
          <w:sz w:val="20"/>
          <w:szCs w:val="20"/>
        </w:rPr>
        <w:t>syahid maknawi sepanjang 40 hari iaitu sepanjang tempoh nifas. (Penulis).</w:t>
      </w:r>
    </w:p>
  </w:footnote>
  <w:footnote w:id="18">
    <w:p w14:paraId="134DA458" w14:textId="77777777" w:rsidR="007A00A6" w:rsidRPr="00E67BF7" w:rsidRDefault="007A00A6" w:rsidP="007A00A6">
      <w:pPr>
        <w:pStyle w:val="NoSpacing"/>
        <w:ind w:right="-1"/>
        <w:jc w:val="both"/>
        <w:rPr>
          <w:rFonts w:ascii="Adobe Garamond Pro" w:hAnsi="Adobe Garamond Pro"/>
          <w:sz w:val="20"/>
          <w:szCs w:val="20"/>
        </w:rPr>
      </w:pPr>
      <w:r w:rsidRPr="00E67BF7">
        <w:rPr>
          <w:rStyle w:val="FootnoteReference"/>
          <w:rFonts w:ascii="Adobe Garamond Pro" w:hAnsi="Adobe Garamond Pro"/>
          <w:sz w:val="20"/>
          <w:szCs w:val="20"/>
        </w:rPr>
        <w:footnoteRef/>
      </w:r>
      <w:r w:rsidRPr="00E67BF7">
        <w:rPr>
          <w:rFonts w:ascii="Adobe Garamond Pro" w:hAnsi="Adobe Garamond Pro"/>
          <w:sz w:val="20"/>
          <w:szCs w:val="20"/>
        </w:rPr>
        <w:t xml:space="preserve"> Daripada Anas ibn Malik dia berkata: Rasulullah s.a.w. bersabda: Lawatilah para pesakit dan mintalah kepada mereka agar mereka mendoakan untuk kamu kerana sesungguhnya doa orang sakit itu mustajab dan dosanya diampunkan, riwayat at-Tabrani dalam al-Mu’jam al-Ausat dengan nombor 6027.</w:t>
      </w:r>
    </w:p>
  </w:footnote>
  <w:footnote w:id="19">
    <w:p w14:paraId="24A68EAD" w14:textId="77777777" w:rsidR="007A00A6" w:rsidRPr="00656547" w:rsidRDefault="007A00A6" w:rsidP="007A00A6">
      <w:pPr>
        <w:widowControl w:val="0"/>
        <w:autoSpaceDE w:val="0"/>
        <w:autoSpaceDN w:val="0"/>
        <w:adjustRightInd w:val="0"/>
        <w:jc w:val="both"/>
        <w:rPr>
          <w:rFonts w:asciiTheme="majorBidi" w:hAnsiTheme="majorBidi" w:cstheme="majorBidi"/>
        </w:rPr>
      </w:pPr>
      <w:r w:rsidRPr="00E67BF7">
        <w:rPr>
          <w:rStyle w:val="FootnoteReference"/>
          <w:rFonts w:ascii="Adobe Garamond Pro" w:hAnsi="Adobe Garamond Pro"/>
          <w:sz w:val="20"/>
          <w:szCs w:val="20"/>
        </w:rPr>
        <w:footnoteRef/>
      </w:r>
      <w:r w:rsidRPr="00E67BF7">
        <w:rPr>
          <w:rFonts w:ascii="Adobe Garamond Pro" w:hAnsi="Adobe Garamond Pro"/>
          <w:sz w:val="20"/>
          <w:szCs w:val="20"/>
        </w:rPr>
        <w:t xml:space="preserve"> Benar; sesungguhnya sebahagian penyakit adalah sebab kepada wujudnya doa, akan tetapi apabila doa menjadi sebab kepada tiadanya penyakit maka jadilah wujudnya doa sebab kepada tiadanya doa tersebut, dan ini adalah tidak boleh. (Penulis)</w:t>
      </w:r>
      <w:r w:rsidRPr="005F0B0A">
        <w:rPr>
          <w:rFonts w:asciiTheme="majorBidi" w:hAnsiTheme="majorBidi" w:cstheme="majorBidi"/>
          <w:position w:val="12"/>
        </w:rPr>
        <w:t xml:space="preserve"> </w:t>
      </w:r>
      <w:r w:rsidRPr="00656547">
        <w:rPr>
          <w:rFonts w:asciiTheme="majorBidi" w:hAnsiTheme="majorBidi" w:cstheme="majorBidi"/>
          <w:position w:val="12"/>
        </w:rPr>
        <w:t>[Hâşiye]</w:t>
      </w:r>
      <w:r w:rsidRPr="00656547">
        <w:rPr>
          <w:rFonts w:asciiTheme="majorBidi" w:hAnsiTheme="majorBidi" w:cstheme="majorBidi"/>
          <w:color w:val="FF0000"/>
        </w:rPr>
        <w:t xml:space="preserve"> </w:t>
      </w:r>
      <w:r w:rsidRPr="00656547">
        <w:rPr>
          <w:rFonts w:asciiTheme="majorBidi" w:hAnsiTheme="majorBidi" w:cstheme="majorBidi"/>
        </w:rPr>
        <w:t xml:space="preserve">Evet, bir kısım hastalıklar duanın sebeb-i vücudu iken, dua hastalığın ademine sebeb olsa, duanın vücudu kendi ademine sebeb olur; bu da olamaz. </w:t>
      </w:r>
    </w:p>
    <w:p w14:paraId="24BC39FF" w14:textId="77777777" w:rsidR="007A00A6" w:rsidRPr="00A2054F" w:rsidRDefault="007A00A6" w:rsidP="007A00A6">
      <w:pPr>
        <w:pStyle w:val="NoSpacing"/>
        <w:ind w:right="-1"/>
        <w:jc w:val="both"/>
        <w:rPr>
          <w:rFonts w:ascii="Adobe Garamond Pro" w:hAnsi="Adobe Garamond Pro"/>
          <w:sz w:val="20"/>
          <w:szCs w:val="20"/>
          <w:lang w:val="tr-TR"/>
        </w:rPr>
      </w:pPr>
    </w:p>
  </w:footnote>
  <w:footnote w:id="20">
    <w:p w14:paraId="25F4F1D7" w14:textId="77777777" w:rsidR="00B3693E" w:rsidRDefault="00B3693E" w:rsidP="00B3693E">
      <w:pPr>
        <w:pStyle w:val="FootnoteText"/>
        <w:jc w:val="both"/>
        <w:rPr>
          <w:sz w:val="18"/>
          <w:szCs w:val="18"/>
        </w:rPr>
      </w:pPr>
      <w:r>
        <w:rPr>
          <w:rStyle w:val="FootnoteReference"/>
          <w:sz w:val="18"/>
          <w:szCs w:val="18"/>
        </w:rPr>
        <w:footnoteRef/>
      </w:r>
      <w:r w:rsidRPr="00620A5E">
        <w:rPr>
          <w:sz w:val="18"/>
          <w:szCs w:val="18"/>
          <w:lang w:val="tr-TR"/>
        </w:rPr>
        <w:t xml:space="preserve"> Yakni: Walaupun hatiku menginginkan kebaqaan sedaya upayanya, hikmah Ilahi menghendaki kemusnahannya. </w:t>
      </w:r>
      <w:r>
        <w:rPr>
          <w:sz w:val="18"/>
          <w:szCs w:val="18"/>
        </w:rPr>
        <w:t xml:space="preserve">Aku terjatuh ke dalam masalah tanpa penyelesaian yang Luqman </w:t>
      </w:r>
      <w:r>
        <w:rPr>
          <w:i/>
          <w:iCs/>
          <w:sz w:val="18"/>
          <w:szCs w:val="18"/>
        </w:rPr>
        <w:t>al-Hakim</w:t>
      </w:r>
      <w:r>
        <w:rPr>
          <w:sz w:val="18"/>
          <w:szCs w:val="18"/>
        </w:rPr>
        <w:t xml:space="preserve"> juga tidak tahu caranya.</w:t>
      </w:r>
    </w:p>
  </w:footnote>
  <w:footnote w:id="21">
    <w:p w14:paraId="40EE9A4D" w14:textId="77777777" w:rsidR="00B3693E" w:rsidRDefault="00B3693E" w:rsidP="00B3693E">
      <w:pPr>
        <w:pStyle w:val="NoSpacing1"/>
        <w:jc w:val="both"/>
        <w:rPr>
          <w:sz w:val="18"/>
          <w:szCs w:val="18"/>
        </w:rPr>
      </w:pPr>
      <w:r>
        <w:rPr>
          <w:rStyle w:val="FootnoteReference"/>
          <w:rFonts w:ascii="Times New Roman" w:hAnsi="Times New Roman" w:cs="Times New Roman"/>
          <w:sz w:val="18"/>
          <w:szCs w:val="18"/>
        </w:rPr>
        <w:footnoteRef/>
      </w:r>
      <w:r>
        <w:rPr>
          <w:rFonts w:ascii="Times New Roman" w:hAnsi="Times New Roman" w:cs="Times New Roman"/>
          <w:sz w:val="18"/>
          <w:szCs w:val="18"/>
        </w:rPr>
        <w:t xml:space="preserve"> Ya, betapa mudahnya mengkhabarkan suatu perkara yang nyata dan betapa sulitnya mengingkari dan menafikannya dapat dilihat di dalam perumpamaan berikut:</w:t>
      </w:r>
    </w:p>
    <w:p w14:paraId="1CA2439B" w14:textId="77777777" w:rsidR="00B3693E" w:rsidRDefault="00B3693E" w:rsidP="00B3693E">
      <w:pPr>
        <w:pStyle w:val="NoSpacing1"/>
        <w:jc w:val="both"/>
        <w:rPr>
          <w:sz w:val="18"/>
          <w:szCs w:val="18"/>
        </w:rPr>
      </w:pPr>
      <w:r>
        <w:rPr>
          <w:rFonts w:ascii="Times New Roman" w:hAnsi="Times New Roman" w:cs="Times New Roman"/>
          <w:sz w:val="18"/>
          <w:szCs w:val="18"/>
        </w:rPr>
        <w:t>Jika seseorang berkata: “Di atas muka bumi terdapat sebuah kebun menakjubkan yang buah-buahnya bagaikan bekas-bekas susu. Lalu jika seseorang berkata; Mana ada! Maka orang yang membuktikan boleh mengisbatkan dakwaannya dengan hanya perlu menunjukkan tempatnya atau sesetengah buahnya dengan senang. Orang yang mengingkarinya pula untuk membuktikan penafiannya, hanya boleh membuktikannya dengan melihat dan menunjukkan seluruh dunia.</w:t>
      </w:r>
    </w:p>
    <w:p w14:paraId="18085DAA" w14:textId="77777777" w:rsidR="00B3693E" w:rsidRDefault="00B3693E" w:rsidP="00B3693E">
      <w:pPr>
        <w:pStyle w:val="NoSpacing1"/>
        <w:jc w:val="both"/>
        <w:rPr>
          <w:sz w:val="18"/>
          <w:szCs w:val="18"/>
        </w:rPr>
      </w:pPr>
      <w:r>
        <w:rPr>
          <w:rFonts w:ascii="Times New Roman" w:hAnsi="Times New Roman" w:cs="Times New Roman"/>
          <w:sz w:val="18"/>
          <w:szCs w:val="18"/>
        </w:rPr>
        <w:t>Sama seperti itu juga ketika pengakuan dua orang saksi yang benar kepada kewujudan syurga adalah mencukupi (tanpa melihat kepada ratusan ribu titisan, buah-buahan dan kesan-kesannya yang telah diperlihatkan oleh mereka yang mengkhabarkan tentang syurga), namun orang yang mengingkarinya pula hanya boleh membuktikan pengingkaran dan memperlihatkan ketiadaan syurga selepas menjelajah dan mengkaji alam yang tiada penghujung dan masa abadi yang tiada sempadan. Maka wahai saudara-saudari yang tua! Fahamilah betapa kuatnya keimanan kepada akhirat.</w:t>
      </w:r>
    </w:p>
    <w:p w14:paraId="13FDF9C2" w14:textId="77777777" w:rsidR="00B3693E" w:rsidRDefault="00B3693E" w:rsidP="00B3693E">
      <w:pPr>
        <w:pStyle w:val="FootnoteText"/>
        <w:jc w:val="both"/>
        <w:rPr>
          <w:sz w:val="18"/>
          <w:szCs w:val="18"/>
        </w:rPr>
      </w:pPr>
    </w:p>
  </w:footnote>
  <w:footnote w:id="22">
    <w:p w14:paraId="11634765" w14:textId="77777777" w:rsidR="00B3693E" w:rsidRDefault="00B3693E" w:rsidP="00B3693E">
      <w:pPr>
        <w:pStyle w:val="FootnoteText"/>
        <w:jc w:val="both"/>
        <w:rPr>
          <w:sz w:val="18"/>
          <w:szCs w:val="18"/>
        </w:rPr>
      </w:pPr>
      <w:r>
        <w:rPr>
          <w:rStyle w:val="FootnoteReference"/>
          <w:sz w:val="18"/>
          <w:szCs w:val="18"/>
        </w:rPr>
        <w:footnoteRef/>
      </w:r>
      <w:r>
        <w:rPr>
          <w:sz w:val="18"/>
          <w:szCs w:val="18"/>
        </w:rPr>
        <w:t xml:space="preserve"> </w:t>
      </w:r>
      <w:r>
        <w:rPr>
          <w:color w:val="222222"/>
          <w:sz w:val="18"/>
          <w:szCs w:val="18"/>
        </w:rPr>
        <w:t>Waktu itu aku telah menulis keadaan roh ini dalam bentuk munajat berbahasa Parsi yang terlintas di hati. Ia telah dicetak di Ankara dalam Risalah Habbab.</w:t>
      </w:r>
    </w:p>
  </w:footnote>
  <w:footnote w:id="23">
    <w:p w14:paraId="28B69ED9" w14:textId="77777777" w:rsidR="00B3693E" w:rsidRDefault="00B3693E" w:rsidP="00B3693E">
      <w:pPr>
        <w:pStyle w:val="FootnoteText"/>
        <w:rPr>
          <w:rFonts w:asciiTheme="minorHAnsi" w:hAnsiTheme="minorHAnsi" w:cstheme="minorBidi"/>
        </w:rPr>
      </w:pPr>
      <w:r>
        <w:rPr>
          <w:rStyle w:val="FootnoteReference"/>
        </w:rPr>
        <w:footnoteRef/>
      </w:r>
      <w:r>
        <w:t xml:space="preserve"> </w:t>
      </w:r>
      <w:r>
        <w:rPr>
          <w:rFonts w:asciiTheme="majorBidi" w:hAnsiTheme="majorBidi" w:cstheme="majorBidi"/>
          <w:position w:val="12"/>
          <w:sz w:val="22"/>
          <w:szCs w:val="22"/>
        </w:rPr>
        <w:t>]</w:t>
      </w:r>
      <w:r>
        <w:rPr>
          <w:rFonts w:asciiTheme="majorBidi" w:hAnsiTheme="majorBidi" w:cstheme="majorBidi"/>
          <w:color w:val="FF0000"/>
          <w:sz w:val="22"/>
          <w:szCs w:val="22"/>
        </w:rPr>
        <w:t xml:space="preserve"> </w:t>
      </w:r>
      <w:r>
        <w:rPr>
          <w:rFonts w:asciiTheme="majorBidi" w:hAnsiTheme="majorBidi" w:cstheme="majorBidi"/>
          <w:sz w:val="22"/>
          <w:szCs w:val="22"/>
        </w:rPr>
        <w:t xml:space="preserve">Hadîsin tamamı: </w:t>
      </w:r>
      <w:r>
        <w:rPr>
          <w:rFonts w:asciiTheme="majorBidi" w:hAnsiTheme="majorBidi" w:cstheme="majorBidi"/>
          <w:color w:val="FF0000"/>
          <w:sz w:val="22"/>
          <w:szCs w:val="22"/>
        </w:rPr>
        <w:t>[</w:t>
      </w:r>
      <w:r>
        <w:rPr>
          <w:rFonts w:asciiTheme="majorBidi" w:hAnsiTheme="majorBidi" w:cstheme="majorBidi"/>
          <w:color w:val="FF0000"/>
          <w:sz w:val="22"/>
          <w:szCs w:val="22"/>
          <w:rtl/>
        </w:rPr>
        <w:t>وَلَوْلاَ الْبَهَٓائِمُ الرُّتَّعُ وَالصِّبْيَانُ الرَّضِيعُ</w:t>
      </w:r>
      <w:r>
        <w:rPr>
          <w:rFonts w:asciiTheme="majorBidi" w:hAnsiTheme="majorBidi" w:cstheme="majorBidi"/>
          <w:color w:val="FF0000"/>
          <w:sz w:val="22"/>
          <w:szCs w:val="22"/>
        </w:rPr>
        <w:t>]</w:t>
      </w:r>
      <w:r>
        <w:rPr>
          <w:rFonts w:asciiTheme="majorBidi" w:hAnsiTheme="majorBidi" w:cstheme="majorBidi"/>
          <w:sz w:val="22"/>
          <w:szCs w:val="22"/>
        </w:rPr>
        <w:t xml:space="preserve"> ilâ âhir.. ev kema kal.</w:t>
      </w:r>
    </w:p>
  </w:footnote>
  <w:footnote w:id="24">
    <w:p w14:paraId="00F8A44E" w14:textId="77777777" w:rsidR="00B3693E" w:rsidRDefault="00B3693E" w:rsidP="00B3693E">
      <w:pPr>
        <w:pStyle w:val="FootnoteText"/>
        <w:jc w:val="both"/>
      </w:pPr>
      <w:r>
        <w:rPr>
          <w:rStyle w:val="FootnoteReference"/>
        </w:rPr>
        <w:footnoteRef/>
      </w:r>
      <w:r>
        <w:t xml:space="preserve"> </w:t>
      </w:r>
      <w:r>
        <w:rPr>
          <w:rFonts w:asciiTheme="majorBidi" w:hAnsiTheme="majorBidi" w:cstheme="majorBidi"/>
          <w:sz w:val="18"/>
          <w:szCs w:val="18"/>
        </w:rPr>
        <w:t>Hakikat ini telah diisbatkan secara tuntas seperti dua kali dua ialah empat dalam risalah-risalah yang lain terutamanya dalam Kalimah Kesepuluh dan Kalimah Kedua puluh Sembilan.</w:t>
      </w:r>
    </w:p>
  </w:footnote>
  <w:footnote w:id="25">
    <w:p w14:paraId="5DC40406" w14:textId="77777777" w:rsidR="00B3693E" w:rsidRDefault="00B3693E" w:rsidP="00B3693E">
      <w:pPr>
        <w:widowControl w:val="0"/>
        <w:autoSpaceDE w:val="0"/>
        <w:autoSpaceDN w:val="0"/>
        <w:adjustRightInd w:val="0"/>
        <w:ind w:right="-18"/>
        <w:jc w:val="both"/>
      </w:pPr>
      <w:r>
        <w:rPr>
          <w:rStyle w:val="FootnoteReference"/>
          <w:sz w:val="16"/>
          <w:szCs w:val="16"/>
        </w:rPr>
        <w:footnoteRef/>
      </w:r>
      <w:r>
        <w:rPr>
          <w:sz w:val="16"/>
          <w:szCs w:val="16"/>
        </w:rPr>
        <w:t xml:space="preserve"> </w:t>
      </w:r>
      <w:r>
        <w:rPr>
          <w:rFonts w:asciiTheme="majorBidi" w:hAnsiTheme="majorBidi" w:cstheme="majorBidi"/>
          <w:color w:val="FF0000"/>
          <w:sz w:val="16"/>
          <w:szCs w:val="16"/>
        </w:rPr>
        <w:t>Sesungguhnya, sebagaimana Ali Kecil yang merupakan adik Mustafa benar-benar secara amalinya adalah bagaikan Abdur Rahman dari sudut peribadinya yang baik dan dari sudut telah menulis lebih daripada tujuh ratus risalah cahaya melalui penanya yang sahih, malah dia turut melahirkan ramai Abdur Rahman yang lain.</w:t>
      </w:r>
    </w:p>
  </w:footnote>
  <w:footnote w:id="26">
    <w:p w14:paraId="43DB4328" w14:textId="77777777" w:rsidR="00B3693E" w:rsidRDefault="00B3693E" w:rsidP="00B3693E">
      <w:pPr>
        <w:pStyle w:val="FootnoteText"/>
        <w:rPr>
          <w:rFonts w:asciiTheme="majorBidi" w:hAnsiTheme="majorBidi" w:cstheme="majorBidi"/>
          <w:color w:val="FF0000"/>
          <w:position w:val="12"/>
          <w:sz w:val="16"/>
          <w:szCs w:val="16"/>
          <w:vertAlign w:val="superscript"/>
          <w:lang w:val="tr-TR"/>
        </w:rPr>
      </w:pPr>
      <w:r>
        <w:rPr>
          <w:rStyle w:val="FootnoteReference"/>
        </w:rPr>
        <w:footnoteRef/>
      </w:r>
      <w:r>
        <w:rPr>
          <w:lang w:val="tr-TR"/>
        </w:rPr>
        <w:t xml:space="preserve"> </w:t>
      </w:r>
      <w:r>
        <w:rPr>
          <w:rFonts w:asciiTheme="majorBidi" w:hAnsiTheme="majorBidi" w:cstheme="majorBidi"/>
          <w:color w:val="FF0000"/>
          <w:sz w:val="16"/>
          <w:szCs w:val="16"/>
          <w:lang w:val="tr-TR"/>
        </w:rPr>
        <w:t>Sebenarnya, kejadian itu bukan sahaja memperlihatkan bahawa dia diterima bahkan dia layak untuk disambut.</w:t>
      </w:r>
      <w:r>
        <w:rPr>
          <w:rFonts w:asciiTheme="majorBidi" w:hAnsiTheme="majorBidi" w:cstheme="majorBidi"/>
          <w:color w:val="FF0000"/>
          <w:sz w:val="16"/>
          <w:szCs w:val="16"/>
          <w:vertAlign w:val="superscript"/>
          <w:lang w:val="tr-TR"/>
        </w:rPr>
        <w:t>1</w:t>
      </w:r>
    </w:p>
    <w:p w14:paraId="4DAC26D4" w14:textId="77777777" w:rsidR="00B3693E" w:rsidRDefault="00B3693E" w:rsidP="00B3693E">
      <w:pPr>
        <w:pStyle w:val="ListParagraph"/>
        <w:numPr>
          <w:ilvl w:val="0"/>
          <w:numId w:val="12"/>
        </w:numPr>
        <w:autoSpaceDE w:val="0"/>
        <w:autoSpaceDN w:val="0"/>
        <w:adjustRightInd w:val="0"/>
        <w:ind w:right="-18"/>
        <w:jc w:val="both"/>
        <w:rPr>
          <w:rFonts w:asciiTheme="majorBidi" w:hAnsiTheme="majorBidi" w:cstheme="majorBidi"/>
          <w:color w:val="FF0000"/>
          <w:sz w:val="14"/>
          <w:szCs w:val="14"/>
          <w:lang w:eastAsia="en-US"/>
        </w:rPr>
      </w:pPr>
      <w:r>
        <w:rPr>
          <w:rFonts w:asciiTheme="majorBidi" w:hAnsiTheme="majorBidi" w:cstheme="majorBidi"/>
          <w:color w:val="FF0000"/>
          <w:sz w:val="14"/>
          <w:szCs w:val="14"/>
          <w:lang w:eastAsia="en-US"/>
        </w:rPr>
        <w:t xml:space="preserve">Salah satu peristiwa yang membenarkan pandangan Ustazku tentang kelayakan Mustafa yang merupakan murid pertama Risalah An-Nur untuk disambut adalah seperti berikut: </w:t>
      </w:r>
    </w:p>
    <w:p w14:paraId="605A6FED" w14:textId="77777777" w:rsidR="00B3693E" w:rsidRDefault="00B3693E" w:rsidP="00B3693E">
      <w:pPr>
        <w:pStyle w:val="ListParagraph"/>
        <w:autoSpaceDE w:val="0"/>
        <w:autoSpaceDN w:val="0"/>
        <w:adjustRightInd w:val="0"/>
        <w:ind w:left="1080" w:right="-18"/>
        <w:jc w:val="both"/>
        <w:rPr>
          <w:rFonts w:asciiTheme="majorBidi" w:hAnsiTheme="majorBidi" w:cstheme="majorBidi"/>
          <w:color w:val="FF0000"/>
          <w:sz w:val="14"/>
          <w:szCs w:val="14"/>
          <w:lang w:eastAsia="en-US"/>
        </w:rPr>
      </w:pPr>
      <w:r>
        <w:rPr>
          <w:rFonts w:asciiTheme="majorBidi" w:hAnsiTheme="majorBidi" w:cstheme="majorBidi"/>
          <w:color w:val="FF0000"/>
          <w:sz w:val="14"/>
          <w:szCs w:val="14"/>
          <w:lang w:eastAsia="en-US"/>
        </w:rPr>
        <w:t>Sehari sebelum hari Arafah Hari Raya Qurban, Ustaz mahu pergi bersiar-siar. Semasa menghantarku untuk mengambil kuda, aku telah berkata kepada Ustazku: Tuan jangan turun ke bawah, saya akan menutup pintu dar belakang lalu akan keluar melalui dapur. Ustazku membnatah: Tidak, engkau keluar daripada pintu lalu dia turun ke bawah. Setelah aku keluar melepasi pintu, dia telah menyelak pintu dari belakang. Aku pun pergi dan Ustazku telah naik ke atas. Kemudian dia telah berbaring. Tidak lama setelah itu, Mustafa dari Kuleonu telah datang bersama dengan Haji Osman. Biasanya Ustazku tidak pernah dan tidak akan menerima sesiapa. Lebih-lebih lagi waktu itu, dia tidak pernah mempelawa dua orang yang datang sekali ke sisinya dan pasti menyuruh mereka pulang. Walaubagaimanapun, sebaik sahaja saudara kami yang diceritakan di sini iaitu Mustafa dari Kuleonu dan Haji Osman datang, pintu itu seolah-olah telah berkata melalui lisanul halnya kepada tetamu itu: Ustazku tidak akan menerimamu tetapi dengan berkata akau akan terbuka untukmu, pintu yang telah diselak belakangnya itu telah terbuka sendiri untuk Mustafa. İni bermakna, sebagaimana masa hadapan telah memperlihatkan kata-kata Ustaz bahawa Mustafa adalah layak untuk disambut, pintu juga telah menjadi saksi kepada perkara ini.</w:t>
      </w:r>
    </w:p>
    <w:p w14:paraId="0884B9EF" w14:textId="77777777" w:rsidR="00B3693E" w:rsidRDefault="00B3693E" w:rsidP="00B3693E">
      <w:pPr>
        <w:pStyle w:val="ListParagraph"/>
        <w:autoSpaceDE w:val="0"/>
        <w:autoSpaceDN w:val="0"/>
        <w:adjustRightInd w:val="0"/>
        <w:ind w:left="1080" w:right="-18"/>
        <w:jc w:val="both"/>
        <w:rPr>
          <w:rFonts w:asciiTheme="majorBidi" w:hAnsiTheme="majorBidi" w:cstheme="majorBidi"/>
          <w:color w:val="FF0000"/>
          <w:sz w:val="14"/>
          <w:szCs w:val="14"/>
          <w:lang w:eastAsia="en-US"/>
        </w:rPr>
      </w:pPr>
    </w:p>
    <w:p w14:paraId="66DDA957" w14:textId="77777777" w:rsidR="00B3693E" w:rsidRDefault="00B3693E" w:rsidP="00B3693E">
      <w:pPr>
        <w:pStyle w:val="ListParagraph"/>
        <w:autoSpaceDE w:val="0"/>
        <w:autoSpaceDN w:val="0"/>
        <w:adjustRightInd w:val="0"/>
        <w:ind w:left="1080" w:right="-18"/>
        <w:jc w:val="both"/>
        <w:rPr>
          <w:rFonts w:asciiTheme="majorBidi" w:hAnsiTheme="majorBidi" w:cstheme="majorBidi"/>
          <w:b/>
          <w:bCs/>
          <w:color w:val="FF0000"/>
          <w:sz w:val="14"/>
          <w:szCs w:val="14"/>
          <w:lang w:eastAsia="en-US"/>
        </w:rPr>
      </w:pPr>
      <w:r>
        <w:rPr>
          <w:rFonts w:asciiTheme="majorBidi" w:hAnsiTheme="majorBidi" w:cstheme="majorBidi"/>
          <w:b/>
          <w:bCs/>
          <w:color w:val="FF0000"/>
          <w:sz w:val="14"/>
          <w:szCs w:val="14"/>
          <w:lang w:eastAsia="en-US"/>
        </w:rPr>
        <w:t>Husrau</w:t>
      </w:r>
    </w:p>
    <w:p w14:paraId="60B64C30" w14:textId="77777777" w:rsidR="00B3693E" w:rsidRDefault="00B3693E" w:rsidP="00B3693E">
      <w:pPr>
        <w:pStyle w:val="ListParagraph"/>
        <w:autoSpaceDE w:val="0"/>
        <w:autoSpaceDN w:val="0"/>
        <w:adjustRightInd w:val="0"/>
        <w:ind w:left="1080" w:right="-18"/>
        <w:jc w:val="both"/>
        <w:rPr>
          <w:rFonts w:asciiTheme="majorBidi" w:hAnsiTheme="majorBidi" w:cstheme="majorBidi"/>
          <w:color w:val="FF0000"/>
          <w:sz w:val="14"/>
          <w:szCs w:val="14"/>
          <w:lang w:eastAsia="en-US"/>
        </w:rPr>
      </w:pPr>
    </w:p>
    <w:p w14:paraId="4C95C89F" w14:textId="77777777" w:rsidR="00B3693E" w:rsidRDefault="00B3693E" w:rsidP="00B3693E">
      <w:pPr>
        <w:autoSpaceDE w:val="0"/>
        <w:autoSpaceDN w:val="0"/>
        <w:adjustRightInd w:val="0"/>
        <w:ind w:left="1080" w:right="-18"/>
        <w:jc w:val="both"/>
        <w:rPr>
          <w:rFonts w:asciiTheme="majorBidi" w:hAnsiTheme="majorBidi" w:cstheme="majorBidi"/>
          <w:color w:val="FF0000"/>
          <w:sz w:val="14"/>
          <w:szCs w:val="14"/>
        </w:rPr>
      </w:pPr>
      <w:r>
        <w:rPr>
          <w:rFonts w:asciiTheme="majorBidi" w:hAnsiTheme="majorBidi" w:cstheme="majorBidi"/>
          <w:color w:val="FF0000"/>
          <w:sz w:val="14"/>
          <w:szCs w:val="14"/>
        </w:rPr>
        <w:t xml:space="preserve">Ya, apa yang ditulis oleh Husrau adalah benar. Aku mengakuinya. Pintu itu bukan sahaya menggantiku menyambut Mustafa yang mulia malah turut menerimanya. </w:t>
      </w:r>
    </w:p>
    <w:p w14:paraId="293E46EB" w14:textId="77777777" w:rsidR="00B3693E" w:rsidRDefault="00B3693E" w:rsidP="00B3693E">
      <w:pPr>
        <w:autoSpaceDE w:val="0"/>
        <w:autoSpaceDN w:val="0"/>
        <w:adjustRightInd w:val="0"/>
        <w:ind w:left="1080" w:right="-18"/>
        <w:jc w:val="both"/>
        <w:rPr>
          <w:rFonts w:asciiTheme="majorBidi" w:hAnsiTheme="majorBidi" w:cstheme="majorBidi"/>
          <w:color w:val="FF0000"/>
          <w:sz w:val="14"/>
          <w:szCs w:val="14"/>
        </w:rPr>
      </w:pPr>
    </w:p>
    <w:p w14:paraId="55335FF7" w14:textId="77777777" w:rsidR="00B3693E" w:rsidRDefault="00B3693E" w:rsidP="00B3693E">
      <w:pPr>
        <w:autoSpaceDE w:val="0"/>
        <w:autoSpaceDN w:val="0"/>
        <w:adjustRightInd w:val="0"/>
        <w:ind w:left="1080" w:right="-18"/>
        <w:jc w:val="both"/>
        <w:rPr>
          <w:rFonts w:asciiTheme="majorBidi" w:hAnsiTheme="majorBidi" w:cstheme="majorBidi"/>
          <w:b/>
          <w:bCs/>
          <w:color w:val="FF0000"/>
          <w:sz w:val="14"/>
          <w:szCs w:val="14"/>
        </w:rPr>
      </w:pPr>
      <w:r>
        <w:rPr>
          <w:rFonts w:asciiTheme="majorBidi" w:hAnsiTheme="majorBidi" w:cstheme="majorBidi"/>
          <w:b/>
          <w:bCs/>
          <w:color w:val="FF0000"/>
          <w:sz w:val="14"/>
          <w:szCs w:val="14"/>
        </w:rPr>
        <w:t>Saîd Nursî</w:t>
      </w:r>
    </w:p>
    <w:p w14:paraId="2EF56238" w14:textId="77777777" w:rsidR="00B3693E" w:rsidRDefault="00B3693E" w:rsidP="00B3693E">
      <w:pPr>
        <w:autoSpaceDE w:val="0"/>
        <w:autoSpaceDN w:val="0"/>
        <w:adjustRightInd w:val="0"/>
        <w:ind w:right="-18"/>
        <w:jc w:val="both"/>
        <w:rPr>
          <w:rFonts w:asciiTheme="majorBidi" w:hAnsiTheme="majorBidi" w:cstheme="majorBidi"/>
          <w:b/>
          <w:bCs/>
          <w:color w:val="000000"/>
          <w:sz w:val="14"/>
          <w:szCs w:val="14"/>
        </w:rPr>
      </w:pPr>
      <w:r>
        <w:rPr>
          <w:rFonts w:asciiTheme="majorBidi" w:hAnsiTheme="majorBidi" w:cstheme="majorBidi"/>
          <w:b/>
          <w:bCs/>
          <w:color w:val="000000"/>
          <w:sz w:val="14"/>
          <w:szCs w:val="14"/>
        </w:rPr>
        <w:br w:type="page"/>
      </w:r>
    </w:p>
    <w:p w14:paraId="16C5CFDE" w14:textId="77777777" w:rsidR="00B3693E" w:rsidRDefault="00B3693E" w:rsidP="00B3693E">
      <w:pPr>
        <w:pStyle w:val="FootnoteText"/>
        <w:rPr>
          <w:rFonts w:asciiTheme="minorHAnsi" w:hAnsiTheme="minorHAnsi" w:cstheme="minorBidi"/>
          <w:lang w:val="tr-TR" w:eastAsia="en-US"/>
        </w:rPr>
      </w:pPr>
    </w:p>
  </w:footnote>
  <w:footnote w:id="27">
    <w:p w14:paraId="3DC4431A" w14:textId="77777777" w:rsidR="00B3693E" w:rsidRDefault="00B3693E" w:rsidP="00B3693E">
      <w:pPr>
        <w:pStyle w:val="FootnoteText"/>
        <w:rPr>
          <w:rFonts w:asciiTheme="majorBidi" w:hAnsiTheme="majorBidi" w:cstheme="majorBidi"/>
          <w:color w:val="FF0000"/>
          <w:sz w:val="16"/>
          <w:szCs w:val="16"/>
          <w:lang w:val="tr-TR"/>
        </w:rPr>
      </w:pPr>
      <w:r>
        <w:rPr>
          <w:rStyle w:val="FootnoteReference"/>
        </w:rPr>
        <w:footnoteRef/>
      </w:r>
      <w:r>
        <w:rPr>
          <w:lang w:val="tr-TR"/>
        </w:rPr>
        <w:t xml:space="preserve"> </w:t>
      </w:r>
      <w:r>
        <w:rPr>
          <w:rFonts w:asciiTheme="majorBidi" w:hAnsiTheme="majorBidi" w:cstheme="majorBidi"/>
          <w:color w:val="FF0000"/>
          <w:sz w:val="16"/>
          <w:szCs w:val="16"/>
          <w:lang w:val="tr-TR"/>
        </w:rPr>
        <w:t>Satu Tawafuq yang latif kerana peristiwa madrasah yang dibicarakan oleh Harapan Ketiga belas ini telah berlaku tiga belas tahun yang lalu.</w:t>
      </w:r>
    </w:p>
  </w:footnote>
  <w:footnote w:id="28">
    <w:p w14:paraId="2D4F12EA" w14:textId="77777777" w:rsidR="00B3693E" w:rsidRDefault="00B3693E" w:rsidP="00B3693E">
      <w:pPr>
        <w:pStyle w:val="FootnoteText"/>
        <w:rPr>
          <w:rFonts w:asciiTheme="majorBidi" w:hAnsiTheme="majorBidi" w:cstheme="majorBidi"/>
          <w:color w:val="FF0000"/>
          <w:sz w:val="16"/>
          <w:szCs w:val="16"/>
          <w:lang w:val="tr-TR"/>
        </w:rPr>
      </w:pPr>
      <w:r>
        <w:rPr>
          <w:rStyle w:val="FootnoteReference"/>
          <w:rFonts w:asciiTheme="majorBidi" w:hAnsiTheme="majorBidi" w:cstheme="majorBidi"/>
          <w:color w:val="FF0000"/>
          <w:sz w:val="16"/>
          <w:szCs w:val="16"/>
        </w:rPr>
        <w:footnoteRef/>
      </w:r>
      <w:r>
        <w:rPr>
          <w:rFonts w:asciiTheme="majorBidi" w:hAnsiTheme="majorBidi" w:cstheme="majorBidi"/>
          <w:color w:val="FF0000"/>
          <w:sz w:val="16"/>
          <w:szCs w:val="16"/>
          <w:lang w:val="tr-TR"/>
        </w:rPr>
        <w:t xml:space="preserve"> Iaitu musibah-musibah seperti gempa bumi, ribut, banjir, wabak taun dan kebakaran.</w:t>
      </w:r>
    </w:p>
  </w:footnote>
  <w:footnote w:id="29">
    <w:p w14:paraId="4D956603" w14:textId="77777777" w:rsidR="00B3693E" w:rsidRDefault="00B3693E" w:rsidP="00B3693E">
      <w:pPr>
        <w:widowControl w:val="0"/>
        <w:autoSpaceDE w:val="0"/>
        <w:autoSpaceDN w:val="0"/>
        <w:adjustRightInd w:val="0"/>
        <w:ind w:right="-18"/>
        <w:jc w:val="both"/>
        <w:rPr>
          <w:rFonts w:asciiTheme="majorBidi" w:hAnsiTheme="majorBidi" w:cstheme="majorBidi"/>
          <w:color w:val="FF0000"/>
          <w:sz w:val="18"/>
          <w:szCs w:val="18"/>
          <w:lang w:val="tr-TR"/>
        </w:rPr>
      </w:pPr>
      <w:r>
        <w:rPr>
          <w:rStyle w:val="FootnoteReference"/>
        </w:rPr>
        <w:footnoteRef/>
      </w:r>
      <w:r>
        <w:t xml:space="preserve"> </w:t>
      </w:r>
      <w:r>
        <w:rPr>
          <w:rFonts w:asciiTheme="majorBidi" w:hAnsiTheme="majorBidi" w:cstheme="majorBidi"/>
          <w:color w:val="FF0000"/>
          <w:sz w:val="18"/>
          <w:szCs w:val="18"/>
        </w:rPr>
        <w:t>Oleh sebab zaman penulisan Risalah an-Nur telah tamat tiga tahun sebelum itu, maka Harapan kelima belas ini telah ditulis sebagai sumber penyempurnaan dan penulisan Kilauan untuk orang-orang tua oleh seorang murid an-nur pad amasa hadapan.</w:t>
      </w:r>
    </w:p>
    <w:p w14:paraId="7777541B" w14:textId="77777777" w:rsidR="00B3693E" w:rsidRDefault="00B3693E" w:rsidP="00B3693E">
      <w:pPr>
        <w:pStyle w:val="FootnoteText"/>
        <w:rPr>
          <w:rFonts w:asciiTheme="minorHAnsi" w:hAnsiTheme="minorHAnsi" w:cstheme="minorBidi"/>
          <w:lang w:val="tr-TR" w:eastAsia="en-US"/>
        </w:rPr>
      </w:pPr>
    </w:p>
  </w:footnote>
  <w:footnote w:id="30">
    <w:p w14:paraId="37E299E7" w14:textId="77777777" w:rsidR="00B3693E" w:rsidRDefault="00B3693E" w:rsidP="00B3693E">
      <w:pPr>
        <w:pStyle w:val="FootnoteText"/>
        <w:jc w:val="both"/>
        <w:rPr>
          <w:rFonts w:asciiTheme="majorBidi" w:hAnsiTheme="majorBidi" w:cstheme="majorBidi"/>
          <w:b/>
          <w:bCs/>
          <w:color w:val="FF0000"/>
          <w:sz w:val="18"/>
          <w:szCs w:val="18"/>
        </w:rPr>
      </w:pPr>
      <w:r>
        <w:rPr>
          <w:rStyle w:val="FootnoteReference"/>
        </w:rPr>
        <w:footnoteRef/>
      </w:r>
      <w:r>
        <w:t xml:space="preserve"> </w:t>
      </w:r>
      <w:r>
        <w:rPr>
          <w:rFonts w:asciiTheme="majorBidi" w:hAnsiTheme="majorBidi" w:cstheme="majorBidi"/>
          <w:color w:val="FF0000"/>
        </w:rPr>
        <w:t>Nama salah seekor daripada kucing itu ialah Abdur Rahim. Ini kerana dalam bentuk yang fasih menggantikan miau miau ia melafazkan zikir ya Rahim Ya Rahim Ya Rahim. Ia memperdengarkan zikir semua kucing kepada semua insan juga.</w:t>
      </w:r>
    </w:p>
  </w:footnote>
  <w:footnote w:id="31">
    <w:p w14:paraId="5EB23ACF" w14:textId="77777777" w:rsidR="00B3693E" w:rsidRPr="00F36A11" w:rsidRDefault="00B3693E" w:rsidP="00B3693E">
      <w:pPr>
        <w:pStyle w:val="FootnoteText"/>
        <w:rPr>
          <w:lang w:val="ms-MY"/>
        </w:rPr>
      </w:pPr>
      <w:r>
        <w:rPr>
          <w:rStyle w:val="FootnoteReference"/>
        </w:rPr>
        <w:footnoteRef/>
      </w:r>
      <w:r>
        <w:t xml:space="preserve"> Al-Hujurat, 10</w:t>
      </w:r>
    </w:p>
  </w:footnote>
  <w:footnote w:id="32">
    <w:p w14:paraId="76870E2F" w14:textId="77777777" w:rsidR="00B3693E" w:rsidRPr="00F36A11" w:rsidRDefault="00B3693E" w:rsidP="00B3693E">
      <w:pPr>
        <w:pStyle w:val="FootnoteText"/>
        <w:rPr>
          <w:lang w:val="ms-MY"/>
        </w:rPr>
      </w:pPr>
      <w:r>
        <w:rPr>
          <w:rStyle w:val="FootnoteReference"/>
        </w:rPr>
        <w:footnoteRef/>
      </w:r>
      <w:r>
        <w:t xml:space="preserve"> Fussilat, 34</w:t>
      </w:r>
    </w:p>
  </w:footnote>
  <w:footnote w:id="33">
    <w:p w14:paraId="36380BFF" w14:textId="77777777" w:rsidR="00B3693E" w:rsidRPr="00F36A11" w:rsidRDefault="00B3693E" w:rsidP="00B3693E">
      <w:pPr>
        <w:pStyle w:val="FootnoteText"/>
        <w:rPr>
          <w:lang w:val="ms-MY"/>
        </w:rPr>
      </w:pPr>
      <w:r>
        <w:rPr>
          <w:rStyle w:val="FootnoteReference"/>
        </w:rPr>
        <w:footnoteRef/>
      </w:r>
      <w:r>
        <w:t xml:space="preserve"> Ali-Imran,134</w:t>
      </w:r>
    </w:p>
  </w:footnote>
  <w:footnote w:id="34">
    <w:p w14:paraId="1F311745" w14:textId="77777777" w:rsidR="00B3693E" w:rsidRPr="00F36A11" w:rsidRDefault="00B3693E" w:rsidP="00B3693E">
      <w:pPr>
        <w:pStyle w:val="FootnoteText"/>
        <w:rPr>
          <w:lang w:val="ms-MY"/>
        </w:rPr>
      </w:pPr>
      <w:r>
        <w:rPr>
          <w:rStyle w:val="FootnoteReference"/>
        </w:rPr>
        <w:footnoteRef/>
      </w:r>
      <w:r>
        <w:t xml:space="preserve"> Fathir, 18</w:t>
      </w:r>
    </w:p>
  </w:footnote>
  <w:footnote w:id="35">
    <w:p w14:paraId="39567F8B" w14:textId="77777777" w:rsidR="00B3693E" w:rsidRPr="00A703A3" w:rsidRDefault="00B3693E" w:rsidP="00B3693E">
      <w:pPr>
        <w:pStyle w:val="FootnoteText"/>
      </w:pPr>
      <w:r>
        <w:rPr>
          <w:rStyle w:val="FootnoteReference"/>
        </w:rPr>
        <w:footnoteRef/>
      </w:r>
      <w:r>
        <w:t xml:space="preserve"> Ibrahim, 34</w:t>
      </w:r>
    </w:p>
  </w:footnote>
  <w:footnote w:id="36">
    <w:p w14:paraId="4667CA4B" w14:textId="77777777" w:rsidR="00B3693E" w:rsidRPr="006944AE" w:rsidRDefault="00B3693E" w:rsidP="00B3693E">
      <w:pPr>
        <w:pStyle w:val="FootnoteText"/>
      </w:pPr>
      <w:r>
        <w:rPr>
          <w:rStyle w:val="FootnoteReference"/>
        </w:rPr>
        <w:footnoteRef/>
      </w:r>
      <w:r>
        <w:t xml:space="preserve"> Peribahasa Turki yang bermakna jika seseorang mencintai seseorang lain maka dia turut mencintai ramai orang yang berkaitan dengan seseorang yang dicintainya itu.</w:t>
      </w:r>
    </w:p>
  </w:footnote>
  <w:footnote w:id="37">
    <w:p w14:paraId="16C86E13" w14:textId="77777777" w:rsidR="00B3693E" w:rsidRPr="006944AE" w:rsidRDefault="00B3693E" w:rsidP="00B3693E">
      <w:pPr>
        <w:pStyle w:val="FootnoteText"/>
      </w:pPr>
      <w:r>
        <w:rPr>
          <w:rStyle w:val="FootnoteReference"/>
        </w:rPr>
        <w:footnoteRef/>
      </w:r>
      <w:r>
        <w:t xml:space="preserve"> </w:t>
      </w:r>
      <w:r>
        <w:rPr>
          <w:color w:val="FF0066"/>
        </w:rPr>
        <w:t>Bermaksud</w:t>
      </w:r>
      <w:r>
        <w:rPr>
          <w:i/>
          <w:color w:val="FF0066"/>
        </w:rPr>
        <w:t xml:space="preserve">: </w:t>
      </w:r>
      <w:r>
        <w:rPr>
          <w:i/>
        </w:rPr>
        <w:t xml:space="preserve">Mata keredhaan adalah buta daripada segala keaiban. Manakala mata kemarahan memperlihatkan segala keburukan. </w:t>
      </w:r>
      <w:r>
        <w:t>Diwan Imam As-Syafie: Muka surat, 139</w:t>
      </w:r>
    </w:p>
  </w:footnote>
  <w:footnote w:id="38">
    <w:p w14:paraId="223385AD" w14:textId="77777777" w:rsidR="00B3693E" w:rsidRPr="00F36A11" w:rsidRDefault="00B3693E" w:rsidP="00B3693E">
      <w:pPr>
        <w:pStyle w:val="FootnoteText"/>
        <w:rPr>
          <w:lang w:val="ms-MY"/>
        </w:rPr>
      </w:pPr>
      <w:r>
        <w:rPr>
          <w:rStyle w:val="FootnoteReference"/>
        </w:rPr>
        <w:footnoteRef/>
      </w:r>
      <w:r>
        <w:t xml:space="preserve"> </w:t>
      </w:r>
      <w:r>
        <w:rPr>
          <w:color w:val="FF0066"/>
        </w:rPr>
        <w:t xml:space="preserve">Pepatah Arab yang bermaksud: </w:t>
      </w:r>
      <w:r>
        <w:rPr>
          <w:i/>
        </w:rPr>
        <w:t>Jika kamu memuliakan orang yang mulia nescaya kamu telah mendapatnya (hatinya). Jika kamu memuliakan orang yang tercela dia akan memberontak</w:t>
      </w:r>
      <w:r>
        <w:t>.</w:t>
      </w:r>
    </w:p>
  </w:footnote>
  <w:footnote w:id="39">
    <w:p w14:paraId="2D9C0F39" w14:textId="77777777" w:rsidR="00B3693E" w:rsidRPr="00F36A11" w:rsidRDefault="00B3693E" w:rsidP="00B3693E">
      <w:pPr>
        <w:pStyle w:val="FootnoteText"/>
        <w:rPr>
          <w:lang w:val="ms-MY"/>
        </w:rPr>
      </w:pPr>
      <w:r>
        <w:rPr>
          <w:rStyle w:val="FootnoteReference"/>
        </w:rPr>
        <w:footnoteRef/>
      </w:r>
      <w:r>
        <w:t xml:space="preserve"> </w:t>
      </w:r>
      <w:r>
        <w:rPr>
          <w:rFonts w:eastAsia="Times New Roman"/>
        </w:rPr>
        <w:t>Al-Furqan: 72</w:t>
      </w:r>
    </w:p>
  </w:footnote>
  <w:footnote w:id="40">
    <w:p w14:paraId="5700BB39" w14:textId="77777777" w:rsidR="00B3693E" w:rsidRDefault="00B3693E" w:rsidP="00B3693E">
      <w:pPr>
        <w:jc w:val="both"/>
        <w:rPr>
          <w:rFonts w:ascii="Times New Roman" w:eastAsia="Times New Roman" w:hAnsi="Times New Roman" w:cs="Times New Roman"/>
        </w:rPr>
      </w:pPr>
      <w:r>
        <w:rPr>
          <w:rStyle w:val="FootnoteReference"/>
        </w:rPr>
        <w:footnoteRef/>
      </w:r>
      <w:r>
        <w:t xml:space="preserve"> </w:t>
      </w:r>
      <w:r>
        <w:rPr>
          <w:rFonts w:ascii="Times New Roman" w:eastAsia="Times New Roman" w:hAnsi="Times New Roman" w:cs="Times New Roman"/>
        </w:rPr>
        <w:t>At-Taghabun: 14</w:t>
      </w:r>
    </w:p>
    <w:p w14:paraId="521B586A" w14:textId="77777777" w:rsidR="00B3693E" w:rsidRPr="006944AE" w:rsidRDefault="00B3693E" w:rsidP="00B3693E">
      <w:pPr>
        <w:pStyle w:val="FootnoteText"/>
      </w:pPr>
    </w:p>
  </w:footnote>
  <w:footnote w:id="41">
    <w:p w14:paraId="7E1BCB1F" w14:textId="77777777" w:rsidR="00B3693E" w:rsidRPr="000945FF" w:rsidRDefault="00B3693E" w:rsidP="00B3693E">
      <w:pPr>
        <w:pStyle w:val="FootnoteText"/>
      </w:pPr>
      <w:r>
        <w:rPr>
          <w:rStyle w:val="FootnoteReference"/>
        </w:rPr>
        <w:footnoteRef/>
      </w:r>
      <w:r>
        <w:t xml:space="preserve"> </w:t>
      </w:r>
      <w:r>
        <w:rPr>
          <w:i/>
        </w:rPr>
        <w:t>“Aku berlindung dengan Allah daripada syaitan dan politik.”</w:t>
      </w:r>
    </w:p>
  </w:footnote>
  <w:footnote w:id="42">
    <w:p w14:paraId="0B4C64B1" w14:textId="77777777" w:rsidR="00B3693E" w:rsidRPr="000945FF" w:rsidRDefault="00B3693E" w:rsidP="00B3693E">
      <w:pPr>
        <w:pStyle w:val="FootnoteText"/>
      </w:pPr>
      <w:r>
        <w:rPr>
          <w:rStyle w:val="FootnoteReference"/>
        </w:rPr>
        <w:footnoteRef/>
      </w:r>
      <w:r>
        <w:t xml:space="preserve"> </w:t>
      </w:r>
      <w:r>
        <w:rPr>
          <w:i/>
        </w:rPr>
        <w:t xml:space="preserve">“Ikhtilaf umat-Ku adalah rahmat”. </w:t>
      </w:r>
      <w:r>
        <w:t>Kanz al-‘Ummal: Jilid 10: 679</w:t>
      </w:r>
    </w:p>
  </w:footnote>
  <w:footnote w:id="43">
    <w:p w14:paraId="0CBF9AAB" w14:textId="77777777" w:rsidR="00B3693E" w:rsidRPr="00F36A11" w:rsidRDefault="00B3693E" w:rsidP="00B3693E">
      <w:pPr>
        <w:pStyle w:val="FootnoteText"/>
        <w:rPr>
          <w:lang w:val="ms-MY"/>
        </w:rPr>
      </w:pPr>
      <w:r>
        <w:rPr>
          <w:rStyle w:val="FootnoteReference"/>
        </w:rPr>
        <w:footnoteRef/>
      </w:r>
      <w:r>
        <w:t xml:space="preserve"> Cinta kerana Allah, marah kerana Allah dan memberi hukuman kerana Allah</w:t>
      </w:r>
    </w:p>
  </w:footnote>
  <w:footnote w:id="44">
    <w:p w14:paraId="2D9D46B9" w14:textId="77777777" w:rsidR="00B3693E" w:rsidRPr="000945FF" w:rsidRDefault="00B3693E" w:rsidP="00B3693E">
      <w:pPr>
        <w:pStyle w:val="FootnoteText"/>
      </w:pPr>
      <w:r>
        <w:rPr>
          <w:rStyle w:val="FootnoteReference"/>
        </w:rPr>
        <w:footnoteRef/>
      </w:r>
      <w:r>
        <w:t xml:space="preserve"> Al-Hujurat, 10</w:t>
      </w:r>
    </w:p>
  </w:footnote>
  <w:footnote w:id="45">
    <w:p w14:paraId="05AEEE51" w14:textId="77777777" w:rsidR="00B3693E" w:rsidRPr="004A1915" w:rsidRDefault="00B3693E" w:rsidP="00B3693E">
      <w:pPr>
        <w:pStyle w:val="FootnoteText"/>
      </w:pPr>
      <w:r w:rsidRPr="00CE6B8D">
        <w:rPr>
          <w:rStyle w:val="FootnoteReference"/>
        </w:rPr>
        <w:footnoteRef/>
      </w:r>
      <w:r w:rsidRPr="00CE6B8D">
        <w:t xml:space="preserve"> </w:t>
      </w:r>
      <w:r w:rsidRPr="00F36A11">
        <w:t xml:space="preserve">Hadis Nabi yang bermaksud: </w:t>
      </w:r>
      <w:r w:rsidRPr="00CE6B8D">
        <w:t xml:space="preserve">Seorang mukmin bagi mukmin yang lain ibarat binaan yang telah dicantumkan </w:t>
      </w:r>
      <w:r>
        <w:t>yang menguatkan satu sama lain. Sahih al-Bukhari, Jilid 3, muka surat, 98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E743E0" w14:textId="2919CC76" w:rsidR="005A1855" w:rsidRDefault="005A1855">
    <w:pPr>
      <w:pStyle w:val="Header"/>
    </w:pPr>
    <w:r>
      <w:rPr>
        <w:noProof/>
      </w:rPr>
      <w:pict w14:anchorId="6AC52B4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121704" o:spid="_x0000_s1026" type="#_x0000_t136" style="position:absolute;margin-left:0;margin-top:0;width:571.85pt;height:87.95pt;rotation:315;z-index:-251655168;mso-position-horizontal:center;mso-position-horizontal-relative:margin;mso-position-vertical:center;mso-position-vertical-relative:margin" o:allowincell="f" fillcolor="#404040 [2429]" stroked="f">
          <v:fill opacity=".5"/>
          <v:textpath style="font-family:&quot;Dosis ExtraBold&quot;;font-size:1pt" string="USIM Datase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BB42F" w14:textId="076703CC" w:rsidR="005A1855" w:rsidRDefault="005A1855">
    <w:pPr>
      <w:pStyle w:val="Header"/>
    </w:pPr>
    <w:r>
      <w:rPr>
        <w:noProof/>
      </w:rPr>
      <w:pict w14:anchorId="5F597EE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121705" o:spid="_x0000_s1027" type="#_x0000_t136" style="position:absolute;margin-left:0;margin-top:0;width:571.85pt;height:87.95pt;rotation:315;z-index:-251653120;mso-position-horizontal:center;mso-position-horizontal-relative:margin;mso-position-vertical:center;mso-position-vertical-relative:margin" o:allowincell="f" fillcolor="#404040 [2429]" stroked="f">
          <v:fill opacity=".5"/>
          <v:textpath style="font-family:&quot;Dosis ExtraBold&quot;;font-size:1pt" string="USIM Datase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10D6A3" w14:textId="4CC71833" w:rsidR="005A1855" w:rsidRDefault="005A1855">
    <w:pPr>
      <w:pStyle w:val="Header"/>
    </w:pPr>
    <w:r>
      <w:rPr>
        <w:noProof/>
      </w:rPr>
      <w:pict w14:anchorId="0FF1DD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121703" o:spid="_x0000_s1025" type="#_x0000_t136" style="position:absolute;margin-left:0;margin-top:0;width:571.85pt;height:87.95pt;rotation:315;z-index:-251657216;mso-position-horizontal:center;mso-position-horizontal-relative:margin;mso-position-vertical:center;mso-position-vertical-relative:margin" o:allowincell="f" fillcolor="#404040 [2429]" stroked="f">
          <v:fill opacity=".5"/>
          <v:textpath style="font-family:&quot;Dosis ExtraBold&quot;;font-size:1pt" string="USIM Datase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3468DF4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000003"/>
    <w:multiLevelType w:val="multilevel"/>
    <w:tmpl w:val="00000003"/>
    <w:lvl w:ilvl="0">
      <w:start w:val="1"/>
      <w:numFmt w:val="decimal"/>
      <w:lvlText w:val="%1."/>
      <w:lvlJc w:val="left"/>
      <w:pPr>
        <w:tabs>
          <w:tab w:val="left" w:pos="720"/>
        </w:tabs>
        <w:ind w:left="720" w:hanging="360"/>
      </w:pPr>
    </w:lvl>
    <w:lvl w:ilvl="1" w:tentative="1">
      <w:start w:val="1"/>
      <w:numFmt w:val="lowerLetter"/>
      <w:lvlText w:val="%2."/>
      <w:lvlJc w:val="left"/>
      <w:pPr>
        <w:tabs>
          <w:tab w:val="left" w:pos="1440"/>
        </w:tabs>
        <w:ind w:left="1440" w:hanging="360"/>
      </w:pPr>
    </w:lvl>
    <w:lvl w:ilvl="2" w:tentative="1">
      <w:start w:val="1"/>
      <w:numFmt w:val="lowerRoman"/>
      <w:lvlText w:val="%3."/>
      <w:lvlJc w:val="right"/>
      <w:pPr>
        <w:tabs>
          <w:tab w:val="left" w:pos="2160"/>
        </w:tabs>
        <w:ind w:left="2160" w:firstLine="0"/>
      </w:pPr>
    </w:lvl>
    <w:lvl w:ilvl="3" w:tentative="1">
      <w:start w:val="1"/>
      <w:numFmt w:val="decimal"/>
      <w:lvlText w:val="%4."/>
      <w:lvlJc w:val="left"/>
      <w:pPr>
        <w:tabs>
          <w:tab w:val="left" w:pos="2880"/>
        </w:tabs>
        <w:ind w:left="2880" w:hanging="360"/>
      </w:pPr>
    </w:lvl>
    <w:lvl w:ilvl="4" w:tentative="1">
      <w:start w:val="1"/>
      <w:numFmt w:val="lowerLetter"/>
      <w:lvlText w:val="%5."/>
      <w:lvlJc w:val="left"/>
      <w:pPr>
        <w:tabs>
          <w:tab w:val="left" w:pos="3600"/>
        </w:tabs>
        <w:ind w:left="3600" w:hanging="360"/>
      </w:pPr>
    </w:lvl>
    <w:lvl w:ilvl="5" w:tentative="1">
      <w:start w:val="1"/>
      <w:numFmt w:val="lowerRoman"/>
      <w:lvlText w:val="%6."/>
      <w:lvlJc w:val="right"/>
      <w:pPr>
        <w:tabs>
          <w:tab w:val="left" w:pos="4320"/>
        </w:tabs>
        <w:ind w:left="4320" w:firstLine="0"/>
      </w:pPr>
    </w:lvl>
    <w:lvl w:ilvl="6" w:tentative="1">
      <w:start w:val="1"/>
      <w:numFmt w:val="decimal"/>
      <w:lvlText w:val="%7."/>
      <w:lvlJc w:val="left"/>
      <w:pPr>
        <w:tabs>
          <w:tab w:val="left" w:pos="5040"/>
        </w:tabs>
        <w:ind w:left="5040" w:hanging="360"/>
      </w:pPr>
    </w:lvl>
    <w:lvl w:ilvl="7" w:tentative="1">
      <w:start w:val="1"/>
      <w:numFmt w:val="lowerLetter"/>
      <w:lvlText w:val="%8."/>
      <w:lvlJc w:val="left"/>
      <w:pPr>
        <w:tabs>
          <w:tab w:val="left" w:pos="5760"/>
        </w:tabs>
        <w:ind w:left="5760" w:hanging="360"/>
      </w:pPr>
    </w:lvl>
    <w:lvl w:ilvl="8" w:tentative="1">
      <w:start w:val="1"/>
      <w:numFmt w:val="lowerRoman"/>
      <w:lvlText w:val="%9."/>
      <w:lvlJc w:val="right"/>
      <w:pPr>
        <w:tabs>
          <w:tab w:val="left" w:pos="6480"/>
        </w:tabs>
        <w:ind w:left="6480" w:firstLine="0"/>
      </w:pPr>
    </w:lvl>
  </w:abstractNum>
  <w:abstractNum w:abstractNumId="2" w15:restartNumberingAfterBreak="0">
    <w:nsid w:val="00000005"/>
    <w:multiLevelType w:val="multilevel"/>
    <w:tmpl w:val="00000005"/>
    <w:lvl w:ilvl="0">
      <w:start w:val="1"/>
      <w:numFmt w:val="decimal"/>
      <w:lvlText w:val="%1."/>
      <w:lvlJc w:val="left"/>
      <w:pPr>
        <w:tabs>
          <w:tab w:val="left" w:pos="720"/>
        </w:tabs>
        <w:ind w:left="720" w:hanging="360"/>
      </w:pPr>
    </w:lvl>
    <w:lvl w:ilvl="1" w:tentative="1">
      <w:start w:val="1"/>
      <w:numFmt w:val="lowerLetter"/>
      <w:lvlText w:val="%2."/>
      <w:lvlJc w:val="left"/>
      <w:pPr>
        <w:tabs>
          <w:tab w:val="left" w:pos="1440"/>
        </w:tabs>
        <w:ind w:left="1440" w:hanging="360"/>
      </w:pPr>
    </w:lvl>
    <w:lvl w:ilvl="2" w:tentative="1">
      <w:start w:val="1"/>
      <w:numFmt w:val="lowerRoman"/>
      <w:lvlText w:val="%3."/>
      <w:lvlJc w:val="right"/>
      <w:pPr>
        <w:tabs>
          <w:tab w:val="left" w:pos="2160"/>
        </w:tabs>
        <w:ind w:left="2160" w:firstLine="0"/>
      </w:pPr>
    </w:lvl>
    <w:lvl w:ilvl="3" w:tentative="1">
      <w:start w:val="1"/>
      <w:numFmt w:val="decimal"/>
      <w:lvlText w:val="%4."/>
      <w:lvlJc w:val="left"/>
      <w:pPr>
        <w:tabs>
          <w:tab w:val="left" w:pos="2880"/>
        </w:tabs>
        <w:ind w:left="2880" w:hanging="360"/>
      </w:pPr>
    </w:lvl>
    <w:lvl w:ilvl="4" w:tentative="1">
      <w:start w:val="1"/>
      <w:numFmt w:val="lowerLetter"/>
      <w:lvlText w:val="%5."/>
      <w:lvlJc w:val="left"/>
      <w:pPr>
        <w:tabs>
          <w:tab w:val="left" w:pos="3600"/>
        </w:tabs>
        <w:ind w:left="3600" w:hanging="360"/>
      </w:pPr>
    </w:lvl>
    <w:lvl w:ilvl="5" w:tentative="1">
      <w:start w:val="1"/>
      <w:numFmt w:val="lowerRoman"/>
      <w:lvlText w:val="%6."/>
      <w:lvlJc w:val="right"/>
      <w:pPr>
        <w:tabs>
          <w:tab w:val="left" w:pos="4320"/>
        </w:tabs>
        <w:ind w:left="4320" w:firstLine="0"/>
      </w:pPr>
    </w:lvl>
    <w:lvl w:ilvl="6" w:tentative="1">
      <w:start w:val="1"/>
      <w:numFmt w:val="decimal"/>
      <w:lvlText w:val="%7."/>
      <w:lvlJc w:val="left"/>
      <w:pPr>
        <w:tabs>
          <w:tab w:val="left" w:pos="5040"/>
        </w:tabs>
        <w:ind w:left="5040" w:hanging="360"/>
      </w:pPr>
    </w:lvl>
    <w:lvl w:ilvl="7" w:tentative="1">
      <w:start w:val="1"/>
      <w:numFmt w:val="lowerLetter"/>
      <w:lvlText w:val="%8."/>
      <w:lvlJc w:val="left"/>
      <w:pPr>
        <w:tabs>
          <w:tab w:val="left" w:pos="5760"/>
        </w:tabs>
        <w:ind w:left="5760" w:hanging="360"/>
      </w:pPr>
    </w:lvl>
    <w:lvl w:ilvl="8" w:tentative="1">
      <w:start w:val="1"/>
      <w:numFmt w:val="lowerRoman"/>
      <w:lvlText w:val="%9."/>
      <w:lvlJc w:val="right"/>
      <w:pPr>
        <w:tabs>
          <w:tab w:val="left" w:pos="6480"/>
        </w:tabs>
        <w:ind w:left="6480" w:firstLine="0"/>
      </w:pPr>
    </w:lvl>
  </w:abstractNum>
  <w:abstractNum w:abstractNumId="3" w15:restartNumberingAfterBreak="0">
    <w:nsid w:val="00000007"/>
    <w:multiLevelType w:val="multilevel"/>
    <w:tmpl w:val="00000007"/>
    <w:lvl w:ilvl="0">
      <w:start w:val="1"/>
      <w:numFmt w:val="decimal"/>
      <w:lvlText w:val="%1."/>
      <w:lvlJc w:val="left"/>
      <w:pPr>
        <w:tabs>
          <w:tab w:val="left" w:pos="0"/>
        </w:tabs>
        <w:ind w:left="360" w:firstLine="0"/>
      </w:pPr>
    </w:lvl>
    <w:lvl w:ilvl="1" w:tentative="1">
      <w:start w:val="1"/>
      <w:numFmt w:val="lowerLetter"/>
      <w:lvlText w:val="%2."/>
      <w:lvlJc w:val="left"/>
      <w:pPr>
        <w:tabs>
          <w:tab w:val="left" w:pos="0"/>
        </w:tabs>
        <w:ind w:left="1080" w:firstLine="0"/>
      </w:pPr>
    </w:lvl>
    <w:lvl w:ilvl="2" w:tentative="1">
      <w:start w:val="1"/>
      <w:numFmt w:val="lowerRoman"/>
      <w:lvlText w:val="%3."/>
      <w:lvlJc w:val="left"/>
      <w:pPr>
        <w:tabs>
          <w:tab w:val="left" w:pos="0"/>
        </w:tabs>
        <w:ind w:left="1980" w:firstLine="0"/>
      </w:pPr>
    </w:lvl>
    <w:lvl w:ilvl="3" w:tentative="1">
      <w:start w:val="1"/>
      <w:numFmt w:val="decimal"/>
      <w:lvlText w:val="%4."/>
      <w:lvlJc w:val="left"/>
      <w:pPr>
        <w:tabs>
          <w:tab w:val="left" w:pos="0"/>
        </w:tabs>
        <w:ind w:left="2520" w:firstLine="0"/>
      </w:pPr>
    </w:lvl>
    <w:lvl w:ilvl="4" w:tentative="1">
      <w:start w:val="1"/>
      <w:numFmt w:val="lowerLetter"/>
      <w:lvlText w:val="%5."/>
      <w:lvlJc w:val="left"/>
      <w:pPr>
        <w:tabs>
          <w:tab w:val="left" w:pos="0"/>
        </w:tabs>
        <w:ind w:left="3240" w:firstLine="0"/>
      </w:pPr>
    </w:lvl>
    <w:lvl w:ilvl="5" w:tentative="1">
      <w:start w:val="1"/>
      <w:numFmt w:val="lowerRoman"/>
      <w:lvlText w:val="%6."/>
      <w:lvlJc w:val="left"/>
      <w:pPr>
        <w:tabs>
          <w:tab w:val="left" w:pos="0"/>
        </w:tabs>
        <w:ind w:left="4140" w:firstLine="0"/>
      </w:pPr>
    </w:lvl>
    <w:lvl w:ilvl="6" w:tentative="1">
      <w:start w:val="1"/>
      <w:numFmt w:val="decimal"/>
      <w:lvlText w:val="%7."/>
      <w:lvlJc w:val="left"/>
      <w:pPr>
        <w:tabs>
          <w:tab w:val="left" w:pos="0"/>
        </w:tabs>
        <w:ind w:left="4680" w:firstLine="0"/>
      </w:pPr>
    </w:lvl>
    <w:lvl w:ilvl="7" w:tentative="1">
      <w:start w:val="1"/>
      <w:numFmt w:val="lowerLetter"/>
      <w:lvlText w:val="%8."/>
      <w:lvlJc w:val="left"/>
      <w:pPr>
        <w:tabs>
          <w:tab w:val="left" w:pos="0"/>
        </w:tabs>
        <w:ind w:left="5400" w:firstLine="0"/>
      </w:pPr>
    </w:lvl>
    <w:lvl w:ilvl="8" w:tentative="1">
      <w:start w:val="1"/>
      <w:numFmt w:val="lowerRoman"/>
      <w:lvlText w:val="%9."/>
      <w:lvlJc w:val="left"/>
      <w:pPr>
        <w:tabs>
          <w:tab w:val="left" w:pos="0"/>
        </w:tabs>
        <w:ind w:left="6300" w:firstLine="0"/>
      </w:pPr>
    </w:lvl>
  </w:abstractNum>
  <w:abstractNum w:abstractNumId="4" w15:restartNumberingAfterBreak="0">
    <w:nsid w:val="00000009"/>
    <w:multiLevelType w:val="multilevel"/>
    <w:tmpl w:val="00000009"/>
    <w:lvl w:ilvl="0">
      <w:start w:val="1"/>
      <w:numFmt w:val="none"/>
      <w:suff w:val="nothing"/>
      <w:lvlText w:val=""/>
      <w:lvlJc w:val="left"/>
      <w:pPr>
        <w:tabs>
          <w:tab w:val="left" w:pos="432"/>
        </w:tabs>
        <w:ind w:left="432" w:hanging="432"/>
      </w:pPr>
    </w:lvl>
    <w:lvl w:ilvl="1" w:tentative="1">
      <w:start w:val="1"/>
      <w:numFmt w:val="none"/>
      <w:suff w:val="nothing"/>
      <w:lvlText w:val=""/>
      <w:lvlJc w:val="left"/>
      <w:pPr>
        <w:tabs>
          <w:tab w:val="left" w:pos="576"/>
        </w:tabs>
        <w:ind w:left="576" w:hanging="576"/>
      </w:pPr>
    </w:lvl>
    <w:lvl w:ilvl="2" w:tentative="1">
      <w:start w:val="1"/>
      <w:numFmt w:val="none"/>
      <w:suff w:val="nothing"/>
      <w:lvlText w:val=""/>
      <w:lvlJc w:val="left"/>
      <w:pPr>
        <w:tabs>
          <w:tab w:val="left" w:pos="720"/>
        </w:tabs>
        <w:ind w:left="720" w:hanging="720"/>
      </w:pPr>
    </w:lvl>
    <w:lvl w:ilvl="3" w:tentative="1">
      <w:start w:val="1"/>
      <w:numFmt w:val="none"/>
      <w:suff w:val="nothing"/>
      <w:lvlText w:val=""/>
      <w:lvlJc w:val="left"/>
      <w:pPr>
        <w:tabs>
          <w:tab w:val="left" w:pos="864"/>
        </w:tabs>
        <w:ind w:left="864" w:hanging="864"/>
      </w:pPr>
    </w:lvl>
    <w:lvl w:ilvl="4" w:tentative="1">
      <w:start w:val="1"/>
      <w:numFmt w:val="none"/>
      <w:suff w:val="nothing"/>
      <w:lvlText w:val=""/>
      <w:lvlJc w:val="left"/>
      <w:pPr>
        <w:tabs>
          <w:tab w:val="left" w:pos="1008"/>
        </w:tabs>
        <w:ind w:left="1008" w:hanging="1008"/>
      </w:pPr>
    </w:lvl>
    <w:lvl w:ilvl="5" w:tentative="1">
      <w:start w:val="1"/>
      <w:numFmt w:val="none"/>
      <w:suff w:val="nothing"/>
      <w:lvlText w:val=""/>
      <w:lvlJc w:val="left"/>
      <w:pPr>
        <w:tabs>
          <w:tab w:val="left" w:pos="1152"/>
        </w:tabs>
        <w:ind w:left="1152" w:hanging="1152"/>
      </w:pPr>
    </w:lvl>
    <w:lvl w:ilvl="6" w:tentative="1">
      <w:start w:val="1"/>
      <w:numFmt w:val="none"/>
      <w:suff w:val="nothing"/>
      <w:lvlText w:val=""/>
      <w:lvlJc w:val="left"/>
      <w:pPr>
        <w:tabs>
          <w:tab w:val="left" w:pos="1296"/>
        </w:tabs>
        <w:ind w:left="1296" w:hanging="1296"/>
      </w:pPr>
    </w:lvl>
    <w:lvl w:ilvl="7" w:tentative="1">
      <w:start w:val="1"/>
      <w:numFmt w:val="none"/>
      <w:suff w:val="nothing"/>
      <w:lvlText w:val=""/>
      <w:lvlJc w:val="left"/>
      <w:pPr>
        <w:tabs>
          <w:tab w:val="left" w:pos="1440"/>
        </w:tabs>
        <w:ind w:left="1440" w:hanging="1440"/>
      </w:pPr>
    </w:lvl>
    <w:lvl w:ilvl="8" w:tentative="1">
      <w:start w:val="1"/>
      <w:numFmt w:val="none"/>
      <w:suff w:val="nothing"/>
      <w:lvlText w:val=""/>
      <w:lvlJc w:val="left"/>
      <w:pPr>
        <w:tabs>
          <w:tab w:val="left" w:pos="1584"/>
        </w:tabs>
        <w:ind w:left="1584" w:hanging="1584"/>
      </w:pPr>
    </w:lvl>
  </w:abstractNum>
  <w:abstractNum w:abstractNumId="5" w15:restartNumberingAfterBreak="0">
    <w:nsid w:val="0000000B"/>
    <w:multiLevelType w:val="multilevel"/>
    <w:tmpl w:val="0000000B"/>
    <w:lvl w:ilvl="0">
      <w:start w:val="1"/>
      <w:numFmt w:val="decimal"/>
      <w:lvlText w:val="%1."/>
      <w:lvlJc w:val="left"/>
      <w:pPr>
        <w:tabs>
          <w:tab w:val="left" w:pos="0"/>
        </w:tabs>
        <w:ind w:left="720" w:firstLine="0"/>
      </w:pPr>
      <w:rPr>
        <w:rFonts w:ascii="Book Antiqua" w:hAnsi="Book Antiqua" w:cs="Book Antiqua"/>
        <w:sz w:val="24"/>
        <w:szCs w:val="24"/>
        <w:lang w:val="en-US"/>
      </w:rPr>
    </w:lvl>
    <w:lvl w:ilvl="1" w:tentative="1">
      <w:start w:val="1"/>
      <w:numFmt w:val="lowerLetter"/>
      <w:lvlText w:val="%2."/>
      <w:lvlJc w:val="left"/>
      <w:pPr>
        <w:tabs>
          <w:tab w:val="left" w:pos="0"/>
        </w:tabs>
        <w:ind w:left="1440" w:firstLine="0"/>
      </w:pPr>
    </w:lvl>
    <w:lvl w:ilvl="2" w:tentative="1">
      <w:start w:val="1"/>
      <w:numFmt w:val="lowerRoman"/>
      <w:lvlText w:val="%3."/>
      <w:lvlJc w:val="left"/>
      <w:pPr>
        <w:tabs>
          <w:tab w:val="left" w:pos="0"/>
        </w:tabs>
        <w:ind w:left="2340" w:firstLine="0"/>
      </w:pPr>
    </w:lvl>
    <w:lvl w:ilvl="3" w:tentative="1">
      <w:start w:val="1"/>
      <w:numFmt w:val="decimal"/>
      <w:lvlText w:val="%4."/>
      <w:lvlJc w:val="left"/>
      <w:pPr>
        <w:tabs>
          <w:tab w:val="left" w:pos="0"/>
        </w:tabs>
        <w:ind w:left="2880" w:firstLine="0"/>
      </w:pPr>
    </w:lvl>
    <w:lvl w:ilvl="4" w:tentative="1">
      <w:start w:val="1"/>
      <w:numFmt w:val="lowerLetter"/>
      <w:lvlText w:val="%5."/>
      <w:lvlJc w:val="left"/>
      <w:pPr>
        <w:tabs>
          <w:tab w:val="left" w:pos="0"/>
        </w:tabs>
        <w:ind w:left="3600" w:firstLine="0"/>
      </w:pPr>
    </w:lvl>
    <w:lvl w:ilvl="5" w:tentative="1">
      <w:start w:val="1"/>
      <w:numFmt w:val="lowerRoman"/>
      <w:lvlText w:val="%6."/>
      <w:lvlJc w:val="left"/>
      <w:pPr>
        <w:tabs>
          <w:tab w:val="left" w:pos="0"/>
        </w:tabs>
        <w:ind w:left="4500" w:firstLine="0"/>
      </w:pPr>
    </w:lvl>
    <w:lvl w:ilvl="6" w:tentative="1">
      <w:start w:val="1"/>
      <w:numFmt w:val="decimal"/>
      <w:lvlText w:val="%7."/>
      <w:lvlJc w:val="left"/>
      <w:pPr>
        <w:tabs>
          <w:tab w:val="left" w:pos="0"/>
        </w:tabs>
        <w:ind w:left="5040" w:firstLine="0"/>
      </w:pPr>
    </w:lvl>
    <w:lvl w:ilvl="7" w:tentative="1">
      <w:start w:val="1"/>
      <w:numFmt w:val="lowerLetter"/>
      <w:lvlText w:val="%8."/>
      <w:lvlJc w:val="left"/>
      <w:pPr>
        <w:tabs>
          <w:tab w:val="left" w:pos="0"/>
        </w:tabs>
        <w:ind w:left="5760" w:firstLine="0"/>
      </w:pPr>
    </w:lvl>
    <w:lvl w:ilvl="8" w:tentative="1">
      <w:start w:val="1"/>
      <w:numFmt w:val="lowerRoman"/>
      <w:lvlText w:val="%9."/>
      <w:lvlJc w:val="left"/>
      <w:pPr>
        <w:tabs>
          <w:tab w:val="left" w:pos="0"/>
        </w:tabs>
        <w:ind w:left="6660" w:firstLine="0"/>
      </w:pPr>
    </w:lvl>
  </w:abstractNum>
  <w:abstractNum w:abstractNumId="6" w15:restartNumberingAfterBreak="0">
    <w:nsid w:val="11080CA4"/>
    <w:multiLevelType w:val="hybridMultilevel"/>
    <w:tmpl w:val="4DCCF1EE"/>
    <w:lvl w:ilvl="0" w:tplc="934E9198">
      <w:start w:val="1"/>
      <w:numFmt w:val="decimal"/>
      <w:lvlText w:val="%1."/>
      <w:lvlJc w:val="left"/>
      <w:pPr>
        <w:ind w:left="360" w:hanging="360"/>
      </w:pPr>
      <w:rPr>
        <w:rFonts w:hint="default"/>
      </w:rPr>
    </w:lvl>
    <w:lvl w:ilvl="1" w:tplc="04090019" w:tentative="1">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7" w15:restartNumberingAfterBreak="0">
    <w:nsid w:val="28062336"/>
    <w:multiLevelType w:val="hybridMultilevel"/>
    <w:tmpl w:val="61D0C1BA"/>
    <w:lvl w:ilvl="0" w:tplc="1C74E11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15:restartNumberingAfterBreak="0">
    <w:nsid w:val="4A9278DD"/>
    <w:multiLevelType w:val="hybridMultilevel"/>
    <w:tmpl w:val="A44C6D50"/>
    <w:lvl w:ilvl="0" w:tplc="1FA418B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7342D9"/>
    <w:multiLevelType w:val="singleLevel"/>
    <w:tmpl w:val="537342D9"/>
    <w:lvl w:ilvl="0">
      <w:start w:val="1"/>
      <w:numFmt w:val="decimal"/>
      <w:lvlText w:val="%1."/>
      <w:lvlJc w:val="left"/>
      <w:pPr>
        <w:tabs>
          <w:tab w:val="left" w:pos="425"/>
        </w:tabs>
        <w:ind w:left="425" w:hanging="425"/>
      </w:pPr>
      <w:rPr>
        <w:rFonts w:hint="default"/>
      </w:rPr>
    </w:lvl>
  </w:abstractNum>
  <w:abstractNum w:abstractNumId="10" w15:restartNumberingAfterBreak="0">
    <w:nsid w:val="5FBE3FA8"/>
    <w:multiLevelType w:val="multilevel"/>
    <w:tmpl w:val="5FBE3FA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F23603E"/>
    <w:multiLevelType w:val="multilevel"/>
    <w:tmpl w:val="6F2360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35559033">
    <w:abstractNumId w:val="10"/>
  </w:num>
  <w:num w:numId="2" w16cid:durableId="2137673366">
    <w:abstractNumId w:val="11"/>
  </w:num>
  <w:num w:numId="3" w16cid:durableId="7292704">
    <w:abstractNumId w:val="4"/>
  </w:num>
  <w:num w:numId="4" w16cid:durableId="1118790709">
    <w:abstractNumId w:val="3"/>
  </w:num>
  <w:num w:numId="5" w16cid:durableId="94568729">
    <w:abstractNumId w:val="5"/>
  </w:num>
  <w:num w:numId="6" w16cid:durableId="1727877762">
    <w:abstractNumId w:val="9"/>
  </w:num>
  <w:num w:numId="7" w16cid:durableId="1089084078">
    <w:abstractNumId w:val="2"/>
  </w:num>
  <w:num w:numId="8" w16cid:durableId="539561644">
    <w:abstractNumId w:val="1"/>
  </w:num>
  <w:num w:numId="9" w16cid:durableId="34083477">
    <w:abstractNumId w:val="0"/>
  </w:num>
  <w:num w:numId="10" w16cid:durableId="1825663052">
    <w:abstractNumId w:val="8"/>
  </w:num>
  <w:num w:numId="11" w16cid:durableId="187649704">
    <w:abstractNumId w:val="6"/>
  </w:num>
  <w:num w:numId="12" w16cid:durableId="64365730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899"/>
    <w:rsid w:val="00077CB6"/>
    <w:rsid w:val="000E56C5"/>
    <w:rsid w:val="00120742"/>
    <w:rsid w:val="0013679E"/>
    <w:rsid w:val="00197F3D"/>
    <w:rsid w:val="001E6678"/>
    <w:rsid w:val="002049FA"/>
    <w:rsid w:val="002A477A"/>
    <w:rsid w:val="002D4B13"/>
    <w:rsid w:val="00302F06"/>
    <w:rsid w:val="0031527E"/>
    <w:rsid w:val="00421A56"/>
    <w:rsid w:val="004339F4"/>
    <w:rsid w:val="005A1855"/>
    <w:rsid w:val="00620A5E"/>
    <w:rsid w:val="006A0308"/>
    <w:rsid w:val="006F0B4D"/>
    <w:rsid w:val="00705872"/>
    <w:rsid w:val="00720899"/>
    <w:rsid w:val="00761DFD"/>
    <w:rsid w:val="007A00A6"/>
    <w:rsid w:val="00920232"/>
    <w:rsid w:val="009C1591"/>
    <w:rsid w:val="00B11F91"/>
    <w:rsid w:val="00B3693E"/>
    <w:rsid w:val="00BB7047"/>
    <w:rsid w:val="00C530BB"/>
    <w:rsid w:val="00DD561D"/>
    <w:rsid w:val="00E641A6"/>
    <w:rsid w:val="00EF7D44"/>
    <w:rsid w:val="00F4734C"/>
    <w:rsid w:val="00F51019"/>
    <w:rsid w:val="00F85B21"/>
    <w:rsid w:val="00FC6B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67B2EF"/>
  <w15:chartTrackingRefBased/>
  <w15:docId w15:val="{BF92EE5F-2575-4A4C-9EC4-69E20C76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F4734C"/>
    <w:pPr>
      <w:keepNext/>
      <w:keepLines/>
      <w:widowControl w:val="0"/>
      <w:spacing w:before="400" w:after="120" w:line="240" w:lineRule="auto"/>
      <w:contextualSpacing/>
      <w:jc w:val="center"/>
      <w:outlineLvl w:val="0"/>
    </w:pPr>
    <w:rPr>
      <w:rFonts w:ascii="Adobe Garamond Pro" w:eastAsia="Arial" w:hAnsi="Adobe Garamond Pro" w:cs="Times New Roman"/>
      <w:b/>
      <w:color w:val="000000"/>
      <w:kern w:val="2"/>
      <w:szCs w:val="40"/>
    </w:rPr>
  </w:style>
  <w:style w:type="paragraph" w:styleId="Heading2">
    <w:name w:val="heading 2"/>
    <w:basedOn w:val="Normal"/>
    <w:next w:val="Normal"/>
    <w:link w:val="Heading2Char"/>
    <w:unhideWhenUsed/>
    <w:qFormat/>
    <w:rsid w:val="004339F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qFormat/>
    <w:rsid w:val="004339F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qFormat/>
    <w:rsid w:val="004339F4"/>
    <w:pPr>
      <w:keepNext/>
      <w:keepLines/>
      <w:widowControl w:val="0"/>
      <w:spacing w:before="240" w:after="60" w:line="240" w:lineRule="auto"/>
      <w:outlineLvl w:val="3"/>
    </w:pPr>
    <w:rPr>
      <w:rFonts w:ascii="Times New Roman" w:eastAsia="SimSun" w:hAnsi="Times New Roman" w:cs="Times New Roman"/>
      <w:b/>
      <w:kern w:val="2"/>
      <w:sz w:val="28"/>
      <w:szCs w:val="20"/>
      <w:lang w:eastAsia="zh-CN"/>
    </w:rPr>
  </w:style>
  <w:style w:type="paragraph" w:styleId="Heading5">
    <w:name w:val="heading 5"/>
    <w:basedOn w:val="Normal"/>
    <w:next w:val="Normal"/>
    <w:link w:val="Heading5Char"/>
    <w:qFormat/>
    <w:rsid w:val="004339F4"/>
    <w:pPr>
      <w:keepNext/>
      <w:keepLines/>
      <w:widowControl w:val="0"/>
      <w:spacing w:before="240" w:after="60" w:line="240" w:lineRule="auto"/>
      <w:outlineLvl w:val="4"/>
    </w:pPr>
    <w:rPr>
      <w:rFonts w:ascii="Times New Roman" w:eastAsia="SimSun" w:hAnsi="Times New Roman" w:cs="Times New Roman"/>
      <w:b/>
      <w:i/>
      <w:kern w:val="2"/>
      <w:sz w:val="26"/>
      <w:szCs w:val="20"/>
      <w:lang w:eastAsia="zh-CN"/>
    </w:rPr>
  </w:style>
  <w:style w:type="paragraph" w:styleId="Heading6">
    <w:name w:val="heading 6"/>
    <w:basedOn w:val="Normal"/>
    <w:next w:val="Normal"/>
    <w:link w:val="Heading6Char"/>
    <w:qFormat/>
    <w:rsid w:val="004339F4"/>
    <w:pPr>
      <w:keepNext/>
      <w:keepLines/>
      <w:widowControl w:val="0"/>
      <w:spacing w:before="240" w:after="60" w:line="240" w:lineRule="auto"/>
      <w:outlineLvl w:val="5"/>
    </w:pPr>
    <w:rPr>
      <w:rFonts w:ascii="Times New Roman" w:eastAsia="SimSun" w:hAnsi="Times New Roman" w:cs="Times New Roman"/>
      <w:b/>
      <w:kern w:val="2"/>
      <w:szCs w:val="20"/>
      <w:lang w:eastAsia="zh-CN"/>
    </w:rPr>
  </w:style>
  <w:style w:type="paragraph" w:styleId="Heading7">
    <w:name w:val="heading 7"/>
    <w:basedOn w:val="Normal"/>
    <w:next w:val="Normal"/>
    <w:link w:val="Heading7Char"/>
    <w:qFormat/>
    <w:rsid w:val="004339F4"/>
    <w:pPr>
      <w:keepNext/>
      <w:keepLines/>
      <w:widowControl w:val="0"/>
      <w:spacing w:before="240" w:after="60" w:line="240" w:lineRule="auto"/>
      <w:outlineLvl w:val="6"/>
    </w:pPr>
    <w:rPr>
      <w:rFonts w:ascii="Times New Roman" w:eastAsia="SimSun" w:hAnsi="Times New Roman" w:cs="Times New Roman"/>
      <w:kern w:val="2"/>
      <w:sz w:val="24"/>
      <w:szCs w:val="20"/>
      <w:lang w:eastAsia="zh-CN"/>
    </w:rPr>
  </w:style>
  <w:style w:type="paragraph" w:styleId="Heading8">
    <w:name w:val="heading 8"/>
    <w:basedOn w:val="Normal"/>
    <w:next w:val="Normal"/>
    <w:link w:val="Heading8Char"/>
    <w:qFormat/>
    <w:rsid w:val="004339F4"/>
    <w:pPr>
      <w:keepNext/>
      <w:keepLines/>
      <w:widowControl w:val="0"/>
      <w:spacing w:before="240" w:after="60" w:line="240" w:lineRule="auto"/>
      <w:outlineLvl w:val="7"/>
    </w:pPr>
    <w:rPr>
      <w:rFonts w:ascii="Times New Roman" w:eastAsia="SimSun" w:hAnsi="Times New Roman" w:cs="Times New Roman"/>
      <w:i/>
      <w:kern w:val="2"/>
      <w:sz w:val="24"/>
      <w:szCs w:val="20"/>
      <w:lang w:eastAsia="zh-CN"/>
    </w:rPr>
  </w:style>
  <w:style w:type="paragraph" w:styleId="Heading9">
    <w:name w:val="heading 9"/>
    <w:basedOn w:val="Normal"/>
    <w:next w:val="Normal"/>
    <w:link w:val="Heading9Char"/>
    <w:qFormat/>
    <w:rsid w:val="004339F4"/>
    <w:pPr>
      <w:keepNext/>
      <w:keepLines/>
      <w:widowControl w:val="0"/>
      <w:spacing w:before="240" w:after="60" w:line="240" w:lineRule="auto"/>
      <w:outlineLvl w:val="8"/>
    </w:pPr>
    <w:rPr>
      <w:rFonts w:ascii="Arial" w:eastAsia="SimSun" w:hAnsi="Arial" w:cs="Times New Roman"/>
      <w:kern w:val="2"/>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EF7D44"/>
    <w:pPr>
      <w:spacing w:before="100" w:beforeAutospacing="1" w:after="100" w:afterAutospacing="1" w:line="240" w:lineRule="auto"/>
    </w:pPr>
    <w:rPr>
      <w:rFonts w:ascii="Times New Roman" w:eastAsia="Times New Roman" w:hAnsi="Times New Roman" w:cs="Times New Roman"/>
      <w:sz w:val="24"/>
      <w:szCs w:val="24"/>
      <w:lang w:val="en-CA" w:eastAsia="en-GB"/>
    </w:rPr>
  </w:style>
  <w:style w:type="character" w:customStyle="1" w:styleId="Heading1Char">
    <w:name w:val="Heading 1 Char"/>
    <w:basedOn w:val="DefaultParagraphFont"/>
    <w:link w:val="Heading1"/>
    <w:rsid w:val="00F4734C"/>
    <w:rPr>
      <w:rFonts w:ascii="Adobe Garamond Pro" w:eastAsia="Arial" w:hAnsi="Adobe Garamond Pro" w:cs="Times New Roman"/>
      <w:b/>
      <w:color w:val="000000"/>
      <w:kern w:val="2"/>
      <w:szCs w:val="40"/>
    </w:rPr>
  </w:style>
  <w:style w:type="character" w:customStyle="1" w:styleId="Heading2Char">
    <w:name w:val="Heading 2 Char"/>
    <w:basedOn w:val="DefaultParagraphFont"/>
    <w:link w:val="Heading2"/>
    <w:rsid w:val="004339F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rsid w:val="004339F4"/>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rsid w:val="004339F4"/>
    <w:rPr>
      <w:rFonts w:ascii="Times New Roman" w:eastAsia="SimSun" w:hAnsi="Times New Roman" w:cs="Times New Roman"/>
      <w:b/>
      <w:kern w:val="2"/>
      <w:sz w:val="28"/>
      <w:szCs w:val="20"/>
      <w:lang w:eastAsia="zh-CN"/>
    </w:rPr>
  </w:style>
  <w:style w:type="character" w:customStyle="1" w:styleId="Heading5Char">
    <w:name w:val="Heading 5 Char"/>
    <w:basedOn w:val="DefaultParagraphFont"/>
    <w:link w:val="Heading5"/>
    <w:rsid w:val="004339F4"/>
    <w:rPr>
      <w:rFonts w:ascii="Times New Roman" w:eastAsia="SimSun" w:hAnsi="Times New Roman" w:cs="Times New Roman"/>
      <w:b/>
      <w:i/>
      <w:kern w:val="2"/>
      <w:sz w:val="26"/>
      <w:szCs w:val="20"/>
      <w:lang w:eastAsia="zh-CN"/>
    </w:rPr>
  </w:style>
  <w:style w:type="character" w:customStyle="1" w:styleId="Heading6Char">
    <w:name w:val="Heading 6 Char"/>
    <w:basedOn w:val="DefaultParagraphFont"/>
    <w:link w:val="Heading6"/>
    <w:rsid w:val="004339F4"/>
    <w:rPr>
      <w:rFonts w:ascii="Times New Roman" w:eastAsia="SimSun" w:hAnsi="Times New Roman" w:cs="Times New Roman"/>
      <w:b/>
      <w:kern w:val="2"/>
      <w:szCs w:val="20"/>
      <w:lang w:eastAsia="zh-CN"/>
    </w:rPr>
  </w:style>
  <w:style w:type="character" w:customStyle="1" w:styleId="Heading7Char">
    <w:name w:val="Heading 7 Char"/>
    <w:basedOn w:val="DefaultParagraphFont"/>
    <w:link w:val="Heading7"/>
    <w:rsid w:val="004339F4"/>
    <w:rPr>
      <w:rFonts w:ascii="Times New Roman" w:eastAsia="SimSun" w:hAnsi="Times New Roman" w:cs="Times New Roman"/>
      <w:kern w:val="2"/>
      <w:sz w:val="24"/>
      <w:szCs w:val="20"/>
      <w:lang w:eastAsia="zh-CN"/>
    </w:rPr>
  </w:style>
  <w:style w:type="character" w:customStyle="1" w:styleId="Heading8Char">
    <w:name w:val="Heading 8 Char"/>
    <w:basedOn w:val="DefaultParagraphFont"/>
    <w:link w:val="Heading8"/>
    <w:rsid w:val="004339F4"/>
    <w:rPr>
      <w:rFonts w:ascii="Times New Roman" w:eastAsia="SimSun" w:hAnsi="Times New Roman" w:cs="Times New Roman"/>
      <w:i/>
      <w:kern w:val="2"/>
      <w:sz w:val="24"/>
      <w:szCs w:val="20"/>
      <w:lang w:eastAsia="zh-CN"/>
    </w:rPr>
  </w:style>
  <w:style w:type="character" w:customStyle="1" w:styleId="Heading9Char">
    <w:name w:val="Heading 9 Char"/>
    <w:basedOn w:val="DefaultParagraphFont"/>
    <w:link w:val="Heading9"/>
    <w:rsid w:val="004339F4"/>
    <w:rPr>
      <w:rFonts w:ascii="Arial" w:eastAsia="SimSun" w:hAnsi="Arial" w:cs="Times New Roman"/>
      <w:kern w:val="2"/>
      <w:szCs w:val="20"/>
      <w:lang w:eastAsia="zh-CN"/>
    </w:rPr>
  </w:style>
  <w:style w:type="character" w:customStyle="1" w:styleId="apple-style-span">
    <w:name w:val="apple-style-span"/>
    <w:basedOn w:val="DefaultParagraphFont"/>
    <w:rsid w:val="004339F4"/>
  </w:style>
  <w:style w:type="character" w:styleId="Hyperlink">
    <w:name w:val="Hyperlink"/>
    <w:rsid w:val="004339F4"/>
    <w:rPr>
      <w:color w:val="0000FF"/>
      <w:u w:val="single"/>
    </w:rPr>
  </w:style>
  <w:style w:type="character" w:customStyle="1" w:styleId="NoSpacingChar">
    <w:name w:val="No Spacing Char"/>
    <w:link w:val="NoSpacing"/>
    <w:uiPriority w:val="1"/>
    <w:rsid w:val="004339F4"/>
    <w:rPr>
      <w:rFonts w:ascii="Calibri" w:eastAsia="Calibri" w:hAnsi="Calibri" w:cs="Times New Roman"/>
      <w:lang w:bidi="en-US"/>
    </w:rPr>
  </w:style>
  <w:style w:type="character" w:styleId="FootnoteReference">
    <w:name w:val="footnote reference"/>
    <w:uiPriority w:val="99"/>
    <w:rsid w:val="004339F4"/>
    <w:rPr>
      <w:vertAlign w:val="superscript"/>
    </w:rPr>
  </w:style>
  <w:style w:type="character" w:customStyle="1" w:styleId="dipnot1">
    <w:name w:val="dipnot1"/>
    <w:uiPriority w:val="99"/>
    <w:rsid w:val="004339F4"/>
    <w:rPr>
      <w:rFonts w:ascii="Adobe Garamond Pro" w:hAnsi="Adobe Garamond Pro" w:cs="Adobe Garamond Pro"/>
      <w:b/>
      <w:bCs/>
      <w:color w:val="000000"/>
      <w:sz w:val="20"/>
      <w:szCs w:val="20"/>
      <w:lang w:bidi="ar-SA"/>
    </w:rPr>
  </w:style>
  <w:style w:type="character" w:customStyle="1" w:styleId="apple-converted-space">
    <w:name w:val="apple-converted-space"/>
    <w:basedOn w:val="DefaultParagraphFont"/>
    <w:rsid w:val="004339F4"/>
  </w:style>
  <w:style w:type="character" w:styleId="Emphasis">
    <w:name w:val="Emphasis"/>
    <w:uiPriority w:val="20"/>
    <w:qFormat/>
    <w:rsid w:val="004339F4"/>
    <w:rPr>
      <w:i/>
      <w:iCs/>
    </w:rPr>
  </w:style>
  <w:style w:type="paragraph" w:styleId="Header">
    <w:name w:val="header"/>
    <w:basedOn w:val="Normal"/>
    <w:link w:val="HeaderChar"/>
    <w:rsid w:val="004339F4"/>
    <w:pPr>
      <w:widowControl w:val="0"/>
      <w:tabs>
        <w:tab w:val="center" w:pos="4153"/>
        <w:tab w:val="right" w:pos="8306"/>
      </w:tabs>
      <w:snapToGrid w:val="0"/>
      <w:spacing w:after="0" w:line="240" w:lineRule="auto"/>
    </w:pPr>
    <w:rPr>
      <w:rFonts w:ascii="Times New Roman" w:eastAsia="SimSun" w:hAnsi="Times New Roman" w:cs="Times New Roman"/>
      <w:kern w:val="2"/>
      <w:sz w:val="18"/>
      <w:szCs w:val="18"/>
      <w:lang w:eastAsia="zh-CN"/>
    </w:rPr>
  </w:style>
  <w:style w:type="character" w:customStyle="1" w:styleId="HeaderChar">
    <w:name w:val="Header Char"/>
    <w:basedOn w:val="DefaultParagraphFont"/>
    <w:link w:val="Header"/>
    <w:rsid w:val="004339F4"/>
    <w:rPr>
      <w:rFonts w:ascii="Times New Roman" w:eastAsia="SimSun" w:hAnsi="Times New Roman" w:cs="Times New Roman"/>
      <w:kern w:val="2"/>
      <w:sz w:val="18"/>
      <w:szCs w:val="18"/>
      <w:lang w:eastAsia="zh-CN"/>
    </w:rPr>
  </w:style>
  <w:style w:type="paragraph" w:styleId="TOC3">
    <w:name w:val="toc 3"/>
    <w:basedOn w:val="Normal"/>
    <w:next w:val="Normal"/>
    <w:semiHidden/>
    <w:rsid w:val="004339F4"/>
    <w:pPr>
      <w:widowControl w:val="0"/>
      <w:spacing w:after="0" w:line="240" w:lineRule="auto"/>
      <w:ind w:left="440"/>
    </w:pPr>
    <w:rPr>
      <w:rFonts w:ascii="Times New Roman" w:eastAsia="SimSun" w:hAnsi="Times New Roman" w:cs="Times New Roman"/>
      <w:kern w:val="2"/>
      <w:sz w:val="20"/>
      <w:szCs w:val="24"/>
      <w:lang w:eastAsia="zh-CN"/>
    </w:rPr>
  </w:style>
  <w:style w:type="paragraph" w:styleId="TOC1">
    <w:name w:val="toc 1"/>
    <w:basedOn w:val="Normal"/>
    <w:next w:val="Normal"/>
    <w:semiHidden/>
    <w:rsid w:val="004339F4"/>
    <w:pPr>
      <w:widowControl w:val="0"/>
      <w:spacing w:before="240" w:after="120" w:line="240" w:lineRule="auto"/>
    </w:pPr>
    <w:rPr>
      <w:rFonts w:ascii="Times New Roman" w:eastAsia="SimSun" w:hAnsi="Times New Roman" w:cs="Times New Roman"/>
      <w:b/>
      <w:bCs/>
      <w:kern w:val="2"/>
      <w:sz w:val="20"/>
      <w:szCs w:val="24"/>
      <w:lang w:eastAsia="zh-CN"/>
    </w:rPr>
  </w:style>
  <w:style w:type="paragraph" w:styleId="BodyTextIndent">
    <w:name w:val="Body Text Indent"/>
    <w:basedOn w:val="Normal"/>
    <w:link w:val="BodyTextIndentChar"/>
    <w:rsid w:val="004339F4"/>
    <w:pPr>
      <w:widowControl w:val="0"/>
      <w:spacing w:after="0" w:line="240" w:lineRule="auto"/>
      <w:jc w:val="both"/>
    </w:pPr>
    <w:rPr>
      <w:rFonts w:ascii="Times New Roman" w:eastAsia="Times New Roman" w:hAnsi="Times New Roman" w:cs="Times New Roman"/>
      <w:color w:val="000000"/>
      <w:kern w:val="2"/>
      <w:sz w:val="24"/>
      <w:szCs w:val="24"/>
      <w:lang w:eastAsia="zh-CN"/>
    </w:rPr>
  </w:style>
  <w:style w:type="character" w:customStyle="1" w:styleId="BodyTextIndentChar">
    <w:name w:val="Body Text Indent Char"/>
    <w:basedOn w:val="DefaultParagraphFont"/>
    <w:link w:val="BodyTextIndent"/>
    <w:rsid w:val="004339F4"/>
    <w:rPr>
      <w:rFonts w:ascii="Times New Roman" w:eastAsia="Times New Roman" w:hAnsi="Times New Roman" w:cs="Times New Roman"/>
      <w:color w:val="000000"/>
      <w:kern w:val="2"/>
      <w:sz w:val="24"/>
      <w:szCs w:val="24"/>
      <w:lang w:eastAsia="zh-CN"/>
    </w:rPr>
  </w:style>
  <w:style w:type="paragraph" w:styleId="BodyText">
    <w:name w:val="Body Text"/>
    <w:basedOn w:val="Normal"/>
    <w:link w:val="BodyTextChar"/>
    <w:rsid w:val="004339F4"/>
    <w:pPr>
      <w:widowControl w:val="0"/>
      <w:spacing w:after="0" w:line="240" w:lineRule="auto"/>
    </w:pPr>
    <w:rPr>
      <w:rFonts w:ascii="Times New Roman" w:eastAsia="Times New Roman" w:hAnsi="Times New Roman" w:cs="Times New Roman"/>
      <w:color w:val="000000"/>
      <w:kern w:val="2"/>
      <w:sz w:val="24"/>
      <w:szCs w:val="24"/>
      <w:lang w:eastAsia="zh-CN"/>
    </w:rPr>
  </w:style>
  <w:style w:type="character" w:customStyle="1" w:styleId="BodyTextChar">
    <w:name w:val="Body Text Char"/>
    <w:basedOn w:val="DefaultParagraphFont"/>
    <w:link w:val="BodyText"/>
    <w:rsid w:val="004339F4"/>
    <w:rPr>
      <w:rFonts w:ascii="Times New Roman" w:eastAsia="Times New Roman" w:hAnsi="Times New Roman" w:cs="Times New Roman"/>
      <w:color w:val="000000"/>
      <w:kern w:val="2"/>
      <w:sz w:val="24"/>
      <w:szCs w:val="24"/>
      <w:lang w:eastAsia="zh-CN"/>
    </w:rPr>
  </w:style>
  <w:style w:type="paragraph" w:styleId="NoSpacing">
    <w:name w:val="No Spacing"/>
    <w:basedOn w:val="Normal"/>
    <w:link w:val="NoSpacingChar"/>
    <w:uiPriority w:val="1"/>
    <w:qFormat/>
    <w:rsid w:val="004339F4"/>
    <w:pPr>
      <w:widowControl w:val="0"/>
      <w:spacing w:after="0" w:line="240" w:lineRule="auto"/>
    </w:pPr>
    <w:rPr>
      <w:rFonts w:ascii="Calibri" w:eastAsia="Calibri" w:hAnsi="Calibri" w:cs="Times New Roman"/>
      <w:lang w:bidi="en-US"/>
    </w:rPr>
  </w:style>
  <w:style w:type="paragraph" w:customStyle="1" w:styleId="dipnot">
    <w:name w:val="dipnot"/>
    <w:basedOn w:val="Normal"/>
    <w:uiPriority w:val="99"/>
    <w:rsid w:val="004339F4"/>
    <w:pPr>
      <w:widowControl w:val="0"/>
      <w:tabs>
        <w:tab w:val="left" w:pos="283"/>
      </w:tabs>
      <w:autoSpaceDE w:val="0"/>
      <w:autoSpaceDN w:val="0"/>
      <w:adjustRightInd w:val="0"/>
      <w:spacing w:before="28" w:after="57" w:line="288" w:lineRule="auto"/>
      <w:jc w:val="both"/>
      <w:textAlignment w:val="center"/>
    </w:pPr>
    <w:rPr>
      <w:rFonts w:ascii="Adobe Garamond Pro" w:eastAsia="SimSun" w:hAnsi="Adobe Garamond Pro" w:cs="Adobe Garamond Pro"/>
      <w:color w:val="000000"/>
      <w:kern w:val="2"/>
      <w:sz w:val="20"/>
      <w:szCs w:val="20"/>
      <w:lang w:eastAsia="zh-CN"/>
    </w:rPr>
  </w:style>
  <w:style w:type="paragraph" w:styleId="BodyText3">
    <w:name w:val="Body Text 3"/>
    <w:basedOn w:val="Normal"/>
    <w:link w:val="BodyText3Char"/>
    <w:rsid w:val="004339F4"/>
    <w:pPr>
      <w:widowControl w:val="0"/>
      <w:spacing w:after="0" w:line="240" w:lineRule="auto"/>
      <w:jc w:val="center"/>
    </w:pPr>
    <w:rPr>
      <w:rFonts w:ascii="Times New Roman" w:eastAsia="Times New Roman" w:hAnsi="Times New Roman" w:cs="Times New Roman"/>
      <w:b/>
      <w:bCs/>
      <w:color w:val="000000"/>
      <w:kern w:val="2"/>
      <w:sz w:val="24"/>
      <w:szCs w:val="24"/>
      <w:lang w:eastAsia="zh-CN"/>
    </w:rPr>
  </w:style>
  <w:style w:type="character" w:customStyle="1" w:styleId="BodyText3Char">
    <w:name w:val="Body Text 3 Char"/>
    <w:basedOn w:val="DefaultParagraphFont"/>
    <w:link w:val="BodyText3"/>
    <w:rsid w:val="004339F4"/>
    <w:rPr>
      <w:rFonts w:ascii="Times New Roman" w:eastAsia="Times New Roman" w:hAnsi="Times New Roman" w:cs="Times New Roman"/>
      <w:b/>
      <w:bCs/>
      <w:color w:val="000000"/>
      <w:kern w:val="2"/>
      <w:sz w:val="24"/>
      <w:szCs w:val="24"/>
      <w:lang w:eastAsia="zh-CN"/>
    </w:rPr>
  </w:style>
  <w:style w:type="paragraph" w:customStyle="1" w:styleId="arabic">
    <w:name w:val="arabic"/>
    <w:basedOn w:val="Normal"/>
    <w:rsid w:val="004339F4"/>
    <w:pPr>
      <w:widowControl w:val="0"/>
      <w:spacing w:before="100" w:beforeAutospacing="1" w:after="100" w:afterAutospacing="1" w:line="240" w:lineRule="auto"/>
    </w:pPr>
    <w:rPr>
      <w:rFonts w:ascii="Times New Roman" w:eastAsia="Times New Roman" w:hAnsi="Times New Roman" w:cs="Times New Roman"/>
      <w:kern w:val="2"/>
      <w:sz w:val="24"/>
      <w:szCs w:val="24"/>
      <w:lang w:eastAsia="zh-CN"/>
    </w:rPr>
  </w:style>
  <w:style w:type="paragraph" w:styleId="TOCHeading">
    <w:name w:val="TOC Heading"/>
    <w:basedOn w:val="Heading1"/>
    <w:next w:val="Normal"/>
    <w:uiPriority w:val="39"/>
    <w:qFormat/>
    <w:rsid w:val="004339F4"/>
    <w:pPr>
      <w:spacing w:line="276" w:lineRule="auto"/>
      <w:outlineLvl w:val="9"/>
    </w:pPr>
  </w:style>
  <w:style w:type="paragraph" w:styleId="TOC2">
    <w:name w:val="toc 2"/>
    <w:basedOn w:val="Normal"/>
    <w:next w:val="Normal"/>
    <w:semiHidden/>
    <w:rsid w:val="004339F4"/>
    <w:pPr>
      <w:widowControl w:val="0"/>
      <w:spacing w:before="120" w:after="0" w:line="240" w:lineRule="auto"/>
      <w:ind w:left="220"/>
    </w:pPr>
    <w:rPr>
      <w:rFonts w:ascii="Times New Roman" w:eastAsia="SimSun" w:hAnsi="Times New Roman" w:cs="Times New Roman"/>
      <w:i/>
      <w:iCs/>
      <w:kern w:val="2"/>
      <w:sz w:val="20"/>
      <w:szCs w:val="24"/>
      <w:lang w:eastAsia="zh-CN"/>
    </w:rPr>
  </w:style>
  <w:style w:type="paragraph" w:styleId="FootnoteText">
    <w:name w:val="footnote text"/>
    <w:aliases w:val=" Char, Char Char,Char,Char Char"/>
    <w:basedOn w:val="Normal"/>
    <w:link w:val="FootnoteTextChar"/>
    <w:uiPriority w:val="99"/>
    <w:rsid w:val="004339F4"/>
    <w:pPr>
      <w:widowControl w:val="0"/>
      <w:spacing w:after="0" w:line="240" w:lineRule="auto"/>
    </w:pPr>
    <w:rPr>
      <w:rFonts w:ascii="Times New Roman" w:eastAsia="SimSun" w:hAnsi="Times New Roman" w:cs="Times New Roman"/>
      <w:kern w:val="2"/>
      <w:sz w:val="20"/>
      <w:szCs w:val="20"/>
      <w:lang w:eastAsia="zh-CN"/>
    </w:rPr>
  </w:style>
  <w:style w:type="character" w:customStyle="1" w:styleId="FootnoteTextChar">
    <w:name w:val="Footnote Text Char"/>
    <w:aliases w:val=" Char Char1, Char Char Char,Char Char1,Char Char Char"/>
    <w:basedOn w:val="DefaultParagraphFont"/>
    <w:link w:val="FootnoteText"/>
    <w:uiPriority w:val="99"/>
    <w:rsid w:val="004339F4"/>
    <w:rPr>
      <w:rFonts w:ascii="Times New Roman" w:eastAsia="SimSun" w:hAnsi="Times New Roman" w:cs="Times New Roman"/>
      <w:kern w:val="2"/>
      <w:sz w:val="20"/>
      <w:szCs w:val="20"/>
      <w:lang w:eastAsia="zh-CN"/>
    </w:rPr>
  </w:style>
  <w:style w:type="paragraph" w:styleId="Footer">
    <w:name w:val="footer"/>
    <w:basedOn w:val="Normal"/>
    <w:link w:val="FooterChar"/>
    <w:uiPriority w:val="99"/>
    <w:rsid w:val="004339F4"/>
    <w:pPr>
      <w:widowControl w:val="0"/>
      <w:tabs>
        <w:tab w:val="center" w:pos="4153"/>
        <w:tab w:val="right" w:pos="8306"/>
      </w:tabs>
      <w:snapToGrid w:val="0"/>
      <w:spacing w:after="0" w:line="240" w:lineRule="auto"/>
    </w:pPr>
    <w:rPr>
      <w:rFonts w:ascii="Times New Roman" w:eastAsia="SimSun" w:hAnsi="Times New Roman" w:cs="Times New Roman"/>
      <w:kern w:val="2"/>
      <w:sz w:val="18"/>
      <w:szCs w:val="18"/>
      <w:lang w:eastAsia="zh-CN"/>
    </w:rPr>
  </w:style>
  <w:style w:type="character" w:customStyle="1" w:styleId="FooterChar">
    <w:name w:val="Footer Char"/>
    <w:basedOn w:val="DefaultParagraphFont"/>
    <w:link w:val="Footer"/>
    <w:uiPriority w:val="99"/>
    <w:rsid w:val="004339F4"/>
    <w:rPr>
      <w:rFonts w:ascii="Times New Roman" w:eastAsia="SimSun" w:hAnsi="Times New Roman" w:cs="Times New Roman"/>
      <w:kern w:val="2"/>
      <w:sz w:val="18"/>
      <w:szCs w:val="18"/>
      <w:lang w:eastAsia="zh-CN"/>
    </w:rPr>
  </w:style>
  <w:style w:type="table" w:styleId="TableGrid">
    <w:name w:val="Table Grid"/>
    <w:basedOn w:val="TableNormal"/>
    <w:uiPriority w:val="39"/>
    <w:rsid w:val="007A00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7A00A6"/>
  </w:style>
  <w:style w:type="paragraph" w:styleId="BalloonText">
    <w:name w:val="Balloon Text"/>
    <w:basedOn w:val="Normal"/>
    <w:link w:val="BalloonTextChar"/>
    <w:rsid w:val="007A00A6"/>
    <w:pPr>
      <w:widowControl w:val="0"/>
      <w:suppressAutoHyphens/>
      <w:spacing w:after="200" w:line="276" w:lineRule="auto"/>
    </w:pPr>
    <w:rPr>
      <w:rFonts w:ascii="Tahoma" w:eastAsia="SimSun" w:hAnsi="Tahoma" w:cs="Tahoma"/>
      <w:color w:val="000000"/>
      <w:sz w:val="16"/>
      <w:szCs w:val="16"/>
    </w:rPr>
  </w:style>
  <w:style w:type="character" w:customStyle="1" w:styleId="BalloonTextChar">
    <w:name w:val="Balloon Text Char"/>
    <w:basedOn w:val="DefaultParagraphFont"/>
    <w:link w:val="BalloonText"/>
    <w:rsid w:val="007A00A6"/>
    <w:rPr>
      <w:rFonts w:ascii="Tahoma" w:eastAsia="SimSun" w:hAnsi="Tahoma" w:cs="Tahoma"/>
      <w:color w:val="000000"/>
      <w:sz w:val="16"/>
      <w:szCs w:val="16"/>
    </w:rPr>
  </w:style>
  <w:style w:type="paragraph" w:styleId="Caption">
    <w:name w:val="caption"/>
    <w:basedOn w:val="Normal"/>
    <w:rsid w:val="007A00A6"/>
    <w:pPr>
      <w:widowControl w:val="0"/>
      <w:suppressLineNumbers/>
      <w:suppressAutoHyphens/>
      <w:spacing w:before="120" w:after="120" w:line="276" w:lineRule="auto"/>
    </w:pPr>
    <w:rPr>
      <w:rFonts w:ascii="Times New Roman" w:eastAsia="SimSun" w:hAnsi="Times New Roman" w:cs="Mangal"/>
      <w:i/>
      <w:iCs/>
      <w:color w:val="000000"/>
      <w:sz w:val="24"/>
      <w:szCs w:val="24"/>
    </w:rPr>
  </w:style>
  <w:style w:type="character" w:styleId="EndnoteReference">
    <w:name w:val="endnote reference"/>
    <w:rsid w:val="007A00A6"/>
    <w:rPr>
      <w:vertAlign w:val="superscript"/>
    </w:rPr>
  </w:style>
  <w:style w:type="paragraph" w:customStyle="1" w:styleId="ListCharChar">
    <w:name w:val="List Char Char"/>
    <w:basedOn w:val="BodyText"/>
    <w:rsid w:val="007A00A6"/>
    <w:pPr>
      <w:suppressAutoHyphens/>
      <w:spacing w:after="120" w:line="276" w:lineRule="auto"/>
    </w:pPr>
    <w:rPr>
      <w:rFonts w:eastAsia="SimSun" w:cs="Mangal"/>
      <w:kern w:val="0"/>
      <w:lang w:eastAsia="en-US"/>
    </w:rPr>
  </w:style>
  <w:style w:type="paragraph" w:customStyle="1" w:styleId="Heading">
    <w:name w:val="Heading"/>
    <w:basedOn w:val="Normal"/>
    <w:next w:val="BodyText"/>
    <w:rsid w:val="007A00A6"/>
    <w:pPr>
      <w:keepNext/>
      <w:widowControl w:val="0"/>
      <w:suppressAutoHyphens/>
      <w:spacing w:before="240" w:after="120" w:line="276" w:lineRule="auto"/>
    </w:pPr>
    <w:rPr>
      <w:rFonts w:ascii="Arial" w:eastAsia="Microsoft YaHei" w:hAnsi="Arial" w:cs="Mangal"/>
      <w:color w:val="000000"/>
      <w:sz w:val="28"/>
      <w:szCs w:val="28"/>
    </w:rPr>
  </w:style>
  <w:style w:type="paragraph" w:customStyle="1" w:styleId="Revision1">
    <w:name w:val="Revision1"/>
    <w:rsid w:val="007A00A6"/>
    <w:pPr>
      <w:spacing w:after="200" w:line="276" w:lineRule="auto"/>
    </w:pPr>
    <w:rPr>
      <w:rFonts w:ascii="Times New Roman" w:eastAsia="SimSun" w:hAnsi="Times New Roman" w:cs="Times New Roman"/>
      <w:color w:val="000000"/>
      <w:sz w:val="24"/>
      <w:szCs w:val="24"/>
      <w:lang w:eastAsia="zh-CN"/>
    </w:rPr>
  </w:style>
  <w:style w:type="paragraph" w:customStyle="1" w:styleId="FootnoteText1">
    <w:name w:val="Footnote Text1"/>
    <w:basedOn w:val="Normal"/>
    <w:rsid w:val="007A00A6"/>
    <w:pPr>
      <w:widowControl w:val="0"/>
      <w:suppressAutoHyphens/>
      <w:spacing w:after="200" w:line="276" w:lineRule="auto"/>
    </w:pPr>
    <w:rPr>
      <w:rFonts w:ascii="Times New Roman" w:eastAsia="SimSun" w:hAnsi="Times New Roman" w:cs="Times New Roman"/>
      <w:color w:val="000000"/>
      <w:sz w:val="20"/>
      <w:szCs w:val="20"/>
    </w:rPr>
  </w:style>
  <w:style w:type="paragraph" w:customStyle="1" w:styleId="NoSpacing1">
    <w:name w:val="No Spacing1"/>
    <w:basedOn w:val="Normal"/>
    <w:uiPriority w:val="1"/>
    <w:qFormat/>
    <w:rsid w:val="007A00A6"/>
    <w:pPr>
      <w:widowControl w:val="0"/>
      <w:suppressAutoHyphens/>
      <w:spacing w:after="200" w:line="276" w:lineRule="auto"/>
    </w:pPr>
    <w:rPr>
      <w:rFonts w:ascii="Garamond" w:eastAsia="Times New Roman" w:hAnsi="Garamond" w:cs="Garamond"/>
      <w:color w:val="000000"/>
      <w:sz w:val="26"/>
      <w:szCs w:val="26"/>
    </w:rPr>
  </w:style>
  <w:style w:type="paragraph" w:customStyle="1" w:styleId="Index">
    <w:name w:val="Index"/>
    <w:basedOn w:val="Normal"/>
    <w:rsid w:val="007A00A6"/>
    <w:pPr>
      <w:widowControl w:val="0"/>
      <w:suppressLineNumbers/>
      <w:suppressAutoHyphens/>
      <w:spacing w:after="200" w:line="276" w:lineRule="auto"/>
    </w:pPr>
    <w:rPr>
      <w:rFonts w:ascii="Times New Roman" w:eastAsia="SimSun" w:hAnsi="Times New Roman" w:cs="Mangal"/>
      <w:color w:val="000000"/>
      <w:sz w:val="24"/>
      <w:szCs w:val="24"/>
    </w:rPr>
  </w:style>
  <w:style w:type="character" w:customStyle="1" w:styleId="WW-DefaultParagraphFont">
    <w:name w:val="WW-Default Paragraph Font"/>
    <w:rsid w:val="007A00A6"/>
    <w:rPr>
      <w:rFonts w:eastAsia="Times New Roman"/>
      <w:kern w:val="1"/>
      <w:sz w:val="24"/>
      <w:szCs w:val="24"/>
    </w:rPr>
  </w:style>
  <w:style w:type="character" w:customStyle="1" w:styleId="WW8Num2z8">
    <w:name w:val="WW8Num2z8"/>
    <w:rsid w:val="007A00A6"/>
  </w:style>
  <w:style w:type="character" w:customStyle="1" w:styleId="WW8Num2z7">
    <w:name w:val="WW8Num2z7"/>
    <w:rsid w:val="007A00A6"/>
  </w:style>
  <w:style w:type="character" w:customStyle="1" w:styleId="WW8Num2z3">
    <w:name w:val="WW8Num2z3"/>
    <w:rsid w:val="007A00A6"/>
  </w:style>
  <w:style w:type="character" w:customStyle="1" w:styleId="WW8Num2z2">
    <w:name w:val="WW8Num2z2"/>
    <w:rsid w:val="007A00A6"/>
  </w:style>
  <w:style w:type="character" w:customStyle="1" w:styleId="WW8Num2z1">
    <w:name w:val="WW8Num2z1"/>
    <w:rsid w:val="007A00A6"/>
  </w:style>
  <w:style w:type="character" w:customStyle="1" w:styleId="WW8Num2z0">
    <w:name w:val="WW8Num2z0"/>
    <w:rsid w:val="007A00A6"/>
    <w:rPr>
      <w:rFonts w:ascii="Book Antiqua" w:hAnsi="Book Antiqua" w:cs="Book Antiqua"/>
      <w:sz w:val="24"/>
      <w:szCs w:val="24"/>
      <w:lang w:val="en-US"/>
    </w:rPr>
  </w:style>
  <w:style w:type="character" w:customStyle="1" w:styleId="WW8Num1z8">
    <w:name w:val="WW8Num1z8"/>
    <w:rsid w:val="007A00A6"/>
  </w:style>
  <w:style w:type="character" w:customStyle="1" w:styleId="WW8Num1z7">
    <w:name w:val="WW8Num1z7"/>
    <w:rsid w:val="007A00A6"/>
  </w:style>
  <w:style w:type="character" w:customStyle="1" w:styleId="WW8Num1z6">
    <w:name w:val="WW8Num1z6"/>
    <w:rsid w:val="007A00A6"/>
  </w:style>
  <w:style w:type="character" w:customStyle="1" w:styleId="WW8Num1z5">
    <w:name w:val="WW8Num1z5"/>
    <w:rsid w:val="007A00A6"/>
  </w:style>
  <w:style w:type="character" w:customStyle="1" w:styleId="WW8Num1z4">
    <w:name w:val="WW8Num1z4"/>
    <w:rsid w:val="007A00A6"/>
  </w:style>
  <w:style w:type="character" w:customStyle="1" w:styleId="WW8Num1z3">
    <w:name w:val="WW8Num1z3"/>
    <w:rsid w:val="007A00A6"/>
  </w:style>
  <w:style w:type="character" w:customStyle="1" w:styleId="WW8Num1z2">
    <w:name w:val="WW8Num1z2"/>
    <w:rsid w:val="007A00A6"/>
  </w:style>
  <w:style w:type="character" w:customStyle="1" w:styleId="WW8Num1z1">
    <w:name w:val="WW8Num1z1"/>
    <w:rsid w:val="007A00A6"/>
  </w:style>
  <w:style w:type="character" w:customStyle="1" w:styleId="WW8Num1z0">
    <w:name w:val="WW8Num1z0"/>
    <w:rsid w:val="007A00A6"/>
  </w:style>
  <w:style w:type="character" w:customStyle="1" w:styleId="WW8Num2z4">
    <w:name w:val="WW8Num2z4"/>
    <w:rsid w:val="007A00A6"/>
  </w:style>
  <w:style w:type="character" w:customStyle="1" w:styleId="WW8Num2z5">
    <w:name w:val="WW8Num2z5"/>
    <w:rsid w:val="007A00A6"/>
  </w:style>
  <w:style w:type="character" w:customStyle="1" w:styleId="WW8Num2z6">
    <w:name w:val="WW8Num2z6"/>
    <w:rsid w:val="007A00A6"/>
  </w:style>
  <w:style w:type="character" w:customStyle="1" w:styleId="FootnoteReference1">
    <w:name w:val="Footnote Reference1"/>
    <w:basedOn w:val="DefaultParagraphFont"/>
    <w:rsid w:val="007A00A6"/>
    <w:rPr>
      <w:rFonts w:cs="Times New Roman"/>
      <w:position w:val="6"/>
      <w:sz w:val="14"/>
    </w:rPr>
  </w:style>
  <w:style w:type="character" w:customStyle="1" w:styleId="EndnoteCharacters">
    <w:name w:val="Endnote Characters"/>
    <w:rsid w:val="007A00A6"/>
  </w:style>
  <w:style w:type="character" w:customStyle="1" w:styleId="FootnoteCharacters">
    <w:name w:val="Footnote Characters"/>
    <w:basedOn w:val="DefaultParagraphFont"/>
    <w:rsid w:val="007A00A6"/>
    <w:rPr>
      <w:vertAlign w:val="superscript"/>
    </w:rPr>
  </w:style>
  <w:style w:type="character" w:customStyle="1" w:styleId="CharChar2">
    <w:name w:val="Char Char2"/>
    <w:basedOn w:val="DefaultParagraphFont"/>
    <w:rsid w:val="007A00A6"/>
  </w:style>
  <w:style w:type="character" w:customStyle="1" w:styleId="sign2">
    <w:name w:val="sign2"/>
    <w:basedOn w:val="DefaultParagraphFont"/>
    <w:rsid w:val="007A00A6"/>
  </w:style>
  <w:style w:type="character" w:customStyle="1" w:styleId="CharChar6">
    <w:name w:val="Char Char6"/>
    <w:basedOn w:val="DefaultParagraphFont"/>
    <w:rsid w:val="007A00A6"/>
  </w:style>
  <w:style w:type="character" w:customStyle="1" w:styleId="waqfsign1">
    <w:name w:val="waqfsign1"/>
    <w:basedOn w:val="DefaultParagraphFont"/>
    <w:rsid w:val="007A00A6"/>
    <w:rPr>
      <w:rFonts w:cs="KFGQPC Uthman Taha Naskh" w:hint="cs"/>
      <w:color w:val="E97D41"/>
    </w:rPr>
  </w:style>
  <w:style w:type="paragraph" w:customStyle="1" w:styleId="DPNOTPARAGRAF">
    <w:name w:val="DفP NOT PARAGRAF"/>
    <w:basedOn w:val="Normal"/>
    <w:uiPriority w:val="99"/>
    <w:rsid w:val="007A00A6"/>
    <w:pPr>
      <w:widowControl w:val="0"/>
      <w:autoSpaceDE w:val="0"/>
      <w:autoSpaceDN w:val="0"/>
      <w:bidi/>
      <w:adjustRightInd w:val="0"/>
      <w:spacing w:after="0" w:line="288" w:lineRule="auto"/>
      <w:ind w:left="283" w:hanging="283"/>
      <w:jc w:val="both"/>
      <w:textAlignment w:val="center"/>
    </w:pPr>
    <w:rPr>
      <w:rFonts w:ascii="Traditional Arabic" w:eastAsiaTheme="minorEastAsia" w:cs="Traditional Arabic"/>
      <w:color w:val="000000"/>
      <w:sz w:val="26"/>
      <w:szCs w:val="26"/>
      <w:lang w:bidi="ar-YE"/>
    </w:rPr>
  </w:style>
  <w:style w:type="character" w:customStyle="1" w:styleId="DNOTLARKS">
    <w:name w:val="DNOTLAR_KS"/>
    <w:uiPriority w:val="99"/>
    <w:rsid w:val="007A00A6"/>
    <w:rPr>
      <w:rFonts w:ascii="Traditional Arabic"/>
      <w:sz w:val="26"/>
      <w:lang w:bidi="ar-SA"/>
    </w:rPr>
  </w:style>
  <w:style w:type="character" w:customStyle="1" w:styleId="DipnotBavurusu">
    <w:name w:val="Dipnot Ba‏vurusu"/>
    <w:uiPriority w:val="99"/>
    <w:rsid w:val="007A00A6"/>
    <w:rPr>
      <w:w w:val="100"/>
      <w:vertAlign w:val="superscript"/>
    </w:rPr>
  </w:style>
  <w:style w:type="paragraph" w:styleId="Revision">
    <w:name w:val="Revision"/>
    <w:hidden/>
    <w:uiPriority w:val="99"/>
    <w:semiHidden/>
    <w:rsid w:val="007A00A6"/>
    <w:pPr>
      <w:spacing w:after="0" w:line="240" w:lineRule="auto"/>
    </w:pPr>
    <w:rPr>
      <w:rFonts w:ascii="Times New Roman" w:eastAsia="SimSun" w:hAnsi="Times New Roman" w:cs="Times New Roman"/>
      <w:color w:val="000000"/>
      <w:sz w:val="24"/>
      <w:szCs w:val="24"/>
    </w:rPr>
  </w:style>
  <w:style w:type="character" w:styleId="CommentReference">
    <w:name w:val="annotation reference"/>
    <w:basedOn w:val="DefaultParagraphFont"/>
    <w:uiPriority w:val="99"/>
    <w:semiHidden/>
    <w:unhideWhenUsed/>
    <w:rsid w:val="007A00A6"/>
    <w:rPr>
      <w:sz w:val="16"/>
      <w:szCs w:val="16"/>
    </w:rPr>
  </w:style>
  <w:style w:type="paragraph" w:styleId="CommentText">
    <w:name w:val="annotation text"/>
    <w:basedOn w:val="Normal"/>
    <w:link w:val="CommentTextChar"/>
    <w:uiPriority w:val="99"/>
    <w:semiHidden/>
    <w:unhideWhenUsed/>
    <w:rsid w:val="007A00A6"/>
    <w:pPr>
      <w:widowControl w:val="0"/>
      <w:suppressAutoHyphens/>
      <w:spacing w:after="200" w:line="240" w:lineRule="auto"/>
    </w:pPr>
    <w:rPr>
      <w:rFonts w:ascii="Times New Roman" w:eastAsia="SimSun" w:hAnsi="Times New Roman" w:cs="Times New Roman"/>
      <w:color w:val="000000"/>
      <w:sz w:val="20"/>
      <w:szCs w:val="20"/>
    </w:rPr>
  </w:style>
  <w:style w:type="character" w:customStyle="1" w:styleId="CommentTextChar">
    <w:name w:val="Comment Text Char"/>
    <w:basedOn w:val="DefaultParagraphFont"/>
    <w:link w:val="CommentText"/>
    <w:uiPriority w:val="99"/>
    <w:semiHidden/>
    <w:rsid w:val="007A00A6"/>
    <w:rPr>
      <w:rFonts w:ascii="Times New Roman" w:eastAsia="SimSu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7A00A6"/>
    <w:rPr>
      <w:b/>
      <w:bCs/>
    </w:rPr>
  </w:style>
  <w:style w:type="character" w:customStyle="1" w:styleId="CommentSubjectChar">
    <w:name w:val="Comment Subject Char"/>
    <w:basedOn w:val="CommentTextChar"/>
    <w:link w:val="CommentSubject"/>
    <w:uiPriority w:val="99"/>
    <w:semiHidden/>
    <w:rsid w:val="007A00A6"/>
    <w:rPr>
      <w:rFonts w:ascii="Times New Roman" w:eastAsia="SimSun" w:hAnsi="Times New Roman" w:cs="Times New Roman"/>
      <w:b/>
      <w:bCs/>
      <w:color w:val="000000"/>
      <w:sz w:val="20"/>
      <w:szCs w:val="20"/>
    </w:rPr>
  </w:style>
  <w:style w:type="paragraph" w:styleId="ListParagraph">
    <w:name w:val="List Paragraph"/>
    <w:basedOn w:val="Normal"/>
    <w:uiPriority w:val="34"/>
    <w:qFormat/>
    <w:rsid w:val="007A00A6"/>
    <w:pPr>
      <w:spacing w:after="0" w:line="240" w:lineRule="auto"/>
      <w:ind w:left="720"/>
      <w:contextualSpacing/>
    </w:pPr>
    <w:rPr>
      <w:rFonts w:ascii="Times New Roman" w:eastAsia="Times New Roman" w:hAnsi="Times New Roman" w:cs="Times New Roman"/>
      <w:sz w:val="24"/>
      <w:szCs w:val="24"/>
      <w:lang w:val="tr-TR" w:eastAsia="tr-TR"/>
    </w:rPr>
  </w:style>
  <w:style w:type="character" w:customStyle="1" w:styleId="style11">
    <w:name w:val="style11"/>
    <w:rsid w:val="007A00A6"/>
    <w:rPr>
      <w:rFonts w:cs="Simplified Arabic" w:hint="cs"/>
      <w:b w:val="0"/>
      <w:bCs w:val="0"/>
      <w:color w:val="000000"/>
      <w:sz w:val="32"/>
      <w:szCs w:val="32"/>
    </w:rPr>
  </w:style>
  <w:style w:type="character" w:customStyle="1" w:styleId="srch1">
    <w:name w:val="srch1"/>
    <w:rsid w:val="007A00A6"/>
    <w:rPr>
      <w:rFonts w:cs="Simplified Arabic" w:hint="cs"/>
      <w:b w:val="0"/>
      <w:bCs w:val="0"/>
      <w:color w:val="FF0000"/>
      <w:sz w:val="32"/>
      <w:szCs w:val="32"/>
    </w:rPr>
  </w:style>
  <w:style w:type="character" w:customStyle="1" w:styleId="sora1">
    <w:name w:val="sora1"/>
    <w:rsid w:val="007A00A6"/>
    <w:rPr>
      <w:rFonts w:cs="Traditional Arabic" w:hint="cs"/>
      <w:b w:val="0"/>
      <w:bCs w:val="0"/>
      <w:color w:val="400040"/>
      <w:sz w:val="40"/>
      <w:szCs w:val="40"/>
    </w:rPr>
  </w:style>
  <w:style w:type="character" w:styleId="PageNumber">
    <w:name w:val="page number"/>
    <w:basedOn w:val="DefaultParagraphFont"/>
    <w:rsid w:val="007A00A6"/>
  </w:style>
  <w:style w:type="paragraph" w:customStyle="1" w:styleId="BasicParagraph">
    <w:name w:val="[Basic Paragraph]"/>
    <w:basedOn w:val="Normal"/>
    <w:uiPriority w:val="99"/>
    <w:rsid w:val="007A00A6"/>
    <w:pPr>
      <w:widowControl w:val="0"/>
      <w:autoSpaceDE w:val="0"/>
      <w:autoSpaceDN w:val="0"/>
      <w:bidi/>
      <w:adjustRightInd w:val="0"/>
      <w:spacing w:after="0" w:line="288" w:lineRule="auto"/>
      <w:textAlignment w:val="center"/>
    </w:pPr>
    <w:rPr>
      <w:rFonts w:ascii="WinSoftPro-Medium" w:eastAsia="Times New Roman" w:hAnsi="WinSoftPro-Medium" w:cs="WinSoftPro-Medium"/>
      <w:color w:val="000000"/>
      <w:sz w:val="24"/>
      <w:szCs w:val="24"/>
      <w:lang w:val="tr-TR" w:eastAsia="tr-TR" w:bidi="ar-YE"/>
    </w:rPr>
  </w:style>
  <w:style w:type="paragraph" w:styleId="Title">
    <w:name w:val="Title"/>
    <w:basedOn w:val="Normal"/>
    <w:next w:val="Normal"/>
    <w:link w:val="TitleChar"/>
    <w:uiPriority w:val="10"/>
    <w:qFormat/>
    <w:rsid w:val="007A00A6"/>
    <w:pPr>
      <w:spacing w:after="0" w:line="240" w:lineRule="auto"/>
      <w:contextualSpacing/>
    </w:pPr>
    <w:rPr>
      <w:rFonts w:asciiTheme="majorHAnsi" w:eastAsiaTheme="majorEastAsia" w:hAnsiTheme="majorHAnsi" w:cstheme="majorBidi"/>
      <w:spacing w:val="-10"/>
      <w:kern w:val="28"/>
      <w:sz w:val="56"/>
      <w:szCs w:val="56"/>
      <w:lang w:val="tr-TR" w:eastAsia="tr-TR"/>
    </w:rPr>
  </w:style>
  <w:style w:type="character" w:customStyle="1" w:styleId="TitleChar">
    <w:name w:val="Title Char"/>
    <w:basedOn w:val="DefaultParagraphFont"/>
    <w:link w:val="Title"/>
    <w:uiPriority w:val="10"/>
    <w:rsid w:val="007A00A6"/>
    <w:rPr>
      <w:rFonts w:asciiTheme="majorHAnsi" w:eastAsiaTheme="majorEastAsia" w:hAnsiTheme="majorHAnsi" w:cstheme="majorBidi"/>
      <w:spacing w:val="-10"/>
      <w:kern w:val="28"/>
      <w:sz w:val="56"/>
      <w:szCs w:val="56"/>
      <w:lang w:val="tr-TR" w:eastAsia="tr-TR"/>
    </w:rPr>
  </w:style>
  <w:style w:type="character" w:customStyle="1" w:styleId="lugat-hatti-kuran">
    <w:name w:val="lugat-hatti-kuran"/>
    <w:basedOn w:val="DefaultParagraphFont"/>
    <w:rsid w:val="002049FA"/>
  </w:style>
  <w:style w:type="paragraph" w:customStyle="1" w:styleId="Normal1">
    <w:name w:val="Normal1"/>
    <w:basedOn w:val="Normal"/>
    <w:rsid w:val="002049FA"/>
    <w:pPr>
      <w:spacing w:before="100" w:beforeAutospacing="1" w:after="100" w:afterAutospacing="1" w:line="240" w:lineRule="auto"/>
    </w:pPr>
    <w:rPr>
      <w:rFonts w:ascii="Times New Roman" w:eastAsia="Times New Roman" w:hAnsi="Times New Roman" w:cs="Times New Roman"/>
      <w:sz w:val="24"/>
      <w:szCs w:val="24"/>
      <w:lang w:val="en-MY" w:eastAsia="en-MY"/>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4130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162</Pages>
  <Words>69084</Words>
  <Characters>393783</Characters>
  <Application>Microsoft Office Word</Application>
  <DocSecurity>0</DocSecurity>
  <Lines>3281</Lines>
  <Paragraphs>923</Paragraphs>
  <ScaleCrop>false</ScaleCrop>
  <Company/>
  <LinksUpToDate>false</LinksUpToDate>
  <CharactersWithSpaces>461944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Rozana Kamdani</cp:lastModifiedBy>
  <cp:revision>5</cp:revision>
  <dcterms:created xsi:type="dcterms:W3CDTF">2024-02-15T07:30:00Z</dcterms:created>
  <dcterms:modified xsi:type="dcterms:W3CDTF">2024-07-10T03:29:00Z</dcterms:modified>
</cp:coreProperties>
</file>